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687" w:rsidRPr="003E5FB0" w:rsidRDefault="007B0687" w:rsidP="007B068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Częstochowa, 04.12</w:t>
      </w:r>
      <w:r w:rsidRPr="003E5FB0">
        <w:rPr>
          <w:rFonts w:ascii="Times New Roman" w:hAnsi="Times New Roman" w:cs="Times New Roman"/>
          <w:sz w:val="24"/>
          <w:szCs w:val="24"/>
        </w:rPr>
        <w:t>.2017 r.</w:t>
      </w:r>
    </w:p>
    <w:p w:rsidR="007B0687" w:rsidRPr="003E5FB0" w:rsidRDefault="007B0687" w:rsidP="007B06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12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7B0687" w:rsidRPr="003E5FB0" w:rsidRDefault="007B0687" w:rsidP="007B06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7B0687" w:rsidRPr="003E5FB0" w:rsidRDefault="007B0687" w:rsidP="007B06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7B0687" w:rsidRPr="003E5FB0" w:rsidRDefault="007B0687" w:rsidP="007B06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04.12</w:t>
      </w:r>
      <w:r w:rsidRPr="003E5FB0">
        <w:rPr>
          <w:rFonts w:ascii="Times New Roman" w:hAnsi="Times New Roman" w:cs="Times New Roman"/>
          <w:b/>
          <w:sz w:val="24"/>
          <w:szCs w:val="24"/>
        </w:rPr>
        <w:t>.2017 r.</w:t>
      </w:r>
    </w:p>
    <w:p w:rsidR="007B0687" w:rsidRPr="003E5FB0" w:rsidRDefault="007B0687" w:rsidP="007B0687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likwidacji materiałów, sprzętu, zabawek zniszczonych nie nadających się do użytku w Miejskim Przedszkolu nr 1 im. Misia Uszatka w Częstochowie</w:t>
      </w:r>
    </w:p>
    <w:p w:rsidR="007B0687" w:rsidRPr="003E5FB0" w:rsidRDefault="007B0687" w:rsidP="007B0687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 xml:space="preserve">: ustawa z dnia 29 września 1994 r. o rachunkowości (test jednolity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2002 r. Nr 76, poz. 694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późn.zm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B0687" w:rsidRDefault="007B0687" w:rsidP="007B0687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7B0687" w:rsidRPr="003E5FB0" w:rsidRDefault="007B0687" w:rsidP="007B0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likwidację materiałów, sprzętu, zabawek i sporządzenie protokołów likwidacji do dnia 12.12.2017 r. sprzętu nagromadzonego i przechowywanego w piwnicy, a nie nadającego się do użytku</w:t>
      </w:r>
    </w:p>
    <w:p w:rsidR="007B0687" w:rsidRDefault="007B0687" w:rsidP="007B0687">
      <w:pPr>
        <w:pStyle w:val="Akapitzlist"/>
        <w:ind w:left="4260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7B0687" w:rsidRDefault="007B0687" w:rsidP="007B0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komisję zespół likwidacyjny w składzie:</w:t>
      </w:r>
    </w:p>
    <w:p w:rsidR="007B0687" w:rsidRDefault="007B0687" w:rsidP="007B068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przewodnicząca</w:t>
      </w:r>
    </w:p>
    <w:p w:rsidR="007B0687" w:rsidRDefault="007B0687" w:rsidP="007B068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członek</w:t>
      </w:r>
    </w:p>
    <w:p w:rsidR="007B0687" w:rsidRPr="007B0687" w:rsidRDefault="007B0687" w:rsidP="007B068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członek</w:t>
      </w:r>
    </w:p>
    <w:p w:rsidR="007B0687" w:rsidRPr="003E5FB0" w:rsidRDefault="007B0687" w:rsidP="007B0687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7B0687" w:rsidRPr="003A7D98" w:rsidRDefault="007B0687" w:rsidP="007B0687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Zarząd</w:t>
      </w:r>
      <w:r>
        <w:rPr>
          <w:rFonts w:ascii="Times New Roman" w:hAnsi="Times New Roman" w:cs="Times New Roman"/>
          <w:sz w:val="24"/>
          <w:szCs w:val="24"/>
        </w:rPr>
        <w:t>zenie wchodzi w życie z dniem podpisania.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687" w:rsidRDefault="007B0687" w:rsidP="007B0687"/>
    <w:p w:rsidR="0056418C" w:rsidRDefault="0056418C"/>
    <w:sectPr w:rsidR="0056418C" w:rsidSect="00AF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020C3"/>
    <w:multiLevelType w:val="hybridMultilevel"/>
    <w:tmpl w:val="9DA41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0687"/>
    <w:rsid w:val="0056418C"/>
    <w:rsid w:val="007B0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06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652</Characters>
  <Application>Microsoft Office Word</Application>
  <DocSecurity>0</DocSecurity>
  <Lines>5</Lines>
  <Paragraphs>1</Paragraphs>
  <ScaleCrop>false</ScaleCrop>
  <Company>Hewlett-Packard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2019-01-30T19:57:00Z</dcterms:created>
  <dcterms:modified xsi:type="dcterms:W3CDTF">2019-01-30T20:02:00Z</dcterms:modified>
</cp:coreProperties>
</file>