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3BF" w:rsidRDefault="000523BF" w:rsidP="000523BF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62050" cy="1162050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523BF" w:rsidRDefault="000523BF" w:rsidP="000523BF">
      <w:pPr>
        <w:pStyle w:val="Bezodstpw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MP29.021.31.2018</w:t>
      </w:r>
    </w:p>
    <w:p w:rsidR="000523BF" w:rsidRDefault="000523BF" w:rsidP="000523BF"/>
    <w:p w:rsidR="000523BF" w:rsidRDefault="000523BF" w:rsidP="000523BF">
      <w:pPr>
        <w:pStyle w:val="Nagwek1"/>
        <w:spacing w:line="276" w:lineRule="auto"/>
        <w:jc w:val="center"/>
        <w:rPr>
          <w:b/>
          <w:bCs/>
        </w:rPr>
      </w:pPr>
      <w:r>
        <w:rPr>
          <w:b/>
          <w:bCs/>
        </w:rPr>
        <w:t>ZARZĄDZENIE nr  31/2018</w:t>
      </w:r>
    </w:p>
    <w:p w:rsidR="000523BF" w:rsidRDefault="000523BF" w:rsidP="000523BF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Dyrektora Miejskiego Przedszkola nr 29 w Częstochowie</w:t>
      </w:r>
    </w:p>
    <w:p w:rsidR="000523BF" w:rsidRDefault="000523BF" w:rsidP="000523BF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z dnia 26.10.2018 r.</w:t>
      </w:r>
    </w:p>
    <w:p w:rsidR="000523BF" w:rsidRDefault="000523BF" w:rsidP="000523BF">
      <w:pPr>
        <w:pStyle w:val="Bezodstpw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w sprawie:</w:t>
      </w:r>
    </w:p>
    <w:p w:rsidR="000523BF" w:rsidRDefault="000523BF" w:rsidP="000523BF">
      <w:pPr>
        <w:pStyle w:val="Bezodstpw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Regulaminu wycieczek i spacerów</w:t>
      </w:r>
    </w:p>
    <w:p w:rsidR="000523BF" w:rsidRDefault="000523BF" w:rsidP="000523BF">
      <w:pPr>
        <w:pStyle w:val="Bezodstpw"/>
        <w:rPr>
          <w:sz w:val="16"/>
          <w:szCs w:val="16"/>
        </w:rPr>
      </w:pPr>
    </w:p>
    <w:p w:rsidR="000523BF" w:rsidRDefault="000523BF" w:rsidP="000523BF">
      <w:pPr>
        <w:pStyle w:val="Bezodstpw"/>
        <w:rPr>
          <w:sz w:val="16"/>
          <w:szCs w:val="16"/>
        </w:rPr>
      </w:pPr>
    </w:p>
    <w:p w:rsidR="000523BF" w:rsidRDefault="000523BF" w:rsidP="000523BF">
      <w:pPr>
        <w:pStyle w:val="Default"/>
        <w:rPr>
          <w:sz w:val="16"/>
          <w:szCs w:val="16"/>
        </w:rPr>
      </w:pPr>
    </w:p>
    <w:p w:rsidR="000523BF" w:rsidRDefault="000523BF" w:rsidP="000523BF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Na podstawie: </w:t>
      </w:r>
    </w:p>
    <w:p w:rsidR="000523BF" w:rsidRDefault="000523BF" w:rsidP="000523BF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 Ustawy Prawo oświatowe (Dz. U. z 2018 r. poz. 996),</w:t>
      </w:r>
    </w:p>
    <w:p w:rsidR="000523BF" w:rsidRPr="000523BF" w:rsidRDefault="000523BF" w:rsidP="000523BF">
      <w:pPr>
        <w:pStyle w:val="Default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0523BF">
        <w:rPr>
          <w:sz w:val="22"/>
          <w:szCs w:val="22"/>
        </w:rPr>
        <w:t xml:space="preserve">Rozporządzenia MEN i S z dnia 31 grudnia 2002 roku w sprawie bezpieczeństwa i higieny w </w:t>
      </w:r>
      <w:r>
        <w:rPr>
          <w:sz w:val="22"/>
          <w:szCs w:val="22"/>
        </w:rPr>
        <w:t xml:space="preserve">   </w:t>
      </w:r>
      <w:r w:rsidRPr="000523BF">
        <w:rPr>
          <w:sz w:val="22"/>
          <w:szCs w:val="22"/>
        </w:rPr>
        <w:t>publicznych i niepublicznych szkołach i placówkach (Dz.U z 2003r. nr  6 poz. 69, z późn.zm);</w:t>
      </w:r>
    </w:p>
    <w:p w:rsidR="000523BF" w:rsidRPr="000523BF" w:rsidRDefault="000523BF" w:rsidP="000523BF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0523BF">
        <w:rPr>
          <w:rFonts w:ascii="Times New Roman" w:eastAsia="Times New Roman" w:hAnsi="Times New Roman" w:cs="Times New Roman"/>
          <w:bCs/>
          <w:lang w:eastAsia="pl-PL"/>
        </w:rPr>
        <w:t xml:space="preserve">Rozporządzenia Ministra Edukacji Narodowej </w:t>
      </w:r>
      <w:r w:rsidRPr="000523BF">
        <w:rPr>
          <w:rFonts w:ascii="Times New Roman" w:eastAsia="Times New Roman" w:hAnsi="Times New Roman" w:cs="Times New Roman"/>
          <w:lang w:eastAsia="pl-PL"/>
        </w:rPr>
        <w:t xml:space="preserve">z dnia 25 maja  2018 </w:t>
      </w:r>
      <w:r>
        <w:rPr>
          <w:rFonts w:ascii="Times New Roman" w:eastAsia="Times New Roman" w:hAnsi="Times New Roman" w:cs="Times New Roman"/>
          <w:lang w:eastAsia="pl-PL"/>
        </w:rPr>
        <w:t xml:space="preserve">r. w sprawie warunków i sposobu </w:t>
      </w:r>
      <w:r w:rsidRPr="000523BF">
        <w:rPr>
          <w:rFonts w:ascii="Times New Roman" w:eastAsia="Times New Roman" w:hAnsi="Times New Roman" w:cs="Times New Roman"/>
          <w:lang w:eastAsia="pl-PL"/>
        </w:rPr>
        <w:t xml:space="preserve">organizowania przez publiczne przedszkola, szkoły i </w:t>
      </w:r>
      <w:r w:rsidRPr="000523BF">
        <w:rPr>
          <w:rFonts w:ascii="Times New Roman" w:eastAsia="Times New Roman" w:hAnsi="Times New Roman" w:cs="Times New Roman"/>
          <w:bCs/>
          <w:lang w:eastAsia="pl-PL"/>
        </w:rPr>
        <w:t>placówki krajoznawstwa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0523BF">
        <w:rPr>
          <w:rFonts w:ascii="Times New Roman" w:eastAsia="Times New Roman" w:hAnsi="Times New Roman" w:cs="Times New Roman"/>
          <w:bCs/>
          <w:lang w:eastAsia="pl-PL"/>
        </w:rPr>
        <w:t xml:space="preserve">i turystyki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                                  </w:t>
      </w:r>
      <w:r w:rsidRPr="000523BF">
        <w:rPr>
          <w:rFonts w:ascii="Times New Roman" w:eastAsia="Times New Roman" w:hAnsi="Times New Roman" w:cs="Times New Roman"/>
          <w:bCs/>
          <w:lang w:eastAsia="pl-PL"/>
        </w:rPr>
        <w:t xml:space="preserve"> (Dz. U. z 2018 r., poz.1055);</w:t>
      </w:r>
    </w:p>
    <w:p w:rsidR="000523BF" w:rsidRPr="000523BF" w:rsidRDefault="000523BF" w:rsidP="000523BF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0523BF">
        <w:rPr>
          <w:rFonts w:ascii="Times New Roman" w:eastAsia="Times New Roman" w:hAnsi="Times New Roman" w:cs="Times New Roman"/>
          <w:bCs/>
          <w:lang w:eastAsia="pl-PL"/>
        </w:rPr>
        <w:t xml:space="preserve">Rozporządzenie MEN z dnia 6 maja 1997 r. w sprawie określenia warunków bezpieczeństwa osób przebywających w górach i nad wodą (Dz. U. nr 57 poz. 358); </w:t>
      </w:r>
    </w:p>
    <w:p w:rsidR="000523BF" w:rsidRPr="000523BF" w:rsidRDefault="000523BF" w:rsidP="000523BF">
      <w:p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hAnsi="Times New Roman" w:cs="Times New Roman"/>
          <w:color w:val="000000"/>
        </w:rPr>
        <w:t xml:space="preserve">- </w:t>
      </w:r>
      <w:r w:rsidRPr="000523BF">
        <w:rPr>
          <w:rFonts w:ascii="Times New Roman" w:eastAsia="Times New Roman" w:hAnsi="Times New Roman" w:cs="Times New Roman"/>
          <w:bCs/>
          <w:lang w:eastAsia="pl-PL"/>
        </w:rPr>
        <w:t>Ustawa z dnia 20 czerwca 1997r. – Prawo o ruchu drogowym (Dz. U. z 1997 r. nr 98,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0523BF">
        <w:rPr>
          <w:rFonts w:ascii="Times New Roman" w:eastAsia="Times New Roman" w:hAnsi="Times New Roman" w:cs="Times New Roman"/>
          <w:bCs/>
          <w:lang w:eastAsia="pl-PL"/>
        </w:rPr>
        <w:t xml:space="preserve">poz. 602,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                              </w:t>
      </w:r>
      <w:r w:rsidRPr="000523BF">
        <w:rPr>
          <w:rFonts w:ascii="Times New Roman" w:eastAsia="Times New Roman" w:hAnsi="Times New Roman" w:cs="Times New Roman"/>
          <w:bCs/>
          <w:lang w:eastAsia="pl-PL"/>
        </w:rPr>
        <w:t>tj. Dz. U. 2017 r., poz. 1260)</w:t>
      </w:r>
    </w:p>
    <w:p w:rsidR="000523BF" w:rsidRPr="000523BF" w:rsidRDefault="000523BF" w:rsidP="000523BF">
      <w:pPr>
        <w:pStyle w:val="Default"/>
        <w:jc w:val="both"/>
        <w:rPr>
          <w:sz w:val="22"/>
          <w:szCs w:val="22"/>
        </w:rPr>
      </w:pPr>
    </w:p>
    <w:p w:rsidR="000523BF" w:rsidRDefault="000523BF" w:rsidP="000523BF">
      <w:pPr>
        <w:pStyle w:val="Default"/>
        <w:jc w:val="center"/>
        <w:rPr>
          <w:b/>
          <w:sz w:val="28"/>
          <w:szCs w:val="28"/>
        </w:rPr>
      </w:pPr>
    </w:p>
    <w:p w:rsidR="000523BF" w:rsidRDefault="000523BF" w:rsidP="000523BF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zarządzam:</w:t>
      </w:r>
    </w:p>
    <w:p w:rsidR="000523BF" w:rsidRDefault="000523BF" w:rsidP="000523BF">
      <w:pPr>
        <w:pStyle w:val="Default"/>
        <w:jc w:val="center"/>
        <w:rPr>
          <w:sz w:val="28"/>
          <w:szCs w:val="28"/>
        </w:rPr>
      </w:pPr>
    </w:p>
    <w:p w:rsidR="000523BF" w:rsidRDefault="000523BF" w:rsidP="000523BF">
      <w:pPr>
        <w:pStyle w:val="Default"/>
        <w:jc w:val="center"/>
        <w:rPr>
          <w:bCs/>
        </w:rPr>
      </w:pPr>
      <w:r>
        <w:rPr>
          <w:bCs/>
        </w:rPr>
        <w:t>§ 1</w:t>
      </w:r>
    </w:p>
    <w:p w:rsidR="000523BF" w:rsidRDefault="000523BF" w:rsidP="000523BF">
      <w:pPr>
        <w:pStyle w:val="Default"/>
        <w:jc w:val="center"/>
        <w:rPr>
          <w:sz w:val="16"/>
          <w:szCs w:val="16"/>
        </w:rPr>
      </w:pPr>
    </w:p>
    <w:p w:rsidR="000523BF" w:rsidRDefault="000523BF" w:rsidP="000523BF">
      <w:pPr>
        <w:pStyle w:val="Default"/>
        <w:jc w:val="both"/>
      </w:pPr>
      <w:r>
        <w:t xml:space="preserve">Wprowadzenie w Miejskim Przedszkolu nr 29 w Częstochowie Regulaminu wycieczek                        </w:t>
      </w:r>
      <w:r w:rsidR="007F1FC4">
        <w:t xml:space="preserve">   i spacerów</w:t>
      </w:r>
      <w:r>
        <w:t>.</w:t>
      </w:r>
    </w:p>
    <w:p w:rsidR="000523BF" w:rsidRDefault="000523BF" w:rsidP="000523BF">
      <w:pPr>
        <w:pStyle w:val="Default"/>
        <w:jc w:val="center"/>
        <w:rPr>
          <w:bCs/>
          <w:sz w:val="20"/>
          <w:szCs w:val="20"/>
        </w:rPr>
      </w:pPr>
    </w:p>
    <w:p w:rsidR="000523BF" w:rsidRDefault="000523BF" w:rsidP="000523BF">
      <w:pPr>
        <w:pStyle w:val="Default"/>
        <w:jc w:val="center"/>
        <w:rPr>
          <w:bCs/>
        </w:rPr>
      </w:pPr>
      <w:r>
        <w:rPr>
          <w:bCs/>
        </w:rPr>
        <w:t>§ 2</w:t>
      </w:r>
    </w:p>
    <w:p w:rsidR="000523BF" w:rsidRDefault="000523BF" w:rsidP="000523BF">
      <w:pPr>
        <w:pStyle w:val="Bezodstpw"/>
        <w:rPr>
          <w:rFonts w:ascii="Times New Roman" w:hAnsi="Times New Roman"/>
          <w:sz w:val="20"/>
          <w:szCs w:val="20"/>
        </w:rPr>
      </w:pPr>
    </w:p>
    <w:p w:rsidR="000523BF" w:rsidRDefault="000523BF" w:rsidP="000523BF">
      <w:pPr>
        <w:pStyle w:val="Default"/>
      </w:pPr>
      <w:r>
        <w:t>Zarządzenie wchodzi w życie z dniem podpisania, a dotychczasowe zarządzenie w zakresie omawianych procedur traci moc.</w:t>
      </w:r>
    </w:p>
    <w:p w:rsidR="000523BF" w:rsidRDefault="000523BF" w:rsidP="000523B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0523BF" w:rsidRDefault="000523BF" w:rsidP="000523B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0523BF" w:rsidRDefault="000523BF" w:rsidP="000523BF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0523BF" w:rsidRDefault="000523BF" w:rsidP="000523BF">
      <w:pPr>
        <w:pStyle w:val="Tytu"/>
        <w:ind w:left="5670"/>
        <w:rPr>
          <w:sz w:val="28"/>
          <w:szCs w:val="28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F95326" w:rsidRPr="006B11CD" w:rsidRDefault="000523BF" w:rsidP="006B11CD">
      <w:pPr>
        <w:pStyle w:val="Bezodstpw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bookmarkStart w:id="0" w:name="_GoBack"/>
      <w:bookmarkEnd w:id="0"/>
      <w:r>
        <w:rPr>
          <w:noProof/>
          <w:lang w:eastAsia="pl-PL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254635</wp:posOffset>
            </wp:positionV>
            <wp:extent cx="5695950" cy="400050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sectPr w:rsidR="00F95326" w:rsidRPr="006B11CD" w:rsidSect="00174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467D0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523BF"/>
    <w:rsid w:val="000523BF"/>
    <w:rsid w:val="001743D4"/>
    <w:rsid w:val="006B11CD"/>
    <w:rsid w:val="007F1FC4"/>
    <w:rsid w:val="00B5421C"/>
    <w:rsid w:val="00F95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23BF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523B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523BF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0523B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0523B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Bezodstpw">
    <w:name w:val="No Spacing"/>
    <w:uiPriority w:val="1"/>
    <w:qFormat/>
    <w:rsid w:val="000523BF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0523B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0523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2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3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5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Inga</cp:lastModifiedBy>
  <cp:revision>3</cp:revision>
  <cp:lastPrinted>2018-10-25T08:01:00Z</cp:lastPrinted>
  <dcterms:created xsi:type="dcterms:W3CDTF">2018-10-25T07:53:00Z</dcterms:created>
  <dcterms:modified xsi:type="dcterms:W3CDTF">2019-04-04T20:17:00Z</dcterms:modified>
</cp:coreProperties>
</file>