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86C" w:rsidRPr="00812784" w:rsidRDefault="009B486C" w:rsidP="00EE6407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812784">
        <w:rPr>
          <w:b/>
          <w:bCs/>
          <w:sz w:val="24"/>
          <w:szCs w:val="24"/>
        </w:rPr>
        <w:t>ZARZĄDZENIE NR 7/2018/2019</w:t>
      </w:r>
    </w:p>
    <w:p w:rsidR="009B486C" w:rsidRPr="00812784" w:rsidRDefault="009B486C" w:rsidP="009B486C">
      <w:pPr>
        <w:spacing w:line="240" w:lineRule="auto"/>
        <w:jc w:val="center"/>
        <w:rPr>
          <w:b/>
          <w:bCs/>
          <w:sz w:val="24"/>
          <w:szCs w:val="24"/>
        </w:rPr>
      </w:pPr>
      <w:r w:rsidRPr="00812784">
        <w:rPr>
          <w:b/>
          <w:bCs/>
          <w:sz w:val="24"/>
          <w:szCs w:val="24"/>
        </w:rPr>
        <w:t xml:space="preserve">Dyrektora SOSW Nr 1 w Częstochowie </w:t>
      </w:r>
    </w:p>
    <w:p w:rsidR="009B486C" w:rsidRPr="00812784" w:rsidRDefault="009B486C" w:rsidP="00EE6407">
      <w:pPr>
        <w:spacing w:line="240" w:lineRule="auto"/>
        <w:jc w:val="center"/>
        <w:rPr>
          <w:b/>
          <w:bCs/>
          <w:sz w:val="24"/>
          <w:szCs w:val="24"/>
        </w:rPr>
      </w:pPr>
      <w:r w:rsidRPr="00812784">
        <w:rPr>
          <w:b/>
          <w:bCs/>
          <w:sz w:val="24"/>
          <w:szCs w:val="24"/>
        </w:rPr>
        <w:t xml:space="preserve">z dnia 20 maja 2019 r. </w:t>
      </w:r>
    </w:p>
    <w:p w:rsidR="009B486C" w:rsidRPr="00812784" w:rsidRDefault="009B486C" w:rsidP="00EE6407">
      <w:pPr>
        <w:spacing w:line="240" w:lineRule="auto"/>
        <w:jc w:val="center"/>
        <w:rPr>
          <w:b/>
          <w:sz w:val="24"/>
          <w:szCs w:val="24"/>
        </w:rPr>
      </w:pPr>
      <w:r w:rsidRPr="00812784">
        <w:rPr>
          <w:b/>
          <w:bCs/>
          <w:sz w:val="24"/>
          <w:szCs w:val="24"/>
        </w:rPr>
        <w:t xml:space="preserve">w sprawie </w:t>
      </w:r>
      <w:r w:rsidRPr="00812784">
        <w:rPr>
          <w:b/>
          <w:sz w:val="24"/>
          <w:szCs w:val="24"/>
        </w:rPr>
        <w:t xml:space="preserve">wprowadzenia wewnętrznych procedur oceniania pracowników pedagogicznych </w:t>
      </w:r>
    </w:p>
    <w:p w:rsidR="009B486C" w:rsidRPr="00812784" w:rsidRDefault="009B486C" w:rsidP="00EE6407">
      <w:pPr>
        <w:spacing w:line="240" w:lineRule="auto"/>
        <w:jc w:val="center"/>
        <w:rPr>
          <w:b/>
          <w:bCs/>
          <w:sz w:val="24"/>
          <w:szCs w:val="24"/>
        </w:rPr>
      </w:pPr>
      <w:r w:rsidRPr="00812784">
        <w:rPr>
          <w:b/>
          <w:sz w:val="24"/>
          <w:szCs w:val="24"/>
        </w:rPr>
        <w:t>W SPECJALNYM OŚRODKU SZKOLNO-WYCHOWAWCZYM NR 1     W CZĘSTOCHOWIE</w:t>
      </w:r>
    </w:p>
    <w:p w:rsidR="00EE6407" w:rsidRDefault="00EE6407" w:rsidP="00EE6407">
      <w:pPr>
        <w:spacing w:line="240" w:lineRule="auto"/>
        <w:jc w:val="center"/>
        <w:rPr>
          <w:b/>
          <w:bCs/>
          <w:sz w:val="28"/>
        </w:rPr>
      </w:pPr>
    </w:p>
    <w:p w:rsidR="009B486C" w:rsidRDefault="009B486C" w:rsidP="009B486C">
      <w:pPr>
        <w:rPr>
          <w:b/>
          <w:bCs/>
          <w:sz w:val="28"/>
        </w:rPr>
      </w:pPr>
      <w:r>
        <w:rPr>
          <w:b/>
          <w:bCs/>
          <w:sz w:val="28"/>
        </w:rPr>
        <w:t>Na podstawie:</w:t>
      </w:r>
    </w:p>
    <w:p w:rsidR="00EE6407" w:rsidRPr="00564C3C" w:rsidRDefault="00EE6407" w:rsidP="00C1752D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225" w:line="240" w:lineRule="auto"/>
        <w:contextualSpacing w:val="0"/>
        <w:rPr>
          <w:rFonts w:ascii="Times New Roman" w:eastAsia="Times New Roman" w:hAnsi="Times New Roman"/>
          <w:sz w:val="24"/>
          <w:szCs w:val="24"/>
        </w:rPr>
      </w:pPr>
      <w:r w:rsidRPr="00564C3C">
        <w:rPr>
          <w:rFonts w:ascii="Times New Roman" w:eastAsia="Times New Roman" w:hAnsi="Times New Roman"/>
          <w:sz w:val="24"/>
          <w:szCs w:val="24"/>
        </w:rPr>
        <w:t xml:space="preserve">Ustawa z 22 listopada 2018 r.  o zmianie ustawy – Prawo oświatowe i ustawy 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Pr="00564C3C">
        <w:rPr>
          <w:rFonts w:ascii="Times New Roman" w:eastAsia="Times New Roman" w:hAnsi="Times New Roman"/>
          <w:sz w:val="24"/>
          <w:szCs w:val="24"/>
        </w:rPr>
        <w:t>o systemie oświaty oraz innych ustaw (Dz.U. z 2018 r., poz. 2245) - art. 6 pkt 3)</w:t>
      </w:r>
    </w:p>
    <w:p w:rsidR="00EE6407" w:rsidRPr="00AD09FA" w:rsidRDefault="005F1743" w:rsidP="00C1752D">
      <w:pPr>
        <w:numPr>
          <w:ilvl w:val="0"/>
          <w:numId w:val="1"/>
        </w:numPr>
        <w:shd w:val="clear" w:color="auto" w:fill="FFFFFF"/>
        <w:spacing w:before="100" w:beforeAutospacing="1" w:after="225" w:line="240" w:lineRule="auto"/>
        <w:rPr>
          <w:rFonts w:ascii="Times New Roman" w:eastAsia="Times New Roman" w:hAnsi="Times New Roman"/>
          <w:sz w:val="24"/>
          <w:szCs w:val="24"/>
        </w:rPr>
      </w:pPr>
      <w:hyperlink r:id="rId5" w:tgtFrame="_blank" w:tooltip="Ustawa z 26 stycznia 1982 r. - Karta Nauczyciela (tekst jedn.: Dz.U. z 2018 r., poz. 967)" w:history="1">
        <w:r w:rsidR="00EE6407" w:rsidRPr="00AD09FA">
          <w:rPr>
            <w:rFonts w:ascii="Times New Roman" w:eastAsia="Times New Roman" w:hAnsi="Times New Roman"/>
            <w:sz w:val="24"/>
            <w:szCs w:val="24"/>
          </w:rPr>
          <w:t>Ustawa z 26 stycznia 1982 r. Karta Nauczyciela (Dz.U. z 2018 r., poz. 967 ze zm.) –</w:t>
        </w:r>
      </w:hyperlink>
      <w:r w:rsidR="00EE6407" w:rsidRPr="00AD09FA">
        <w:rPr>
          <w:rFonts w:ascii="Times New Roman" w:eastAsia="Times New Roman" w:hAnsi="Times New Roman"/>
          <w:sz w:val="24"/>
          <w:szCs w:val="24"/>
        </w:rPr>
        <w:t> </w:t>
      </w:r>
      <w:hyperlink r:id="rId6" w:anchor="c_0_k_0_t_0_d_0_r_2_o_0_a_6a_u_0_p_0_l_0_i_0" w:tgtFrame="_blank" w:tooltip="Ustawa z 26 stycznia 1982 r. - Karta Nauczyciela (tekst jedn.: Dz.U. z 2018 r., poz. 967)" w:history="1">
        <w:r w:rsidR="00EE6407" w:rsidRPr="00AD09FA">
          <w:rPr>
            <w:rFonts w:ascii="Times New Roman" w:eastAsia="Times New Roman" w:hAnsi="Times New Roman"/>
            <w:sz w:val="24"/>
            <w:szCs w:val="24"/>
          </w:rPr>
          <w:t>art. 6a.</w:t>
        </w:r>
      </w:hyperlink>
    </w:p>
    <w:p w:rsidR="00EE6407" w:rsidRDefault="005F1743" w:rsidP="00C1752D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225" w:line="240" w:lineRule="auto"/>
        <w:contextualSpacing w:val="0"/>
        <w:rPr>
          <w:rFonts w:ascii="Times New Roman" w:eastAsia="Times New Roman" w:hAnsi="Times New Roman"/>
          <w:sz w:val="24"/>
          <w:szCs w:val="24"/>
        </w:rPr>
      </w:pPr>
      <w:hyperlink r:id="rId7" w:tgtFrame="_blank" w:tooltip="Rozporządzenie Ministra Edukacji Narodowej z dnia 26 lipca 2018 r. w sprawie uzyskiwania stopni awansu zawodowego przez nauczycieli (Dz.U. z 2018 r., poz. 1574)" w:history="1">
        <w:r w:rsidR="00EE6407" w:rsidRPr="00564C3C">
          <w:rPr>
            <w:rFonts w:ascii="Times New Roman" w:eastAsia="Times New Roman" w:hAnsi="Times New Roman"/>
            <w:sz w:val="24"/>
            <w:szCs w:val="24"/>
          </w:rPr>
          <w:t>Rozporządzenie Ministra Edukacji Narodowej z dnia 26 lipca 2018 r. w sprawie uzyskiwania stopni awansu zawodowego przez nauczycieli (Dz.U. z 2018 r., poz. 1574) - </w:t>
        </w:r>
      </w:hyperlink>
      <w:hyperlink r:id="rId8" w:anchor="c_0_k_0_t_0_d_0_r_0_o_0_a_0_g_4_u_5_p_0_l_0_i_0" w:tgtFrame="_blank" w:tooltip="Rozporządzenie Ministra Edukacji Narodowej z dnia 26 lipca 2018 r. w sprawie uzyskiwania stopni awansu zawodowego przez nauczycieli (Dz.U. z 2018 r., poz. 1574)" w:history="1">
        <w:r w:rsidR="00EE6407" w:rsidRPr="00564C3C">
          <w:rPr>
            <w:rFonts w:ascii="Times New Roman" w:eastAsia="Times New Roman" w:hAnsi="Times New Roman"/>
            <w:sz w:val="24"/>
            <w:szCs w:val="24"/>
          </w:rPr>
          <w:t>§4 ust. 5</w:t>
        </w:r>
      </w:hyperlink>
    </w:p>
    <w:p w:rsidR="00EE6407" w:rsidRDefault="00EE6407" w:rsidP="00C1752D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225" w:line="240" w:lineRule="auto"/>
        <w:contextualSpacing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Rozporządzenie Ministra Edukacji narodowej z dnia 29 maja 2018 r. w sprawie szczegółowych kryteriów i trybu dokonywania oceny pracy nauczycieli, zakresu informacji zawartych w karcie oceny pracy, składu i sposobu powoływania zespołu oceniającego oraz trybu postępowania odwoławczego (Dz.U. 2018 poz. 1133)</w:t>
      </w:r>
    </w:p>
    <w:p w:rsidR="00EE6407" w:rsidRDefault="00EE6407" w:rsidP="00C1752D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225" w:line="240" w:lineRule="auto"/>
        <w:contextualSpacing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Rozporządzenie Ministra Edukacji narodowej z dnia 28 grudnia 2018 r. zmieniające rozporządzenie w sprawie szczegółowych kryteriów i trybu dokonywania oceny pracy nauczycieli, zakresu informacji zawartych w karcie oceny pracy, składu i sposobu powoływania zespołu oceniającego oraz trybu postępowania odwoławczego (Dz.U. 2019 poz. 5)</w:t>
      </w:r>
    </w:p>
    <w:p w:rsidR="00EE6407" w:rsidRPr="00EE6407" w:rsidRDefault="005F1743" w:rsidP="00C1752D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</w:rPr>
      </w:pPr>
      <w:hyperlink r:id="rId9" w:anchor="ustawa-z-dnia-14-grudnia-2016-r-prawo-oswiatowe" w:history="1">
        <w:r w:rsidR="00EE6407" w:rsidRPr="00EE6407">
          <w:rPr>
            <w:rStyle w:val="Hipercze"/>
            <w:rFonts w:ascii="Times New Roman" w:hAnsi="Times New Roman"/>
            <w:color w:val="auto"/>
            <w:sz w:val="24"/>
            <w:szCs w:val="24"/>
            <w:bdr w:val="none" w:sz="0" w:space="0" w:color="auto" w:frame="1"/>
          </w:rPr>
          <w:t>170 ust 1 pkt 3 ustawy z dnia 22 listopada 2018 r. o zmianie ustawy Prawo oświatowe, ustawy o systemie oświaty oraz niektórych innych ustaw (Dz. U z 2018 r. poz. 2245);</w:t>
        </w:r>
      </w:hyperlink>
    </w:p>
    <w:p w:rsidR="009B486C" w:rsidRDefault="009B486C" w:rsidP="009B486C">
      <w:pPr>
        <w:rPr>
          <w:sz w:val="28"/>
        </w:rPr>
      </w:pPr>
    </w:p>
    <w:p w:rsidR="009B486C" w:rsidRDefault="009B486C" w:rsidP="009B486C">
      <w:pPr>
        <w:rPr>
          <w:sz w:val="28"/>
        </w:rPr>
      </w:pPr>
      <w:r>
        <w:rPr>
          <w:sz w:val="28"/>
        </w:rPr>
        <w:t>Zarządzam co następuje:</w:t>
      </w:r>
    </w:p>
    <w:p w:rsidR="009B486C" w:rsidRPr="000D2035" w:rsidRDefault="009B486C" w:rsidP="00C1752D">
      <w:pPr>
        <w:numPr>
          <w:ilvl w:val="0"/>
          <w:numId w:val="2"/>
        </w:numPr>
        <w:spacing w:after="0" w:line="240" w:lineRule="auto"/>
        <w:rPr>
          <w:bCs/>
          <w:sz w:val="28"/>
          <w:szCs w:val="28"/>
        </w:rPr>
      </w:pPr>
      <w:r w:rsidRPr="000D2035">
        <w:rPr>
          <w:sz w:val="28"/>
          <w:szCs w:val="28"/>
        </w:rPr>
        <w:t xml:space="preserve">Wprowadzam do stosowania </w:t>
      </w:r>
      <w:r w:rsidR="00EE6407">
        <w:rPr>
          <w:sz w:val="28"/>
          <w:szCs w:val="28"/>
        </w:rPr>
        <w:t>wewnętrzne procedury oceny pracy pracowników pedagogicznych</w:t>
      </w:r>
      <w:r>
        <w:rPr>
          <w:sz w:val="28"/>
          <w:szCs w:val="28"/>
        </w:rPr>
        <w:t xml:space="preserve"> w Specjalnym Ośrodku Szkolno-Wychowawczym Nr 1 w Częstochowie</w:t>
      </w:r>
      <w:r w:rsidR="00EE6407">
        <w:rPr>
          <w:sz w:val="28"/>
          <w:szCs w:val="28"/>
        </w:rPr>
        <w:t>.</w:t>
      </w:r>
    </w:p>
    <w:p w:rsidR="009B486C" w:rsidRDefault="009B486C" w:rsidP="009B486C">
      <w:pPr>
        <w:rPr>
          <w:sz w:val="28"/>
          <w:szCs w:val="28"/>
        </w:rPr>
      </w:pPr>
    </w:p>
    <w:p w:rsidR="009B486C" w:rsidRDefault="009B486C" w:rsidP="009B486C">
      <w:pPr>
        <w:rPr>
          <w:sz w:val="28"/>
          <w:szCs w:val="28"/>
        </w:rPr>
      </w:pPr>
    </w:p>
    <w:p w:rsidR="001C331A" w:rsidRDefault="009B486C">
      <w:pPr>
        <w:rPr>
          <w:sz w:val="28"/>
          <w:szCs w:val="28"/>
        </w:rPr>
      </w:pPr>
      <w:r>
        <w:rPr>
          <w:sz w:val="28"/>
          <w:szCs w:val="28"/>
        </w:rPr>
        <w:t xml:space="preserve">Zarządzenie wchodzi w życie z dniem: </w:t>
      </w:r>
      <w:r w:rsidR="00EE6407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="00EE6407">
        <w:rPr>
          <w:sz w:val="28"/>
          <w:szCs w:val="28"/>
        </w:rPr>
        <w:t>maja</w:t>
      </w:r>
      <w:r>
        <w:rPr>
          <w:sz w:val="28"/>
          <w:szCs w:val="28"/>
        </w:rPr>
        <w:t xml:space="preserve"> 2019 r.  </w:t>
      </w:r>
    </w:p>
    <w:p w:rsidR="00FA731C" w:rsidRPr="00FE5ED7" w:rsidRDefault="00FA731C" w:rsidP="00FA731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E5ED7">
        <w:rPr>
          <w:rFonts w:ascii="Times New Roman" w:hAnsi="Times New Roman"/>
          <w:b/>
          <w:sz w:val="28"/>
          <w:szCs w:val="28"/>
        </w:rPr>
        <w:lastRenderedPageBreak/>
        <w:t>Procedury oceny pracy nauczycieli</w:t>
      </w:r>
    </w:p>
    <w:p w:rsidR="00FA731C" w:rsidRPr="00740149" w:rsidRDefault="00FA731C" w:rsidP="00FA731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E5ED7">
        <w:rPr>
          <w:rFonts w:ascii="Times New Roman" w:hAnsi="Times New Roman"/>
          <w:b/>
          <w:sz w:val="28"/>
          <w:szCs w:val="28"/>
        </w:rPr>
        <w:t>w Specjalnym Ośrodku Szkolno-Wychowawczym nr 1 w Częstochowie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0149">
        <w:rPr>
          <w:rFonts w:ascii="Times New Roman" w:hAnsi="Times New Roman"/>
          <w:sz w:val="28"/>
          <w:szCs w:val="28"/>
        </w:rPr>
        <w:br/>
      </w:r>
    </w:p>
    <w:p w:rsidR="00FA731C" w:rsidRPr="00740149" w:rsidRDefault="00FA731C" w:rsidP="00FA731C">
      <w:pPr>
        <w:spacing w:after="0"/>
        <w:rPr>
          <w:rFonts w:ascii="Times New Roman" w:hAnsi="Times New Roman"/>
          <w:sz w:val="28"/>
          <w:szCs w:val="28"/>
        </w:rPr>
      </w:pPr>
    </w:p>
    <w:p w:rsidR="00FA731C" w:rsidRPr="00740149" w:rsidRDefault="00FA731C" w:rsidP="00FA731C">
      <w:pPr>
        <w:ind w:left="72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sz w:val="28"/>
          <w:szCs w:val="28"/>
        </w:rPr>
        <w:t>Podstawa prawna:</w:t>
      </w:r>
    </w:p>
    <w:p w:rsidR="00FA731C" w:rsidRPr="00564C3C" w:rsidRDefault="00FA731C" w:rsidP="00C1752D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225" w:line="240" w:lineRule="auto"/>
        <w:contextualSpacing w:val="0"/>
        <w:rPr>
          <w:rFonts w:ascii="Times New Roman" w:eastAsia="Times New Roman" w:hAnsi="Times New Roman"/>
          <w:sz w:val="24"/>
          <w:szCs w:val="24"/>
        </w:rPr>
      </w:pPr>
      <w:r w:rsidRPr="00564C3C">
        <w:rPr>
          <w:rFonts w:ascii="Times New Roman" w:eastAsia="Times New Roman" w:hAnsi="Times New Roman"/>
          <w:sz w:val="24"/>
          <w:szCs w:val="24"/>
        </w:rPr>
        <w:t xml:space="preserve">Ustawa z 22 listopada 2018 r.  o zmianie ustawy – Prawo oświatowe i ustawy 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Pr="00564C3C">
        <w:rPr>
          <w:rFonts w:ascii="Times New Roman" w:eastAsia="Times New Roman" w:hAnsi="Times New Roman"/>
          <w:sz w:val="24"/>
          <w:szCs w:val="24"/>
        </w:rPr>
        <w:t>o systemie oświaty oraz innych ustaw (Dz.U. z 2018 r., poz. 2245) - art. 6 pkt 3)</w:t>
      </w:r>
    </w:p>
    <w:p w:rsidR="00FA731C" w:rsidRPr="00AD09FA" w:rsidRDefault="005F1743" w:rsidP="00C1752D">
      <w:pPr>
        <w:numPr>
          <w:ilvl w:val="0"/>
          <w:numId w:val="1"/>
        </w:numPr>
        <w:shd w:val="clear" w:color="auto" w:fill="FFFFFF"/>
        <w:spacing w:before="100" w:beforeAutospacing="1" w:after="225" w:line="240" w:lineRule="auto"/>
        <w:rPr>
          <w:rFonts w:ascii="Times New Roman" w:eastAsia="Times New Roman" w:hAnsi="Times New Roman"/>
          <w:sz w:val="24"/>
          <w:szCs w:val="24"/>
        </w:rPr>
      </w:pPr>
      <w:hyperlink r:id="rId10" w:tgtFrame="_blank" w:tooltip="Ustawa z 26 stycznia 1982 r. - Karta Nauczyciela (tekst jedn.: Dz.U. z 2018 r., poz. 967)" w:history="1">
        <w:r w:rsidR="00FA731C" w:rsidRPr="00AD09FA">
          <w:rPr>
            <w:rFonts w:ascii="Times New Roman" w:eastAsia="Times New Roman" w:hAnsi="Times New Roman"/>
            <w:sz w:val="24"/>
            <w:szCs w:val="24"/>
          </w:rPr>
          <w:t>Ustawa z 26 stycznia 1982 r. Karta Nauczyciela (Dz.U. z 2018 r., poz. 967 ze zm.) –</w:t>
        </w:r>
      </w:hyperlink>
      <w:r w:rsidR="00FA731C" w:rsidRPr="00AD09FA">
        <w:rPr>
          <w:rFonts w:ascii="Times New Roman" w:eastAsia="Times New Roman" w:hAnsi="Times New Roman"/>
          <w:sz w:val="24"/>
          <w:szCs w:val="24"/>
        </w:rPr>
        <w:t> </w:t>
      </w:r>
      <w:hyperlink r:id="rId11" w:anchor="c_0_k_0_t_0_d_0_r_2_o_0_a_6a_u_0_p_0_l_0_i_0" w:tgtFrame="_blank" w:tooltip="Ustawa z 26 stycznia 1982 r. - Karta Nauczyciela (tekst jedn.: Dz.U. z 2018 r., poz. 967)" w:history="1">
        <w:r w:rsidR="00FA731C" w:rsidRPr="00AD09FA">
          <w:rPr>
            <w:rFonts w:ascii="Times New Roman" w:eastAsia="Times New Roman" w:hAnsi="Times New Roman"/>
            <w:sz w:val="24"/>
            <w:szCs w:val="24"/>
          </w:rPr>
          <w:t>art. 6a.</w:t>
        </w:r>
      </w:hyperlink>
    </w:p>
    <w:p w:rsidR="00FA731C" w:rsidRDefault="005F1743" w:rsidP="00C1752D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225" w:line="240" w:lineRule="auto"/>
        <w:contextualSpacing w:val="0"/>
        <w:rPr>
          <w:rFonts w:ascii="Times New Roman" w:eastAsia="Times New Roman" w:hAnsi="Times New Roman"/>
          <w:sz w:val="24"/>
          <w:szCs w:val="24"/>
        </w:rPr>
      </w:pPr>
      <w:hyperlink r:id="rId12" w:tgtFrame="_blank" w:tooltip="Rozporządzenie Ministra Edukacji Narodowej z dnia 26 lipca 2018 r. w sprawie uzyskiwania stopni awansu zawodowego przez nauczycieli (Dz.U. z 2018 r., poz. 1574)" w:history="1">
        <w:r w:rsidR="00FA731C" w:rsidRPr="00564C3C">
          <w:rPr>
            <w:rFonts w:ascii="Times New Roman" w:eastAsia="Times New Roman" w:hAnsi="Times New Roman"/>
            <w:sz w:val="24"/>
            <w:szCs w:val="24"/>
          </w:rPr>
          <w:t>Rozporządzenie Ministra Edukacji Narodowej z dnia 26 lipca 2018 r. w sprawie uzyskiwania stopni awansu zawodowego przez nauczycieli (Dz.U. z 2018 r., poz. 1574) - </w:t>
        </w:r>
      </w:hyperlink>
      <w:hyperlink r:id="rId13" w:anchor="c_0_k_0_t_0_d_0_r_0_o_0_a_0_g_4_u_5_p_0_l_0_i_0" w:tgtFrame="_blank" w:tooltip="Rozporządzenie Ministra Edukacji Narodowej z dnia 26 lipca 2018 r. w sprawie uzyskiwania stopni awansu zawodowego przez nauczycieli (Dz.U. z 2018 r., poz. 1574)" w:history="1">
        <w:r w:rsidR="00FA731C" w:rsidRPr="00564C3C">
          <w:rPr>
            <w:rFonts w:ascii="Times New Roman" w:eastAsia="Times New Roman" w:hAnsi="Times New Roman"/>
            <w:sz w:val="24"/>
            <w:szCs w:val="24"/>
          </w:rPr>
          <w:t>§4 ust. 5</w:t>
        </w:r>
      </w:hyperlink>
    </w:p>
    <w:p w:rsidR="00FA731C" w:rsidRDefault="00FA731C" w:rsidP="00C1752D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225" w:line="240" w:lineRule="auto"/>
        <w:contextualSpacing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Rozporządzenie Ministra Edukacji narodowej z dnia 29 maja 2018 r. w sprawie szczegółowych kryteriów i trybu dokonywania oceny pracy nauczycieli, zakresu informacji zawartych w karcie oceny pracy, składu i sposobu powoływania zespołu oceniającego oraz trybu postępowania odwoławczego (Dz.U. 2018 poz. 1133)</w:t>
      </w:r>
    </w:p>
    <w:p w:rsidR="00FA731C" w:rsidRPr="00A6098F" w:rsidRDefault="00FA731C" w:rsidP="00C1752D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225" w:line="240" w:lineRule="auto"/>
        <w:contextualSpacing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Rozporządzenie Ministra Edukacji narodowej z dnia 28 grudnia 2018 r. zmieniające rozporządzenie w sprawie szczegółowych kryteriów i trybu dokonywania oceny pracy nauczycieli, zakresu informacji zawartych w karcie oceny pracy, składu i sposobu powoływania zespołu oceniającego oraz trybu postępowania odwoławczego (Dz.U. </w:t>
      </w:r>
      <w:r w:rsidRPr="00A6098F">
        <w:rPr>
          <w:rFonts w:ascii="Times New Roman" w:eastAsia="Times New Roman" w:hAnsi="Times New Roman"/>
          <w:sz w:val="24"/>
          <w:szCs w:val="24"/>
        </w:rPr>
        <w:t>2019 poz. 5)</w:t>
      </w:r>
    </w:p>
    <w:p w:rsidR="00FA731C" w:rsidRPr="00A6098F" w:rsidRDefault="005F1743" w:rsidP="00C1752D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</w:rPr>
      </w:pPr>
      <w:hyperlink r:id="rId14" w:anchor="ustawa-z-dnia-14-grudnia-2016-r-prawo-oswiatowe" w:history="1">
        <w:r w:rsidR="00FA731C" w:rsidRPr="00A6098F">
          <w:rPr>
            <w:rStyle w:val="Hipercze"/>
            <w:rFonts w:ascii="Times New Roman" w:hAnsi="Times New Roman"/>
            <w:color w:val="auto"/>
            <w:sz w:val="24"/>
            <w:szCs w:val="24"/>
            <w:bdr w:val="none" w:sz="0" w:space="0" w:color="auto" w:frame="1"/>
          </w:rPr>
          <w:t>170 ust 1 pkt 3 ustawy z dnia 22 listopada 2018 r. o zmianie ustawy Prawo oświatowe, ustawy o systemie oświaty oraz niektórych innych ustaw (Dz. U z 2018 r. poz. 2245);</w:t>
        </w:r>
      </w:hyperlink>
    </w:p>
    <w:p w:rsidR="00FA731C" w:rsidRPr="00857986" w:rsidRDefault="00FA731C" w:rsidP="00FA731C">
      <w:pPr>
        <w:pStyle w:val="Akapitzlist"/>
        <w:shd w:val="clear" w:color="auto" w:fill="FFFFFF"/>
        <w:spacing w:before="100" w:beforeAutospacing="1" w:after="225" w:line="240" w:lineRule="auto"/>
        <w:rPr>
          <w:rFonts w:ascii="Times New Roman" w:eastAsia="Times New Roman" w:hAnsi="Times New Roman"/>
          <w:sz w:val="24"/>
          <w:szCs w:val="24"/>
        </w:rPr>
      </w:pPr>
    </w:p>
    <w:p w:rsidR="00FA731C" w:rsidRPr="00564C3C" w:rsidRDefault="00FA731C" w:rsidP="00FA731C">
      <w:pPr>
        <w:pStyle w:val="Akapitzlist"/>
        <w:shd w:val="clear" w:color="auto" w:fill="FFFFFF"/>
        <w:spacing w:before="100" w:beforeAutospacing="1" w:after="225" w:line="240" w:lineRule="auto"/>
        <w:rPr>
          <w:rFonts w:ascii="Times New Roman" w:eastAsia="Times New Roman" w:hAnsi="Times New Roman"/>
          <w:sz w:val="24"/>
          <w:szCs w:val="24"/>
        </w:rPr>
      </w:pPr>
    </w:p>
    <w:p w:rsidR="00FA731C" w:rsidRDefault="00FA731C" w:rsidP="00FA731C">
      <w:pPr>
        <w:spacing w:after="0"/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R</w:t>
      </w:r>
      <w:r w:rsidRPr="00740149">
        <w:rPr>
          <w:rFonts w:ascii="Times New Roman" w:hAnsi="Times New Roman"/>
          <w:b/>
          <w:sz w:val="28"/>
          <w:szCs w:val="28"/>
        </w:rPr>
        <w:t>ozdział I</w:t>
      </w:r>
    </w:p>
    <w:p w:rsidR="00FA731C" w:rsidRPr="00791BFA" w:rsidRDefault="00FA731C" w:rsidP="00FA731C">
      <w:pPr>
        <w:spacing w:after="0"/>
        <w:ind w:left="360"/>
        <w:jc w:val="center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sz w:val="28"/>
          <w:szCs w:val="28"/>
        </w:rPr>
        <w:t>Postanowienia ogólne</w:t>
      </w:r>
    </w:p>
    <w:p w:rsidR="00FA731C" w:rsidRPr="00740149" w:rsidRDefault="00FA731C" w:rsidP="00FA731C">
      <w:pPr>
        <w:spacing w:after="0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FA731C" w:rsidRPr="00FE5ED7" w:rsidRDefault="00FA731C" w:rsidP="00FA731C">
      <w:pPr>
        <w:spacing w:after="0"/>
        <w:ind w:left="360"/>
        <w:rPr>
          <w:rFonts w:ascii="Times New Roman" w:hAnsi="Times New Roman"/>
          <w:b/>
          <w:sz w:val="28"/>
          <w:szCs w:val="28"/>
        </w:rPr>
      </w:pPr>
      <w:bookmarkStart w:id="1" w:name="_Hlk497980376"/>
      <w:bookmarkEnd w:id="1"/>
      <w:r w:rsidRPr="00740149">
        <w:rPr>
          <w:rFonts w:ascii="Times New Roman" w:hAnsi="Times New Roman"/>
          <w:b/>
          <w:sz w:val="28"/>
          <w:szCs w:val="28"/>
        </w:rPr>
        <w:t>§1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740149">
        <w:rPr>
          <w:rFonts w:ascii="Times New Roman" w:hAnsi="Times New Roman"/>
          <w:b/>
          <w:sz w:val="28"/>
          <w:szCs w:val="28"/>
        </w:rPr>
        <w:t>Słownik pojęć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FA731C" w:rsidRPr="00740149" w:rsidRDefault="00FA731C" w:rsidP="00FA731C">
      <w:pPr>
        <w:spacing w:after="0"/>
        <w:ind w:left="360"/>
        <w:rPr>
          <w:rFonts w:ascii="Times New Roman" w:hAnsi="Times New Roman"/>
          <w:sz w:val="28"/>
          <w:szCs w:val="28"/>
        </w:rPr>
      </w:pPr>
    </w:p>
    <w:p w:rsidR="00FA731C" w:rsidRPr="00740149" w:rsidRDefault="00FA731C" w:rsidP="00C1752D">
      <w:pPr>
        <w:numPr>
          <w:ilvl w:val="0"/>
          <w:numId w:val="6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Ilekroć w </w:t>
      </w:r>
      <w:r>
        <w:rPr>
          <w:rFonts w:ascii="Times New Roman" w:hAnsi="Times New Roman"/>
          <w:sz w:val="28"/>
          <w:szCs w:val="28"/>
        </w:rPr>
        <w:t xml:space="preserve">Procedurach </w:t>
      </w:r>
      <w:r w:rsidRPr="00740149">
        <w:rPr>
          <w:rFonts w:ascii="Times New Roman" w:hAnsi="Times New Roman"/>
          <w:sz w:val="28"/>
          <w:szCs w:val="28"/>
        </w:rPr>
        <w:t>jest mowa o:</w:t>
      </w:r>
    </w:p>
    <w:p w:rsidR="00FA731C" w:rsidRPr="00740149" w:rsidRDefault="00FA731C" w:rsidP="00FA731C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FA731C" w:rsidRPr="00740149" w:rsidRDefault="00FA731C" w:rsidP="00C1752D">
      <w:pPr>
        <w:numPr>
          <w:ilvl w:val="0"/>
          <w:numId w:val="4"/>
        </w:numPr>
        <w:tabs>
          <w:tab w:val="left" w:pos="36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i/>
          <w:sz w:val="28"/>
          <w:szCs w:val="28"/>
        </w:rPr>
        <w:t>nauczycielu</w:t>
      </w:r>
      <w:r w:rsidRPr="00740149">
        <w:rPr>
          <w:rFonts w:ascii="Times New Roman" w:hAnsi="Times New Roman"/>
          <w:sz w:val="28"/>
          <w:szCs w:val="28"/>
        </w:rPr>
        <w:t xml:space="preserve"> – należy przez to rozumieć wszystkich pracowników pedagogicznych zatrudnionych w </w:t>
      </w:r>
      <w:r>
        <w:rPr>
          <w:rFonts w:ascii="Times New Roman" w:hAnsi="Times New Roman"/>
          <w:sz w:val="28"/>
          <w:szCs w:val="28"/>
        </w:rPr>
        <w:t>SOSW Nr 1 w Częstochowie;</w:t>
      </w:r>
    </w:p>
    <w:p w:rsidR="00FA731C" w:rsidRPr="00740149" w:rsidRDefault="00FA731C" w:rsidP="00C1752D">
      <w:pPr>
        <w:numPr>
          <w:ilvl w:val="0"/>
          <w:numId w:val="4"/>
        </w:numPr>
        <w:tabs>
          <w:tab w:val="left" w:pos="36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i/>
          <w:sz w:val="28"/>
          <w:szCs w:val="28"/>
        </w:rPr>
        <w:t>dyrektorze</w:t>
      </w:r>
      <w:r w:rsidRPr="00740149">
        <w:rPr>
          <w:rFonts w:ascii="Times New Roman" w:hAnsi="Times New Roman"/>
          <w:sz w:val="28"/>
          <w:szCs w:val="28"/>
        </w:rPr>
        <w:t xml:space="preserve"> – należy przez to rozumieć dyrektora </w:t>
      </w:r>
      <w:r>
        <w:rPr>
          <w:rFonts w:ascii="Times New Roman" w:hAnsi="Times New Roman"/>
          <w:sz w:val="28"/>
          <w:szCs w:val="28"/>
        </w:rPr>
        <w:t xml:space="preserve">SOSW Nr 1                                    </w:t>
      </w:r>
      <w:r w:rsidRPr="00740149">
        <w:rPr>
          <w:rFonts w:ascii="Times New Roman" w:hAnsi="Times New Roman"/>
          <w:sz w:val="28"/>
          <w:szCs w:val="28"/>
        </w:rPr>
        <w:t>w Częstochow</w:t>
      </w:r>
      <w:r>
        <w:rPr>
          <w:rFonts w:ascii="Times New Roman" w:hAnsi="Times New Roman"/>
          <w:sz w:val="28"/>
          <w:szCs w:val="28"/>
        </w:rPr>
        <w:t>ie</w:t>
      </w:r>
      <w:r w:rsidRPr="00740149">
        <w:rPr>
          <w:rFonts w:ascii="Times New Roman" w:hAnsi="Times New Roman"/>
          <w:sz w:val="28"/>
          <w:szCs w:val="28"/>
        </w:rPr>
        <w:t>;</w:t>
      </w:r>
    </w:p>
    <w:p w:rsidR="00FA731C" w:rsidRPr="00740149" w:rsidRDefault="00FA731C" w:rsidP="00C1752D">
      <w:pPr>
        <w:numPr>
          <w:ilvl w:val="0"/>
          <w:numId w:val="4"/>
        </w:numPr>
        <w:tabs>
          <w:tab w:val="left" w:pos="36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i/>
          <w:sz w:val="28"/>
          <w:szCs w:val="28"/>
        </w:rPr>
        <w:lastRenderedPageBreak/>
        <w:t>samorządzie uczniowskim</w:t>
      </w:r>
      <w:r w:rsidRPr="00740149">
        <w:rPr>
          <w:rFonts w:ascii="Times New Roman" w:hAnsi="Times New Roman"/>
          <w:sz w:val="28"/>
          <w:szCs w:val="28"/>
        </w:rPr>
        <w:t xml:space="preserve">– należy przez to rozumieć całą społeczność uczniów szkoły reprezentowaną przez swoich przedstawicieli zgodnie </w:t>
      </w:r>
      <w:r>
        <w:rPr>
          <w:rFonts w:ascii="Times New Roman" w:hAnsi="Times New Roman"/>
          <w:sz w:val="28"/>
          <w:szCs w:val="28"/>
        </w:rPr>
        <w:br/>
      </w:r>
      <w:r w:rsidRPr="00740149">
        <w:rPr>
          <w:rFonts w:ascii="Times New Roman" w:hAnsi="Times New Roman"/>
          <w:sz w:val="28"/>
          <w:szCs w:val="28"/>
        </w:rPr>
        <w:t>z zapisami statutowymi</w:t>
      </w:r>
      <w:r>
        <w:rPr>
          <w:rFonts w:ascii="Times New Roman" w:hAnsi="Times New Roman"/>
          <w:sz w:val="28"/>
          <w:szCs w:val="28"/>
        </w:rPr>
        <w:t>;</w:t>
      </w:r>
      <w:r w:rsidRPr="00740149">
        <w:rPr>
          <w:rFonts w:ascii="Times New Roman" w:hAnsi="Times New Roman"/>
          <w:sz w:val="28"/>
          <w:szCs w:val="28"/>
        </w:rPr>
        <w:t xml:space="preserve"> </w:t>
      </w:r>
    </w:p>
    <w:p w:rsidR="00FA731C" w:rsidRPr="00740149" w:rsidRDefault="00FA731C" w:rsidP="00C1752D">
      <w:pPr>
        <w:numPr>
          <w:ilvl w:val="0"/>
          <w:numId w:val="4"/>
        </w:numPr>
        <w:tabs>
          <w:tab w:val="left" w:pos="36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i/>
          <w:sz w:val="28"/>
          <w:szCs w:val="28"/>
        </w:rPr>
        <w:t>radzie rodziców</w:t>
      </w:r>
      <w:r w:rsidRPr="00740149">
        <w:rPr>
          <w:rFonts w:ascii="Times New Roman" w:hAnsi="Times New Roman"/>
          <w:sz w:val="28"/>
          <w:szCs w:val="28"/>
        </w:rPr>
        <w:t xml:space="preserve"> – należy przez to rozumieć całą społeczność rodziców reprezentowaną przez Radę Rodziców w </w:t>
      </w:r>
      <w:r>
        <w:rPr>
          <w:rFonts w:ascii="Times New Roman" w:hAnsi="Times New Roman"/>
          <w:sz w:val="28"/>
          <w:szCs w:val="28"/>
        </w:rPr>
        <w:t xml:space="preserve">SOSW Nr 1 w Częstochowie; </w:t>
      </w:r>
    </w:p>
    <w:p w:rsidR="00FA731C" w:rsidRPr="00740149" w:rsidRDefault="00FA731C" w:rsidP="00C1752D">
      <w:pPr>
        <w:numPr>
          <w:ilvl w:val="0"/>
          <w:numId w:val="4"/>
        </w:numPr>
        <w:tabs>
          <w:tab w:val="left" w:pos="36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i/>
          <w:sz w:val="28"/>
          <w:szCs w:val="28"/>
        </w:rPr>
        <w:t>stopień awansu zawodowego</w:t>
      </w:r>
      <w:r w:rsidRPr="00740149">
        <w:rPr>
          <w:rFonts w:ascii="Times New Roman" w:hAnsi="Times New Roman"/>
          <w:sz w:val="28"/>
          <w:szCs w:val="28"/>
        </w:rPr>
        <w:t xml:space="preserve"> – należy przez to rozumieć odpowiednio stopień awansu zawodowego nauczyciela stażysty, kontraktowego, mianowanego lub dyplomowanego wynikający z zapisów w </w:t>
      </w:r>
      <w:r>
        <w:rPr>
          <w:rFonts w:ascii="Times New Roman" w:hAnsi="Times New Roman"/>
          <w:sz w:val="28"/>
          <w:szCs w:val="28"/>
        </w:rPr>
        <w:t>u</w:t>
      </w:r>
      <w:r w:rsidRPr="00740149">
        <w:rPr>
          <w:rFonts w:ascii="Times New Roman" w:hAnsi="Times New Roman"/>
          <w:sz w:val="28"/>
          <w:szCs w:val="28"/>
        </w:rPr>
        <w:t>stawie Karta Nauczyciela;</w:t>
      </w:r>
    </w:p>
    <w:p w:rsidR="00FA731C" w:rsidRPr="00740149" w:rsidRDefault="00FA731C" w:rsidP="00C1752D">
      <w:pPr>
        <w:numPr>
          <w:ilvl w:val="0"/>
          <w:numId w:val="4"/>
        </w:numPr>
        <w:tabs>
          <w:tab w:val="left" w:pos="36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i/>
          <w:sz w:val="28"/>
          <w:szCs w:val="28"/>
        </w:rPr>
        <w:t>staż zawodowy</w:t>
      </w:r>
      <w:r w:rsidRPr="00740149">
        <w:rPr>
          <w:rFonts w:ascii="Times New Roman" w:hAnsi="Times New Roman"/>
          <w:sz w:val="28"/>
          <w:szCs w:val="28"/>
        </w:rPr>
        <w:t xml:space="preserve"> – należy przez to rozumieć okres wskazany w </w:t>
      </w:r>
      <w:r>
        <w:rPr>
          <w:rFonts w:ascii="Times New Roman" w:hAnsi="Times New Roman"/>
          <w:sz w:val="28"/>
          <w:szCs w:val="28"/>
        </w:rPr>
        <w:t>u</w:t>
      </w:r>
      <w:r w:rsidRPr="00740149">
        <w:rPr>
          <w:rFonts w:ascii="Times New Roman" w:hAnsi="Times New Roman"/>
          <w:sz w:val="28"/>
          <w:szCs w:val="28"/>
        </w:rPr>
        <w:t>stawie Karta Nauczyciela, którego celem jest realizacja planu rozwoju zawodowego</w:t>
      </w:r>
      <w:r>
        <w:rPr>
          <w:rFonts w:ascii="Times New Roman" w:hAnsi="Times New Roman"/>
          <w:sz w:val="28"/>
          <w:szCs w:val="28"/>
        </w:rPr>
        <w:t>;</w:t>
      </w:r>
    </w:p>
    <w:p w:rsidR="00FA731C" w:rsidRPr="00740149" w:rsidRDefault="00FA731C" w:rsidP="00C1752D">
      <w:pPr>
        <w:numPr>
          <w:ilvl w:val="0"/>
          <w:numId w:val="4"/>
        </w:numPr>
        <w:tabs>
          <w:tab w:val="left" w:pos="36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i/>
          <w:sz w:val="28"/>
          <w:szCs w:val="28"/>
        </w:rPr>
        <w:t>opiekunie stażu</w:t>
      </w:r>
      <w:r w:rsidRPr="00740149">
        <w:rPr>
          <w:rFonts w:ascii="Times New Roman" w:hAnsi="Times New Roman"/>
          <w:sz w:val="28"/>
          <w:szCs w:val="28"/>
        </w:rPr>
        <w:t>– należy przez to rozumieć nauczyciela mianowanego lub dyplomowanego przydzielonego nauczycielowi odbywającemu staż na stopień nauczyciela kontraktowego lub mianowanego przez dyrektora</w:t>
      </w:r>
      <w:r>
        <w:rPr>
          <w:rFonts w:ascii="Times New Roman" w:hAnsi="Times New Roman"/>
          <w:sz w:val="28"/>
          <w:szCs w:val="28"/>
        </w:rPr>
        <w:t>;</w:t>
      </w:r>
    </w:p>
    <w:p w:rsidR="00FA731C" w:rsidRPr="00740149" w:rsidRDefault="00FA731C" w:rsidP="00C1752D">
      <w:pPr>
        <w:numPr>
          <w:ilvl w:val="0"/>
          <w:numId w:val="4"/>
        </w:numPr>
        <w:tabs>
          <w:tab w:val="left" w:pos="36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i/>
          <w:sz w:val="28"/>
          <w:szCs w:val="28"/>
        </w:rPr>
        <w:t xml:space="preserve">doradcy metodycznym – </w:t>
      </w:r>
      <w:r w:rsidRPr="00740149">
        <w:rPr>
          <w:rFonts w:ascii="Times New Roman" w:hAnsi="Times New Roman"/>
          <w:sz w:val="28"/>
          <w:szCs w:val="28"/>
        </w:rPr>
        <w:t>należy przez to rozumieć doradcę metodycznego właściwego dla ocenianego nauczyciela przedmiotu</w:t>
      </w:r>
      <w:r>
        <w:rPr>
          <w:rFonts w:ascii="Times New Roman" w:hAnsi="Times New Roman"/>
          <w:sz w:val="28"/>
          <w:szCs w:val="28"/>
        </w:rPr>
        <w:t>.</w:t>
      </w:r>
    </w:p>
    <w:p w:rsidR="00FA731C" w:rsidRDefault="00FA731C" w:rsidP="00FA731C">
      <w:pPr>
        <w:spacing w:after="0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FA731C" w:rsidRDefault="00FA731C" w:rsidP="00FA731C">
      <w:pPr>
        <w:spacing w:after="0"/>
        <w:rPr>
          <w:rFonts w:ascii="Times New Roman" w:hAnsi="Times New Roman"/>
          <w:b/>
          <w:sz w:val="28"/>
          <w:szCs w:val="28"/>
        </w:rPr>
      </w:pPr>
      <w:r w:rsidRPr="00740149">
        <w:rPr>
          <w:rFonts w:ascii="Times New Roman" w:hAnsi="Times New Roman"/>
          <w:b/>
          <w:sz w:val="28"/>
          <w:szCs w:val="28"/>
        </w:rPr>
        <w:t>§ 2</w:t>
      </w:r>
      <w:r>
        <w:rPr>
          <w:rFonts w:ascii="Times New Roman" w:hAnsi="Times New Roman"/>
          <w:b/>
          <w:sz w:val="28"/>
          <w:szCs w:val="28"/>
        </w:rPr>
        <w:tab/>
      </w:r>
      <w:r w:rsidRPr="00740149">
        <w:rPr>
          <w:rFonts w:ascii="Times New Roman" w:hAnsi="Times New Roman"/>
          <w:b/>
          <w:sz w:val="28"/>
          <w:szCs w:val="28"/>
        </w:rPr>
        <w:t xml:space="preserve">Przedmiot i cel </w:t>
      </w:r>
      <w:r>
        <w:rPr>
          <w:rFonts w:ascii="Times New Roman" w:hAnsi="Times New Roman"/>
          <w:b/>
          <w:sz w:val="28"/>
          <w:szCs w:val="28"/>
        </w:rPr>
        <w:t>procedury oceniania</w:t>
      </w:r>
      <w:bookmarkStart w:id="2" w:name="_Hlk4979803762"/>
      <w:bookmarkEnd w:id="2"/>
    </w:p>
    <w:p w:rsidR="00FA731C" w:rsidRPr="00740149" w:rsidRDefault="00FA731C" w:rsidP="00FA731C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A731C" w:rsidRPr="00135F0F" w:rsidRDefault="00FA731C" w:rsidP="00C1752D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overflowPunct w:val="0"/>
        <w:spacing w:after="0"/>
        <w:contextualSpacing w:val="0"/>
        <w:rPr>
          <w:rFonts w:ascii="Times New Roman" w:hAnsi="Times New Roman"/>
          <w:b/>
          <w:sz w:val="28"/>
          <w:szCs w:val="28"/>
        </w:rPr>
      </w:pPr>
      <w:r w:rsidRPr="00135F0F">
        <w:rPr>
          <w:rFonts w:ascii="Times New Roman" w:hAnsi="Times New Roman"/>
          <w:sz w:val="28"/>
          <w:szCs w:val="28"/>
        </w:rPr>
        <w:t>Procedury oceny pracy określa sposób i tryb dokonywania oceny pracy</w:t>
      </w:r>
      <w:r>
        <w:rPr>
          <w:rFonts w:ascii="Times New Roman" w:hAnsi="Times New Roman"/>
          <w:sz w:val="28"/>
          <w:szCs w:val="28"/>
        </w:rPr>
        <w:t xml:space="preserve"> </w:t>
      </w:r>
      <w:r w:rsidRPr="00135F0F">
        <w:rPr>
          <w:rFonts w:ascii="Times New Roman" w:hAnsi="Times New Roman"/>
          <w:sz w:val="28"/>
          <w:szCs w:val="28"/>
        </w:rPr>
        <w:t>nauczycieli zatrudnionych w Ośrodku.</w:t>
      </w:r>
    </w:p>
    <w:p w:rsidR="00FA731C" w:rsidRPr="00135F0F" w:rsidRDefault="00FA731C" w:rsidP="00C1752D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overflowPunct w:val="0"/>
        <w:spacing w:after="0"/>
        <w:contextualSpacing w:val="0"/>
        <w:rPr>
          <w:rFonts w:ascii="Times New Roman" w:hAnsi="Times New Roman"/>
          <w:b/>
          <w:sz w:val="28"/>
          <w:szCs w:val="28"/>
        </w:rPr>
      </w:pPr>
      <w:r w:rsidRPr="00135F0F">
        <w:rPr>
          <w:rFonts w:ascii="Times New Roman" w:hAnsi="Times New Roman"/>
          <w:sz w:val="28"/>
          <w:szCs w:val="28"/>
        </w:rPr>
        <w:t>Ocenie podlegają wszyscy nauczyciele, wychowawcy i inni pracownicy pedagogiczni zatrudnieni w Ośrodku z tym, że pracownicy będący zatrudnieni w szkołach jako nauczyciele religii</w:t>
      </w:r>
      <w:r>
        <w:rPr>
          <w:rFonts w:ascii="Times New Roman" w:hAnsi="Times New Roman"/>
          <w:sz w:val="28"/>
          <w:szCs w:val="28"/>
        </w:rPr>
        <w:t>,</w:t>
      </w:r>
      <w:r w:rsidRPr="00135F0F">
        <w:rPr>
          <w:rFonts w:ascii="Times New Roman" w:hAnsi="Times New Roman"/>
          <w:sz w:val="28"/>
          <w:szCs w:val="28"/>
        </w:rPr>
        <w:t xml:space="preserve"> oceniani są 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Pr="00135F0F">
        <w:rPr>
          <w:rFonts w:ascii="Times New Roman" w:hAnsi="Times New Roman"/>
          <w:sz w:val="28"/>
          <w:szCs w:val="28"/>
        </w:rPr>
        <w:t>z uwzględnieniem oceny merytorycznej ustalonej przez właściwą władzę kościelną.</w:t>
      </w:r>
    </w:p>
    <w:p w:rsidR="00FA731C" w:rsidRPr="00135F0F" w:rsidRDefault="00FA731C" w:rsidP="00C1752D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overflowPunct w:val="0"/>
        <w:spacing w:after="0"/>
        <w:contextualSpacing w:val="0"/>
        <w:rPr>
          <w:rFonts w:ascii="Times New Roman" w:hAnsi="Times New Roman"/>
          <w:b/>
          <w:sz w:val="28"/>
          <w:szCs w:val="28"/>
        </w:rPr>
      </w:pPr>
      <w:r w:rsidRPr="00135F0F">
        <w:rPr>
          <w:rFonts w:ascii="Times New Roman" w:hAnsi="Times New Roman"/>
          <w:sz w:val="28"/>
          <w:szCs w:val="28"/>
        </w:rPr>
        <w:t xml:space="preserve">W przypadku nauczyciela zatrudnionego w kilku szkołach, który w żadnej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135F0F">
        <w:rPr>
          <w:rFonts w:ascii="Times New Roman" w:hAnsi="Times New Roman"/>
          <w:sz w:val="28"/>
          <w:szCs w:val="28"/>
        </w:rPr>
        <w:t xml:space="preserve">z tych szkół nie jest zatrudniony w wymiarze co najmniej 1/2 obowiązkowego wymiaru zajęć, łącznie jednak wymiar jego zajęć stanowi co najmniej 1/2 obowiązkowego wymiaru zajęć dla danego stanowiska, oceny pracy nauczyciela dokonuje dyrektor </w:t>
      </w:r>
      <w:r>
        <w:rPr>
          <w:rFonts w:ascii="Times New Roman" w:hAnsi="Times New Roman"/>
          <w:sz w:val="28"/>
          <w:szCs w:val="28"/>
        </w:rPr>
        <w:t>szkoły</w:t>
      </w:r>
      <w:r w:rsidRPr="00135F0F">
        <w:rPr>
          <w:rFonts w:ascii="Times New Roman" w:hAnsi="Times New Roman"/>
          <w:sz w:val="28"/>
          <w:szCs w:val="28"/>
        </w:rPr>
        <w:t>, w której nauczyciel jest zatrudniony, w porozumieniu z dyrektorem szkoły, w której nauczyciel uzupełnia obowiązkowy wymiar zajęć.</w:t>
      </w:r>
    </w:p>
    <w:p w:rsidR="00FA731C" w:rsidRPr="00135F0F" w:rsidRDefault="00FA731C" w:rsidP="00C1752D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overflowPunct w:val="0"/>
        <w:spacing w:after="0"/>
        <w:contextualSpacing w:val="0"/>
        <w:rPr>
          <w:rFonts w:ascii="Times New Roman" w:hAnsi="Times New Roman"/>
          <w:b/>
          <w:sz w:val="28"/>
          <w:szCs w:val="28"/>
        </w:rPr>
      </w:pPr>
      <w:r w:rsidRPr="00135F0F">
        <w:rPr>
          <w:rFonts w:ascii="Times New Roman" w:hAnsi="Times New Roman"/>
          <w:sz w:val="28"/>
          <w:szCs w:val="28"/>
        </w:rPr>
        <w:t xml:space="preserve">W przypadku, gdy nauczyciel jest zatrudniony w kilku szkołach oceny pracy nauczyciela po zakończeniu stażu na kolejny stopień awansu zawodowego </w:t>
      </w:r>
      <w:r w:rsidRPr="00135F0F">
        <w:rPr>
          <w:rFonts w:ascii="Times New Roman" w:hAnsi="Times New Roman"/>
          <w:sz w:val="28"/>
          <w:szCs w:val="28"/>
        </w:rPr>
        <w:lastRenderedPageBreak/>
        <w:t>dokonuje dyrektor szkoły wyznaczony przez organ sprawujący nadzór pedagogiczny w porozumieniu z dyrektorami szkół, w których nauczyciel odbywał staż.</w:t>
      </w:r>
    </w:p>
    <w:p w:rsidR="00FA731C" w:rsidRPr="00135F0F" w:rsidRDefault="00FA731C" w:rsidP="00C1752D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overflowPunct w:val="0"/>
        <w:spacing w:after="0"/>
        <w:contextualSpacing w:val="0"/>
        <w:rPr>
          <w:rFonts w:ascii="Times New Roman" w:hAnsi="Times New Roman"/>
          <w:b/>
          <w:sz w:val="28"/>
          <w:szCs w:val="28"/>
        </w:rPr>
      </w:pPr>
      <w:r w:rsidRPr="00135F0F">
        <w:rPr>
          <w:rFonts w:ascii="Times New Roman" w:hAnsi="Times New Roman"/>
          <w:sz w:val="28"/>
          <w:szCs w:val="28"/>
        </w:rPr>
        <w:t>W przypadku nauczyciela nieodbywającego stażu na kolejny stopień awansu, zatrudnionego w kilku szkołach oceny pracy dokonują z osobna dyrektorzy poszczególnych szkół. W SOSW Nr 1 w Częstochowie nauczyciel ten oceniany jest zgodnie ze wskaźnikami zastosowanymi w niniejszej procedurze.</w:t>
      </w:r>
      <w:bookmarkStart w:id="3" w:name="_Hlk49798037611"/>
      <w:bookmarkEnd w:id="3"/>
    </w:p>
    <w:p w:rsidR="00FA731C" w:rsidRPr="00135F0F" w:rsidRDefault="00FA731C" w:rsidP="00C1752D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overflowPunct w:val="0"/>
        <w:spacing w:after="0"/>
        <w:contextualSpacing w:val="0"/>
        <w:rPr>
          <w:rFonts w:ascii="Times New Roman" w:hAnsi="Times New Roman"/>
          <w:b/>
          <w:sz w:val="28"/>
          <w:szCs w:val="28"/>
        </w:rPr>
      </w:pPr>
      <w:r w:rsidRPr="00135F0F">
        <w:rPr>
          <w:rFonts w:ascii="Times New Roman" w:hAnsi="Times New Roman"/>
          <w:sz w:val="28"/>
          <w:szCs w:val="28"/>
        </w:rPr>
        <w:t>Celem przeprowadzania oceny pracy nauczycieli jest:</w:t>
      </w:r>
    </w:p>
    <w:p w:rsidR="00FA731C" w:rsidRPr="00740149" w:rsidRDefault="00FA731C" w:rsidP="00FA731C">
      <w:pPr>
        <w:tabs>
          <w:tab w:val="left" w:pos="0"/>
          <w:tab w:val="left" w:pos="284"/>
        </w:tabs>
        <w:spacing w:after="0"/>
        <w:rPr>
          <w:rFonts w:ascii="Times New Roman" w:hAnsi="Times New Roman"/>
          <w:sz w:val="28"/>
          <w:szCs w:val="28"/>
        </w:rPr>
      </w:pPr>
    </w:p>
    <w:p w:rsidR="00FA731C" w:rsidRDefault="00FA731C" w:rsidP="00C1752D">
      <w:pPr>
        <w:pStyle w:val="Akapitzlist"/>
        <w:numPr>
          <w:ilvl w:val="0"/>
          <w:numId w:val="20"/>
        </w:numPr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286304">
        <w:rPr>
          <w:rFonts w:ascii="Times New Roman" w:hAnsi="Times New Roman"/>
          <w:sz w:val="28"/>
          <w:szCs w:val="28"/>
        </w:rPr>
        <w:t>ustalenie poziomu spełniania przez poszczególnych nauczycieli wszystkich kryteriów oceny pracy określonych dla danego stopnia awansu zawodowego, z zastosowaniem wskaźników oceny pracy określonych w procedurze;</w:t>
      </w:r>
    </w:p>
    <w:p w:rsidR="00FA731C" w:rsidRDefault="00FA731C" w:rsidP="00C1752D">
      <w:pPr>
        <w:pStyle w:val="Akapitzlist"/>
        <w:numPr>
          <w:ilvl w:val="0"/>
          <w:numId w:val="20"/>
        </w:numPr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286304">
        <w:rPr>
          <w:rFonts w:ascii="Times New Roman" w:hAnsi="Times New Roman"/>
          <w:sz w:val="28"/>
          <w:szCs w:val="28"/>
        </w:rPr>
        <w:t>doskonalenie rozwoju Ośrodka oraz podnoszenie</w:t>
      </w:r>
      <w:r>
        <w:rPr>
          <w:rFonts w:ascii="Times New Roman" w:hAnsi="Times New Roman"/>
          <w:sz w:val="28"/>
          <w:szCs w:val="28"/>
        </w:rPr>
        <w:t xml:space="preserve"> jego</w:t>
      </w:r>
      <w:r w:rsidRPr="00286304">
        <w:rPr>
          <w:rFonts w:ascii="Times New Roman" w:hAnsi="Times New Roman"/>
          <w:sz w:val="28"/>
          <w:szCs w:val="28"/>
        </w:rPr>
        <w:t xml:space="preserve"> jakości pracy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286304">
        <w:rPr>
          <w:rFonts w:ascii="Times New Roman" w:hAnsi="Times New Roman"/>
          <w:sz w:val="28"/>
          <w:szCs w:val="28"/>
        </w:rPr>
        <w:t>w tym również</w:t>
      </w:r>
      <w:r>
        <w:rPr>
          <w:rFonts w:ascii="Times New Roman" w:hAnsi="Times New Roman"/>
          <w:sz w:val="28"/>
          <w:szCs w:val="28"/>
        </w:rPr>
        <w:t>,</w:t>
      </w:r>
      <w:r w:rsidRPr="00286304">
        <w:rPr>
          <w:rFonts w:ascii="Times New Roman" w:hAnsi="Times New Roman"/>
          <w:sz w:val="28"/>
          <w:szCs w:val="28"/>
        </w:rPr>
        <w:t xml:space="preserve"> podnoszenie jakości pracy nauczycieli poprzez wykorzystanie takich form jak: samoocena pracy nauczyciela, wymiana informacji pomiędzy dyrektorem a ocenianym nauczycielem na temat realizacji obowiązków wynikających z przepisów prawa oświatowego w tym szczególnie przepisów dotyczących wymagań wobec szkół i placówek, monitorowanie pracy nauczycieli przez dyrektora oraz inne osoby sprawujące funkcje kierownicze wg kryteriów wynikających z przepisów prawa, obserwacja pracy nauczycieli zgodnie z planem obserwacji będącym częścią planu nadzoru na dany rok szkolny; </w:t>
      </w:r>
    </w:p>
    <w:p w:rsidR="00FA731C" w:rsidRDefault="00FA731C" w:rsidP="00C1752D">
      <w:pPr>
        <w:pStyle w:val="Akapitzlist"/>
        <w:numPr>
          <w:ilvl w:val="0"/>
          <w:numId w:val="20"/>
        </w:numPr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286304">
        <w:rPr>
          <w:rFonts w:ascii="Times New Roman" w:hAnsi="Times New Roman"/>
          <w:sz w:val="28"/>
          <w:szCs w:val="28"/>
        </w:rPr>
        <w:t>wzmacnianie motywacji nauczycieli do zwiększonego wysiłku oraz planowego i celowego planowania swojego rozwoju;</w:t>
      </w:r>
    </w:p>
    <w:p w:rsidR="00FA731C" w:rsidRDefault="00FA731C" w:rsidP="00C1752D">
      <w:pPr>
        <w:pStyle w:val="Akapitzlist"/>
        <w:numPr>
          <w:ilvl w:val="0"/>
          <w:numId w:val="20"/>
        </w:numPr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286304">
        <w:rPr>
          <w:rFonts w:ascii="Times New Roman" w:hAnsi="Times New Roman"/>
          <w:sz w:val="28"/>
          <w:szCs w:val="28"/>
        </w:rPr>
        <w:t xml:space="preserve">pozyskiwanie informacji na temat kierunków rozwoju </w:t>
      </w:r>
      <w:r>
        <w:rPr>
          <w:rFonts w:ascii="Times New Roman" w:hAnsi="Times New Roman"/>
          <w:sz w:val="28"/>
          <w:szCs w:val="28"/>
        </w:rPr>
        <w:t xml:space="preserve">Ośrodka                       </w:t>
      </w:r>
      <w:r w:rsidRPr="00286304">
        <w:rPr>
          <w:rFonts w:ascii="Times New Roman" w:hAnsi="Times New Roman"/>
          <w:sz w:val="28"/>
          <w:szCs w:val="28"/>
        </w:rPr>
        <w:t xml:space="preserve"> i działań wspomagających planowanych w ramach planu nadzoru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286304">
        <w:rPr>
          <w:rFonts w:ascii="Times New Roman" w:hAnsi="Times New Roman"/>
          <w:sz w:val="28"/>
          <w:szCs w:val="28"/>
        </w:rPr>
        <w:t>w każdym roku szkolnym, w tym szczególnie potrzeb doskonalenia nauczycieli oraz innych form wspierających ich pracę;</w:t>
      </w:r>
    </w:p>
    <w:p w:rsidR="00FA731C" w:rsidRDefault="00FA731C" w:rsidP="00C1752D">
      <w:pPr>
        <w:pStyle w:val="Akapitzlist"/>
        <w:numPr>
          <w:ilvl w:val="0"/>
          <w:numId w:val="20"/>
        </w:numPr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286304">
        <w:rPr>
          <w:rFonts w:ascii="Times New Roman" w:hAnsi="Times New Roman"/>
          <w:sz w:val="28"/>
          <w:szCs w:val="28"/>
        </w:rPr>
        <w:t xml:space="preserve">dostarczenie informacji zwrotnej nauczycielowi o jakości jego pracy </w:t>
      </w:r>
      <w:r w:rsidRPr="00286304">
        <w:rPr>
          <w:rFonts w:ascii="Times New Roman" w:hAnsi="Times New Roman"/>
          <w:sz w:val="28"/>
          <w:szCs w:val="28"/>
        </w:rPr>
        <w:br/>
        <w:t xml:space="preserve">i poziomie spełniania przez niego poszczególnych kryteriów zgodnie </w:t>
      </w:r>
      <w:r w:rsidRPr="00286304">
        <w:rPr>
          <w:rFonts w:ascii="Times New Roman" w:hAnsi="Times New Roman"/>
          <w:sz w:val="28"/>
          <w:szCs w:val="28"/>
        </w:rPr>
        <w:br/>
        <w:t xml:space="preserve">z posiadanym stopniem awansu oraz specyfiką pracy </w:t>
      </w:r>
      <w:r>
        <w:rPr>
          <w:rFonts w:ascii="Times New Roman" w:hAnsi="Times New Roman"/>
          <w:sz w:val="28"/>
          <w:szCs w:val="28"/>
        </w:rPr>
        <w:t>Ośrodka</w:t>
      </w:r>
      <w:r w:rsidRPr="0028630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286304">
        <w:rPr>
          <w:rFonts w:ascii="Times New Roman" w:hAnsi="Times New Roman"/>
          <w:sz w:val="28"/>
          <w:szCs w:val="28"/>
        </w:rPr>
        <w:t xml:space="preserve">a w przypadku nauczyciela kończącego staż na kolejny stopień awansu zawodowego, dokonanie oceny stopnia realizacji planu rozwoju zawodowego; </w:t>
      </w:r>
    </w:p>
    <w:p w:rsidR="00FA731C" w:rsidRPr="00286304" w:rsidRDefault="00FA731C" w:rsidP="00C1752D">
      <w:pPr>
        <w:pStyle w:val="Akapitzlist"/>
        <w:numPr>
          <w:ilvl w:val="0"/>
          <w:numId w:val="20"/>
        </w:numPr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286304">
        <w:rPr>
          <w:rFonts w:ascii="Times New Roman" w:hAnsi="Times New Roman"/>
          <w:sz w:val="28"/>
          <w:szCs w:val="28"/>
        </w:rPr>
        <w:lastRenderedPageBreak/>
        <w:t xml:space="preserve">umożliwienie przyznania nauczycielowi dyplomowanemu dodatku do wynagrodzenia zgodnie z art.33 KN w terminach wynikających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286304">
        <w:rPr>
          <w:rFonts w:ascii="Times New Roman" w:hAnsi="Times New Roman"/>
          <w:sz w:val="28"/>
          <w:szCs w:val="28"/>
        </w:rPr>
        <w:t>z przepisów prawa.</w:t>
      </w:r>
    </w:p>
    <w:p w:rsidR="00FA731C" w:rsidRPr="00CD5535" w:rsidRDefault="00FA731C" w:rsidP="00FA731C">
      <w:pPr>
        <w:spacing w:after="0"/>
        <w:rPr>
          <w:rFonts w:ascii="Times New Roman" w:hAnsi="Times New Roman"/>
          <w:color w:val="FF0000"/>
          <w:sz w:val="28"/>
          <w:szCs w:val="28"/>
        </w:rPr>
      </w:pPr>
    </w:p>
    <w:p w:rsidR="00FA731C" w:rsidRPr="00740149" w:rsidRDefault="00FA731C" w:rsidP="00FA731C">
      <w:pPr>
        <w:tabs>
          <w:tab w:val="left" w:pos="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7. </w:t>
      </w:r>
      <w:r w:rsidRPr="00740149">
        <w:rPr>
          <w:rFonts w:ascii="Times New Roman" w:hAnsi="Times New Roman"/>
          <w:sz w:val="28"/>
          <w:szCs w:val="28"/>
        </w:rPr>
        <w:t xml:space="preserve">Ocena pracy dokonana zgodnie z </w:t>
      </w:r>
      <w:r>
        <w:rPr>
          <w:rFonts w:ascii="Times New Roman" w:hAnsi="Times New Roman"/>
          <w:sz w:val="28"/>
          <w:szCs w:val="28"/>
        </w:rPr>
        <w:t>procedurami</w:t>
      </w:r>
      <w:r w:rsidRPr="00740149">
        <w:rPr>
          <w:rFonts w:ascii="Times New Roman" w:hAnsi="Times New Roman"/>
          <w:sz w:val="28"/>
          <w:szCs w:val="28"/>
        </w:rPr>
        <w:t xml:space="preserve">, stanowi istotny wskaźnik do </w:t>
      </w:r>
      <w:r>
        <w:rPr>
          <w:rFonts w:ascii="Times New Roman" w:hAnsi="Times New Roman"/>
          <w:sz w:val="28"/>
          <w:szCs w:val="28"/>
        </w:rPr>
        <w:t xml:space="preserve">         </w:t>
      </w:r>
      <w:r w:rsidRPr="00740149">
        <w:rPr>
          <w:rFonts w:ascii="Times New Roman" w:hAnsi="Times New Roman"/>
          <w:sz w:val="28"/>
          <w:szCs w:val="28"/>
        </w:rPr>
        <w:t>podejmowania decyzji dotyczących w szczególności:</w:t>
      </w:r>
    </w:p>
    <w:p w:rsidR="00FA731C" w:rsidRPr="00740149" w:rsidRDefault="00FA731C" w:rsidP="00FA731C">
      <w:pPr>
        <w:spacing w:after="0"/>
        <w:rPr>
          <w:rFonts w:ascii="Times New Roman" w:hAnsi="Times New Roman"/>
          <w:sz w:val="28"/>
          <w:szCs w:val="28"/>
        </w:rPr>
      </w:pPr>
    </w:p>
    <w:p w:rsidR="00FA731C" w:rsidRPr="00740149" w:rsidRDefault="00FA731C" w:rsidP="00C1752D">
      <w:pPr>
        <w:numPr>
          <w:ilvl w:val="0"/>
          <w:numId w:val="5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przyznawania dodatku motywacyjnego, na zasadach określonych</w:t>
      </w:r>
      <w:r>
        <w:rPr>
          <w:rFonts w:ascii="Times New Roman" w:hAnsi="Times New Roman"/>
          <w:sz w:val="28"/>
          <w:szCs w:val="28"/>
        </w:rPr>
        <w:t xml:space="preserve">                  w uchwale Rady Miasta o </w:t>
      </w:r>
      <w:r w:rsidRPr="00740149">
        <w:rPr>
          <w:rFonts w:ascii="Times New Roman" w:hAnsi="Times New Roman"/>
          <w:sz w:val="28"/>
          <w:szCs w:val="28"/>
        </w:rPr>
        <w:t>przyznawani</w:t>
      </w:r>
      <w:r>
        <w:rPr>
          <w:rFonts w:ascii="Times New Roman" w:hAnsi="Times New Roman"/>
          <w:sz w:val="28"/>
          <w:szCs w:val="28"/>
        </w:rPr>
        <w:t>u</w:t>
      </w:r>
      <w:r w:rsidRPr="00740149">
        <w:rPr>
          <w:rFonts w:ascii="Times New Roman" w:hAnsi="Times New Roman"/>
          <w:sz w:val="28"/>
          <w:szCs w:val="28"/>
        </w:rPr>
        <w:t xml:space="preserve"> dodatków motywacyjnych</w:t>
      </w:r>
      <w:r>
        <w:rPr>
          <w:rFonts w:ascii="Times New Roman" w:hAnsi="Times New Roman"/>
          <w:sz w:val="28"/>
          <w:szCs w:val="28"/>
        </w:rPr>
        <w:t>;</w:t>
      </w:r>
      <w:r w:rsidRPr="00740149">
        <w:rPr>
          <w:rFonts w:ascii="Times New Roman" w:hAnsi="Times New Roman"/>
          <w:sz w:val="28"/>
          <w:szCs w:val="28"/>
        </w:rPr>
        <w:t xml:space="preserve"> </w:t>
      </w:r>
    </w:p>
    <w:p w:rsidR="00FA731C" w:rsidRPr="00740149" w:rsidRDefault="00FA731C" w:rsidP="00C1752D">
      <w:pPr>
        <w:numPr>
          <w:ilvl w:val="0"/>
          <w:numId w:val="5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skracania okresu przerwy wynikającej z przepisów oświatowych koniecznej do rozpoczęcia awansu na kolejny stopień, </w:t>
      </w:r>
    </w:p>
    <w:p w:rsidR="00FA731C" w:rsidRPr="00740149" w:rsidRDefault="00FA731C" w:rsidP="00C1752D">
      <w:pPr>
        <w:numPr>
          <w:ilvl w:val="0"/>
          <w:numId w:val="5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przyznawania nagród i wyróżnień;</w:t>
      </w:r>
    </w:p>
    <w:p w:rsidR="00FA731C" w:rsidRPr="00740149" w:rsidRDefault="00FA731C" w:rsidP="00C1752D">
      <w:pPr>
        <w:numPr>
          <w:ilvl w:val="0"/>
          <w:numId w:val="5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typowania nauczyciela do zwolnienia w przypadku braku możliwości dalszego zatrudniania;</w:t>
      </w:r>
    </w:p>
    <w:p w:rsidR="00FA731C" w:rsidRPr="00740149" w:rsidRDefault="00FA731C" w:rsidP="00C1752D">
      <w:pPr>
        <w:numPr>
          <w:ilvl w:val="0"/>
          <w:numId w:val="5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zwolnienia nauczyciela w przypadku uzyskania przez niego negatywnej oceny pracy; </w:t>
      </w:r>
    </w:p>
    <w:p w:rsidR="00FA731C" w:rsidRPr="00740149" w:rsidRDefault="00FA731C" w:rsidP="00C1752D">
      <w:pPr>
        <w:numPr>
          <w:ilvl w:val="0"/>
          <w:numId w:val="5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innych sprawach mających charakter decyzji kadrowych, </w:t>
      </w:r>
    </w:p>
    <w:p w:rsidR="00FA731C" w:rsidRPr="00740149" w:rsidRDefault="00FA731C" w:rsidP="00FA731C">
      <w:pPr>
        <w:spacing w:after="0"/>
        <w:rPr>
          <w:rFonts w:ascii="Times New Roman" w:hAnsi="Times New Roman"/>
          <w:sz w:val="28"/>
          <w:szCs w:val="28"/>
        </w:rPr>
      </w:pPr>
    </w:p>
    <w:p w:rsidR="00FA731C" w:rsidRPr="00740149" w:rsidRDefault="00FA731C" w:rsidP="00FA731C">
      <w:pPr>
        <w:spacing w:after="0"/>
        <w:ind w:left="360"/>
        <w:jc w:val="center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sz w:val="28"/>
          <w:szCs w:val="28"/>
        </w:rPr>
        <w:t>Rozdział II</w:t>
      </w:r>
    </w:p>
    <w:p w:rsidR="00FA731C" w:rsidRPr="00740149" w:rsidRDefault="00FA731C" w:rsidP="00FA731C">
      <w:pPr>
        <w:spacing w:after="0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FA731C" w:rsidRDefault="00FA731C" w:rsidP="00FA731C">
      <w:pPr>
        <w:spacing w:after="0"/>
        <w:ind w:left="360"/>
        <w:jc w:val="center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sz w:val="28"/>
          <w:szCs w:val="28"/>
        </w:rPr>
        <w:t>Tryb dokonywania oceny pracy</w:t>
      </w:r>
    </w:p>
    <w:p w:rsidR="00FA731C" w:rsidRDefault="00FA731C" w:rsidP="00FA731C">
      <w:pPr>
        <w:spacing w:after="0"/>
        <w:ind w:left="360"/>
        <w:rPr>
          <w:rFonts w:ascii="Times New Roman" w:hAnsi="Times New Roman"/>
          <w:b/>
          <w:sz w:val="28"/>
          <w:szCs w:val="28"/>
        </w:rPr>
      </w:pPr>
    </w:p>
    <w:p w:rsidR="00FA731C" w:rsidRPr="00740149" w:rsidRDefault="00FA731C" w:rsidP="00FA731C">
      <w:pPr>
        <w:spacing w:after="0"/>
        <w:ind w:left="36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sz w:val="28"/>
          <w:szCs w:val="28"/>
        </w:rPr>
        <w:t>§ 3</w:t>
      </w:r>
      <w:r>
        <w:rPr>
          <w:rFonts w:ascii="Times New Roman" w:hAnsi="Times New Roman"/>
          <w:sz w:val="28"/>
          <w:szCs w:val="28"/>
        </w:rPr>
        <w:tab/>
      </w:r>
      <w:r w:rsidRPr="00740149">
        <w:rPr>
          <w:rFonts w:ascii="Times New Roman" w:hAnsi="Times New Roman"/>
          <w:b/>
          <w:sz w:val="28"/>
          <w:szCs w:val="28"/>
        </w:rPr>
        <w:t>Zasady i terminy oceny pracy</w:t>
      </w:r>
    </w:p>
    <w:p w:rsidR="00FA731C" w:rsidRPr="00740149" w:rsidRDefault="00FA731C" w:rsidP="00FA731C">
      <w:pPr>
        <w:spacing w:after="0"/>
        <w:ind w:left="360"/>
        <w:rPr>
          <w:rFonts w:ascii="Times New Roman" w:hAnsi="Times New Roman"/>
          <w:b/>
          <w:sz w:val="28"/>
          <w:szCs w:val="28"/>
        </w:rPr>
      </w:pPr>
    </w:p>
    <w:p w:rsidR="00FA731C" w:rsidRPr="00740149" w:rsidRDefault="00FA731C" w:rsidP="00C1752D">
      <w:pPr>
        <w:numPr>
          <w:ilvl w:val="0"/>
          <w:numId w:val="7"/>
        </w:numPr>
        <w:tabs>
          <w:tab w:val="left" w:pos="0"/>
          <w:tab w:val="left" w:pos="284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Ocenie pracy podlegają wszyscy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0149">
        <w:rPr>
          <w:rFonts w:ascii="Times New Roman" w:hAnsi="Times New Roman"/>
          <w:sz w:val="28"/>
          <w:szCs w:val="28"/>
        </w:rPr>
        <w:t xml:space="preserve">pracownicy </w:t>
      </w:r>
      <w:r>
        <w:rPr>
          <w:rFonts w:ascii="Times New Roman" w:hAnsi="Times New Roman"/>
          <w:sz w:val="28"/>
          <w:szCs w:val="28"/>
        </w:rPr>
        <w:t xml:space="preserve">SOSW Nr 1                              </w:t>
      </w:r>
      <w:r w:rsidRPr="00740149">
        <w:rPr>
          <w:rFonts w:ascii="Times New Roman" w:hAnsi="Times New Roman"/>
          <w:sz w:val="28"/>
          <w:szCs w:val="28"/>
        </w:rPr>
        <w:t>w Częstochow</w:t>
      </w:r>
      <w:r>
        <w:rPr>
          <w:rFonts w:ascii="Times New Roman" w:hAnsi="Times New Roman"/>
          <w:sz w:val="28"/>
          <w:szCs w:val="28"/>
        </w:rPr>
        <w:t xml:space="preserve">ie, </w:t>
      </w:r>
      <w:r w:rsidRPr="00740149">
        <w:rPr>
          <w:rFonts w:ascii="Times New Roman" w:hAnsi="Times New Roman"/>
          <w:sz w:val="28"/>
          <w:szCs w:val="28"/>
        </w:rPr>
        <w:t>zatrudnieni na stanowiskach pedagogicznych zgodnie z poniższymi zasadami:</w:t>
      </w:r>
    </w:p>
    <w:p w:rsidR="00FA731C" w:rsidRPr="00740149" w:rsidRDefault="00FA731C" w:rsidP="00FA731C">
      <w:pPr>
        <w:tabs>
          <w:tab w:val="left" w:pos="284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FA731C" w:rsidRPr="00A520CE" w:rsidRDefault="00FA731C" w:rsidP="00C1752D">
      <w:pPr>
        <w:numPr>
          <w:ilvl w:val="0"/>
          <w:numId w:val="8"/>
        </w:numPr>
        <w:tabs>
          <w:tab w:val="left" w:pos="284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A520CE">
        <w:rPr>
          <w:rFonts w:ascii="Times New Roman" w:hAnsi="Times New Roman"/>
          <w:sz w:val="28"/>
          <w:szCs w:val="28"/>
        </w:rPr>
        <w:t xml:space="preserve">po zakończeniu stażu na stopień nauczyciela kontraktowego, mianowanego lub dyplomowanego w terminie nie dłuższym niż 21 dni od dnia złożenia sprawozdania z realizacji planu rozwoju zawodowego,  </w:t>
      </w:r>
    </w:p>
    <w:p w:rsidR="00FA731C" w:rsidRPr="00A520CE" w:rsidRDefault="00FA731C" w:rsidP="00C1752D">
      <w:pPr>
        <w:numPr>
          <w:ilvl w:val="0"/>
          <w:numId w:val="8"/>
        </w:numPr>
        <w:tabs>
          <w:tab w:val="left" w:pos="284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A520CE">
        <w:rPr>
          <w:rFonts w:ascii="Times New Roman" w:hAnsi="Times New Roman"/>
          <w:sz w:val="28"/>
          <w:szCs w:val="28"/>
        </w:rPr>
        <w:t xml:space="preserve">po zakończeniu dodatkowego stażu w wymiarze 9 miesięcy, </w:t>
      </w:r>
      <w:r w:rsidRPr="00A520CE">
        <w:rPr>
          <w:rFonts w:ascii="Times New Roman" w:hAnsi="Times New Roman"/>
          <w:sz w:val="28"/>
          <w:szCs w:val="28"/>
        </w:rPr>
        <w:br/>
        <w:t xml:space="preserve">w terminie nie dłuższym niż 21 dni, </w:t>
      </w:r>
    </w:p>
    <w:p w:rsidR="00FA731C" w:rsidRPr="00A520CE" w:rsidRDefault="00FA731C" w:rsidP="00C1752D">
      <w:pPr>
        <w:numPr>
          <w:ilvl w:val="0"/>
          <w:numId w:val="8"/>
        </w:numPr>
        <w:tabs>
          <w:tab w:val="left" w:pos="284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A520CE">
        <w:rPr>
          <w:rFonts w:ascii="Times New Roman" w:hAnsi="Times New Roman"/>
          <w:sz w:val="28"/>
          <w:szCs w:val="28"/>
        </w:rPr>
        <w:t>co 5 lat pracy w szkole od dnia uzyskania stopnia nauczyciela kontraktowego, mianowanego lub dyplomowanego;</w:t>
      </w:r>
    </w:p>
    <w:p w:rsidR="00FA731C" w:rsidRPr="00A520CE" w:rsidRDefault="00FA731C" w:rsidP="00C1752D">
      <w:pPr>
        <w:numPr>
          <w:ilvl w:val="0"/>
          <w:numId w:val="8"/>
        </w:numPr>
        <w:tabs>
          <w:tab w:val="left" w:pos="284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bookmarkStart w:id="4" w:name="_Hlk520748206"/>
      <w:r w:rsidRPr="00A520CE">
        <w:rPr>
          <w:rFonts w:ascii="Times New Roman" w:hAnsi="Times New Roman"/>
          <w:sz w:val="28"/>
          <w:szCs w:val="28"/>
        </w:rPr>
        <w:lastRenderedPageBreak/>
        <w:t xml:space="preserve">w okresie nie dłuższym niż 3 miesiące </w:t>
      </w:r>
      <w:bookmarkEnd w:id="4"/>
      <w:r w:rsidRPr="00A520CE">
        <w:rPr>
          <w:rFonts w:ascii="Times New Roman" w:hAnsi="Times New Roman"/>
          <w:sz w:val="28"/>
          <w:szCs w:val="28"/>
        </w:rPr>
        <w:t>od daty wpłynięcia wniosku o dokonanie oceny pracy nauczyciela od samego nauczyciela, organu prowadzącego, organu nadzorującego lub rady rodziców;</w:t>
      </w:r>
    </w:p>
    <w:p w:rsidR="00FA731C" w:rsidRPr="00A520CE" w:rsidRDefault="00FA731C" w:rsidP="00C1752D">
      <w:pPr>
        <w:numPr>
          <w:ilvl w:val="0"/>
          <w:numId w:val="8"/>
        </w:numPr>
        <w:tabs>
          <w:tab w:val="left" w:pos="284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A520CE">
        <w:rPr>
          <w:rFonts w:ascii="Times New Roman" w:hAnsi="Times New Roman"/>
          <w:sz w:val="28"/>
          <w:szCs w:val="28"/>
        </w:rPr>
        <w:t>w okresie nie dłuższym niż 3 miesiące od daty pisemnego zawiadomienia nauczyciela o podjęciu przez dyrektora oceny pracy nauczyciela z własnej inicjatywy;</w:t>
      </w:r>
    </w:p>
    <w:p w:rsidR="00FA731C" w:rsidRPr="00A520CE" w:rsidRDefault="00FA731C" w:rsidP="00C1752D">
      <w:pPr>
        <w:numPr>
          <w:ilvl w:val="0"/>
          <w:numId w:val="8"/>
        </w:numPr>
        <w:tabs>
          <w:tab w:val="left" w:pos="284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A520CE">
        <w:rPr>
          <w:rFonts w:ascii="Times New Roman" w:hAnsi="Times New Roman"/>
          <w:sz w:val="28"/>
          <w:szCs w:val="28"/>
        </w:rPr>
        <w:t xml:space="preserve">po upływie co najmniej jednego roku pracy w szkole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A520CE">
        <w:rPr>
          <w:rFonts w:ascii="Times New Roman" w:hAnsi="Times New Roman"/>
          <w:sz w:val="28"/>
          <w:szCs w:val="28"/>
        </w:rPr>
        <w:t xml:space="preserve">w przypadku nauczycieli nowozatrudnionych; </w:t>
      </w:r>
    </w:p>
    <w:p w:rsidR="00FA731C" w:rsidRPr="00740149" w:rsidRDefault="00FA731C" w:rsidP="00C1752D">
      <w:pPr>
        <w:numPr>
          <w:ilvl w:val="0"/>
          <w:numId w:val="8"/>
        </w:numPr>
        <w:tabs>
          <w:tab w:val="left" w:pos="284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nie wcześniej niż po upływie roku od uzyskania przez nauczyciela poprzedniej oceny pracy; </w:t>
      </w:r>
    </w:p>
    <w:p w:rsidR="00FA731C" w:rsidRPr="00740149" w:rsidRDefault="00FA731C" w:rsidP="00FA731C">
      <w:pPr>
        <w:tabs>
          <w:tab w:val="left" w:pos="284"/>
        </w:tabs>
        <w:spacing w:after="0"/>
        <w:rPr>
          <w:rFonts w:ascii="Times New Roman" w:hAnsi="Times New Roman"/>
          <w:sz w:val="28"/>
          <w:szCs w:val="28"/>
        </w:rPr>
      </w:pPr>
    </w:p>
    <w:p w:rsidR="00FA731C" w:rsidRPr="004E19AF" w:rsidRDefault="00FA731C" w:rsidP="00C1752D">
      <w:pPr>
        <w:numPr>
          <w:ilvl w:val="0"/>
          <w:numId w:val="7"/>
        </w:numPr>
        <w:tabs>
          <w:tab w:val="left" w:pos="0"/>
          <w:tab w:val="left" w:pos="284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W przypadku, gdy nauczyciel odbywa staż na kolejny stopień awansu zawodowego, mimo upływu </w:t>
      </w:r>
      <w:r>
        <w:rPr>
          <w:rFonts w:ascii="Times New Roman" w:hAnsi="Times New Roman"/>
          <w:sz w:val="28"/>
          <w:szCs w:val="28"/>
        </w:rPr>
        <w:t>5</w:t>
      </w:r>
      <w:r w:rsidRPr="00740149">
        <w:rPr>
          <w:rFonts w:ascii="Times New Roman" w:hAnsi="Times New Roman"/>
          <w:sz w:val="28"/>
          <w:szCs w:val="28"/>
        </w:rPr>
        <w:t xml:space="preserve"> -letniego okresu</w:t>
      </w:r>
      <w:r>
        <w:rPr>
          <w:rFonts w:ascii="Times New Roman" w:hAnsi="Times New Roman"/>
          <w:sz w:val="28"/>
          <w:szCs w:val="28"/>
        </w:rPr>
        <w:t xml:space="preserve"> od ostatniej oceny pracy, nową </w:t>
      </w:r>
      <w:r w:rsidRPr="00740149">
        <w:rPr>
          <w:rFonts w:ascii="Times New Roman" w:hAnsi="Times New Roman"/>
          <w:sz w:val="28"/>
          <w:szCs w:val="28"/>
        </w:rPr>
        <w:t>ocen</w:t>
      </w:r>
      <w:r>
        <w:rPr>
          <w:rFonts w:ascii="Times New Roman" w:hAnsi="Times New Roman"/>
          <w:sz w:val="28"/>
          <w:szCs w:val="28"/>
        </w:rPr>
        <w:t>ę</w:t>
      </w:r>
      <w:r w:rsidRPr="00740149">
        <w:rPr>
          <w:rFonts w:ascii="Times New Roman" w:hAnsi="Times New Roman"/>
          <w:sz w:val="28"/>
          <w:szCs w:val="28"/>
        </w:rPr>
        <w:t xml:space="preserve"> pracy dokonuje się nie wcześniej niż po zakończeniu stażu</w:t>
      </w:r>
      <w:r>
        <w:rPr>
          <w:rFonts w:ascii="Times New Roman" w:hAnsi="Times New Roman"/>
          <w:sz w:val="28"/>
          <w:szCs w:val="28"/>
        </w:rPr>
        <w:t>.</w:t>
      </w:r>
    </w:p>
    <w:p w:rsidR="00FA731C" w:rsidRPr="004E19AF" w:rsidRDefault="00FA731C" w:rsidP="00C1752D">
      <w:pPr>
        <w:numPr>
          <w:ilvl w:val="0"/>
          <w:numId w:val="7"/>
        </w:numPr>
        <w:tabs>
          <w:tab w:val="left" w:pos="0"/>
          <w:tab w:val="left" w:pos="284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Ocena pracy nauczyciela może być dokonana również w każdym czasie, pod warunkiem upływu co najmniej jednego roku od oceny poprzedniej. </w:t>
      </w:r>
    </w:p>
    <w:p w:rsidR="00FA731C" w:rsidRPr="004E19AF" w:rsidRDefault="00FA731C" w:rsidP="00C1752D">
      <w:pPr>
        <w:numPr>
          <w:ilvl w:val="0"/>
          <w:numId w:val="7"/>
        </w:numPr>
        <w:tabs>
          <w:tab w:val="left" w:pos="0"/>
          <w:tab w:val="left" w:pos="284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W przypadku usprawiedliwionej nieobecności nauczyciela w pracy, trwającej dłużej niż 3 miesiące termin </w:t>
      </w:r>
      <w:r>
        <w:rPr>
          <w:rFonts w:ascii="Times New Roman" w:hAnsi="Times New Roman"/>
          <w:sz w:val="28"/>
          <w:szCs w:val="28"/>
        </w:rPr>
        <w:t>5</w:t>
      </w:r>
      <w:r w:rsidRPr="00740149">
        <w:rPr>
          <w:rFonts w:ascii="Times New Roman" w:hAnsi="Times New Roman"/>
          <w:sz w:val="28"/>
          <w:szCs w:val="28"/>
        </w:rPr>
        <w:t xml:space="preserve"> – letniej przerwy</w:t>
      </w:r>
      <w:r>
        <w:rPr>
          <w:rFonts w:ascii="Times New Roman" w:hAnsi="Times New Roman"/>
          <w:sz w:val="28"/>
          <w:szCs w:val="28"/>
        </w:rPr>
        <w:t xml:space="preserve"> od ostatniej oceny</w:t>
      </w:r>
      <w:r w:rsidRPr="00740149">
        <w:rPr>
          <w:rFonts w:ascii="Times New Roman" w:hAnsi="Times New Roman"/>
          <w:sz w:val="28"/>
          <w:szCs w:val="28"/>
        </w:rPr>
        <w:t xml:space="preserve"> ulega przedłużeniu o czas tej nieobecności.</w:t>
      </w:r>
    </w:p>
    <w:p w:rsidR="00FA731C" w:rsidRPr="004E19AF" w:rsidRDefault="00FA731C" w:rsidP="00C1752D">
      <w:pPr>
        <w:numPr>
          <w:ilvl w:val="0"/>
          <w:numId w:val="7"/>
        </w:numPr>
        <w:tabs>
          <w:tab w:val="left" w:pos="0"/>
          <w:tab w:val="left" w:pos="284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W przypadku dokonywania oceny pracy po zakończeniu stażu na kolejny stopień awansu zawodowego do 21 – dniowego okresu dokonania oceny nie wlicza się czasu usprawiedliwionej nieobecności nauczyciela w pracy, pod warunkiem, że trwała ona dłużej niż 14 dni a także nie wlicza się okresów ferii szkolnych wynikających z przepisów w</w:t>
      </w:r>
      <w:r>
        <w:rPr>
          <w:rFonts w:ascii="Times New Roman" w:hAnsi="Times New Roman"/>
          <w:sz w:val="28"/>
          <w:szCs w:val="28"/>
        </w:rPr>
        <w:t> </w:t>
      </w:r>
      <w:r w:rsidRPr="00740149">
        <w:rPr>
          <w:rFonts w:ascii="Times New Roman" w:hAnsi="Times New Roman"/>
          <w:sz w:val="28"/>
          <w:szCs w:val="28"/>
        </w:rPr>
        <w:t>sprawie organizacji roku szkolnego.</w:t>
      </w:r>
    </w:p>
    <w:p w:rsidR="00FA731C" w:rsidRPr="004E19AF" w:rsidRDefault="00FA731C" w:rsidP="00C1752D">
      <w:pPr>
        <w:numPr>
          <w:ilvl w:val="0"/>
          <w:numId w:val="7"/>
        </w:numPr>
        <w:tabs>
          <w:tab w:val="left" w:pos="0"/>
          <w:tab w:val="left" w:pos="284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W przypadku dokonywania oceny pracy nauczyciela, który nie odbywa stażu na kolejny stopień awansu zawodowego, do 3 – miesięcznego okresu na dokonanie oceny pracy nie wlicza się okresów usprawiedliwionej nieobecności nauczyciela w pracy, trwającej dłużej niż 14 dni oraz okresów ferii szkolnych wynikających z przepisów w sprawie organizacji roku szkolnego. Tym samym okres ten zostaje wydłużony zgodnie z podaną wyżej zasadą. </w:t>
      </w:r>
    </w:p>
    <w:p w:rsidR="00FA731C" w:rsidRPr="004E19AF" w:rsidRDefault="00FA731C" w:rsidP="00C1752D">
      <w:pPr>
        <w:numPr>
          <w:ilvl w:val="0"/>
          <w:numId w:val="7"/>
        </w:numPr>
        <w:tabs>
          <w:tab w:val="left" w:pos="0"/>
          <w:tab w:val="left" w:pos="284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W sytuacji, gdy wpłynął wniosek o dokonanie oceny pracy nauczyciela od podmiotu lub podmiotów uprawnionych do </w:t>
      </w:r>
      <w:r w:rsidRPr="00740149">
        <w:rPr>
          <w:rFonts w:ascii="Times New Roman" w:hAnsi="Times New Roman"/>
          <w:sz w:val="28"/>
          <w:szCs w:val="28"/>
        </w:rPr>
        <w:lastRenderedPageBreak/>
        <w:t>wnioskowania o dokonanie oceny, a od ostatniej oceny pracy nie upłynął 1 rok, dyrektor oddala wniosek i</w:t>
      </w:r>
      <w:r>
        <w:rPr>
          <w:rFonts w:ascii="Times New Roman" w:hAnsi="Times New Roman"/>
          <w:sz w:val="28"/>
          <w:szCs w:val="28"/>
        </w:rPr>
        <w:t> </w:t>
      </w:r>
      <w:r w:rsidRPr="00740149">
        <w:rPr>
          <w:rFonts w:ascii="Times New Roman" w:hAnsi="Times New Roman"/>
          <w:sz w:val="28"/>
          <w:szCs w:val="28"/>
        </w:rPr>
        <w:t>w</w:t>
      </w:r>
      <w:r>
        <w:rPr>
          <w:rFonts w:ascii="Times New Roman" w:hAnsi="Times New Roman"/>
          <w:sz w:val="28"/>
          <w:szCs w:val="28"/>
        </w:rPr>
        <w:t> </w:t>
      </w:r>
      <w:r w:rsidRPr="00740149">
        <w:rPr>
          <w:rFonts w:ascii="Times New Roman" w:hAnsi="Times New Roman"/>
          <w:sz w:val="28"/>
          <w:szCs w:val="28"/>
        </w:rPr>
        <w:t xml:space="preserve">terminie 30 dni zawiadamia wnioskodawcę o swojej decyzji z podaniem przyczyny. </w:t>
      </w:r>
    </w:p>
    <w:p w:rsidR="00FA731C" w:rsidRPr="004E19AF" w:rsidRDefault="00FA731C" w:rsidP="00C1752D">
      <w:pPr>
        <w:numPr>
          <w:ilvl w:val="0"/>
          <w:numId w:val="7"/>
        </w:numPr>
        <w:tabs>
          <w:tab w:val="left" w:pos="0"/>
          <w:tab w:val="left" w:pos="284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Dyrektor informuje właściwego nauczyciela o każdym przypadku wpłynięcia wniosku o dokonanie oceny jego pracy w tym również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740149">
        <w:rPr>
          <w:rFonts w:ascii="Times New Roman" w:hAnsi="Times New Roman"/>
          <w:sz w:val="28"/>
          <w:szCs w:val="28"/>
        </w:rPr>
        <w:t xml:space="preserve">o wniosku, który został oddalony. Termin powiadomienia nauczyciela wynosi do 30 dni.  </w:t>
      </w:r>
    </w:p>
    <w:p w:rsidR="00FA731C" w:rsidRPr="00740149" w:rsidRDefault="00FA731C" w:rsidP="00C1752D">
      <w:pPr>
        <w:numPr>
          <w:ilvl w:val="0"/>
          <w:numId w:val="7"/>
        </w:numPr>
        <w:tabs>
          <w:tab w:val="left" w:pos="0"/>
          <w:tab w:val="left" w:pos="284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W przypadku gdy nauczyciel uzupełnia etat na podstawie § 22 ust. 1 KN – oceny pracy dokonuje dyrektor szkoły, w której jest zatrudniony nauczyciel, w porozumieniu z dyrektorem szkoły</w:t>
      </w:r>
      <w:r>
        <w:rPr>
          <w:rFonts w:ascii="Times New Roman" w:hAnsi="Times New Roman"/>
          <w:sz w:val="28"/>
          <w:szCs w:val="28"/>
        </w:rPr>
        <w:t xml:space="preserve">, w której nauczyciel uzupełnia etat. </w:t>
      </w:r>
      <w:r w:rsidRPr="00740149">
        <w:rPr>
          <w:rFonts w:ascii="Times New Roman" w:hAnsi="Times New Roman"/>
          <w:sz w:val="28"/>
          <w:szCs w:val="28"/>
        </w:rPr>
        <w:t>W tym celu dyrektor szkoły</w:t>
      </w:r>
      <w:r>
        <w:rPr>
          <w:rFonts w:ascii="Times New Roman" w:hAnsi="Times New Roman"/>
          <w:sz w:val="28"/>
          <w:szCs w:val="28"/>
        </w:rPr>
        <w:t xml:space="preserve">, w której nauczyciel uzupełnia etat </w:t>
      </w:r>
      <w:r w:rsidRPr="00740149">
        <w:rPr>
          <w:rFonts w:ascii="Times New Roman" w:hAnsi="Times New Roman"/>
          <w:sz w:val="28"/>
          <w:szCs w:val="28"/>
        </w:rPr>
        <w:t>wydaje opinię o</w:t>
      </w:r>
      <w:r>
        <w:rPr>
          <w:rFonts w:ascii="Times New Roman" w:hAnsi="Times New Roman"/>
          <w:sz w:val="28"/>
          <w:szCs w:val="28"/>
        </w:rPr>
        <w:t> </w:t>
      </w:r>
      <w:r w:rsidRPr="00740149">
        <w:rPr>
          <w:rFonts w:ascii="Times New Roman" w:hAnsi="Times New Roman"/>
          <w:sz w:val="28"/>
          <w:szCs w:val="28"/>
        </w:rPr>
        <w:t>pracy nauczyciela na podstawie wskaźników określonych w niniejsz</w:t>
      </w:r>
      <w:r>
        <w:rPr>
          <w:rFonts w:ascii="Times New Roman" w:hAnsi="Times New Roman"/>
          <w:sz w:val="28"/>
          <w:szCs w:val="28"/>
        </w:rPr>
        <w:t>ej procedurze</w:t>
      </w:r>
      <w:r w:rsidRPr="00740149">
        <w:rPr>
          <w:rFonts w:ascii="Times New Roman" w:hAnsi="Times New Roman"/>
          <w:sz w:val="28"/>
          <w:szCs w:val="28"/>
        </w:rPr>
        <w:t xml:space="preserve"> wraz z określeniem stopnia spełniania poszczególnych kryteriów. </w:t>
      </w:r>
    </w:p>
    <w:p w:rsidR="00FA731C" w:rsidRPr="00740149" w:rsidRDefault="00FA731C" w:rsidP="00FA731C">
      <w:pPr>
        <w:spacing w:after="0"/>
        <w:rPr>
          <w:rFonts w:ascii="Times New Roman" w:hAnsi="Times New Roman"/>
          <w:sz w:val="28"/>
          <w:szCs w:val="28"/>
        </w:rPr>
      </w:pPr>
    </w:p>
    <w:p w:rsidR="00FA731C" w:rsidRPr="00740149" w:rsidRDefault="00FA731C" w:rsidP="00FA731C">
      <w:pPr>
        <w:tabs>
          <w:tab w:val="left" w:pos="3686"/>
        </w:tabs>
        <w:spacing w:after="0"/>
        <w:rPr>
          <w:rFonts w:ascii="Times New Roman" w:hAnsi="Times New Roman"/>
          <w:b/>
          <w:sz w:val="28"/>
          <w:szCs w:val="28"/>
        </w:rPr>
      </w:pPr>
      <w:r w:rsidRPr="00740149">
        <w:rPr>
          <w:rFonts w:ascii="Times New Roman" w:hAnsi="Times New Roman"/>
          <w:b/>
          <w:sz w:val="28"/>
          <w:szCs w:val="28"/>
        </w:rPr>
        <w:t>§ 4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740149">
        <w:rPr>
          <w:rFonts w:ascii="Times New Roman" w:hAnsi="Times New Roman"/>
          <w:b/>
          <w:sz w:val="28"/>
          <w:szCs w:val="28"/>
        </w:rPr>
        <w:t>Skala ocen oraz punktacja</w:t>
      </w:r>
    </w:p>
    <w:p w:rsidR="00FA731C" w:rsidRPr="00740149" w:rsidRDefault="00FA731C" w:rsidP="00FA731C">
      <w:pPr>
        <w:tabs>
          <w:tab w:val="left" w:pos="3686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FA731C" w:rsidRPr="004E19AF" w:rsidRDefault="00FA731C" w:rsidP="00FA731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</w:t>
      </w:r>
      <w:r w:rsidRPr="00A960B2">
        <w:rPr>
          <w:rFonts w:ascii="Times New Roman" w:hAnsi="Times New Roman"/>
          <w:sz w:val="28"/>
          <w:szCs w:val="28"/>
        </w:rPr>
        <w:t xml:space="preserve">Ocena pracy nauczyciela ma charakter opisowy i jest zakończona </w:t>
      </w:r>
      <w:r>
        <w:rPr>
          <w:rFonts w:ascii="Times New Roman" w:hAnsi="Times New Roman"/>
          <w:sz w:val="28"/>
          <w:szCs w:val="28"/>
        </w:rPr>
        <w:t>       </w:t>
      </w:r>
      <w:r w:rsidRPr="00A960B2">
        <w:rPr>
          <w:rFonts w:ascii="Times New Roman" w:hAnsi="Times New Roman"/>
          <w:sz w:val="28"/>
          <w:szCs w:val="28"/>
        </w:rPr>
        <w:t xml:space="preserve">stwierdzeniem uogólniającym odnoszącym się do wyniku procentowego </w:t>
      </w:r>
      <w:r>
        <w:rPr>
          <w:rFonts w:ascii="Times New Roman" w:hAnsi="Times New Roman"/>
          <w:sz w:val="28"/>
          <w:szCs w:val="28"/>
        </w:rPr>
        <w:t>       </w:t>
      </w:r>
      <w:r w:rsidRPr="00A960B2">
        <w:rPr>
          <w:rFonts w:ascii="Times New Roman" w:hAnsi="Times New Roman"/>
          <w:sz w:val="28"/>
          <w:szCs w:val="28"/>
        </w:rPr>
        <w:t xml:space="preserve">uzyskanego przez nauczyciela, po ustaleniu poziomu spełniania kryteriów </w:t>
      </w:r>
      <w:r>
        <w:rPr>
          <w:rFonts w:ascii="Times New Roman" w:hAnsi="Times New Roman"/>
          <w:sz w:val="28"/>
          <w:szCs w:val="28"/>
        </w:rPr>
        <w:t>       </w:t>
      </w:r>
      <w:r w:rsidRPr="00A960B2">
        <w:rPr>
          <w:rFonts w:ascii="Times New Roman" w:hAnsi="Times New Roman"/>
          <w:sz w:val="28"/>
          <w:szCs w:val="28"/>
        </w:rPr>
        <w:t xml:space="preserve">oceny pracy określonych dla danego stopnia awansu zawodowego, </w:t>
      </w:r>
      <w:r>
        <w:rPr>
          <w:rFonts w:ascii="Times New Roman" w:hAnsi="Times New Roman"/>
          <w:sz w:val="28"/>
          <w:szCs w:val="28"/>
        </w:rPr>
        <w:t>      </w:t>
      </w:r>
      <w:r w:rsidRPr="00A960B2">
        <w:rPr>
          <w:rFonts w:ascii="Times New Roman" w:hAnsi="Times New Roman"/>
          <w:sz w:val="28"/>
          <w:szCs w:val="28"/>
        </w:rPr>
        <w:t xml:space="preserve">z zastosowaniem wskaźników oceny pracy określonych w procedurze. </w:t>
      </w:r>
      <w:r>
        <w:rPr>
          <w:rFonts w:ascii="Times New Roman" w:hAnsi="Times New Roman"/>
          <w:sz w:val="28"/>
          <w:szCs w:val="28"/>
        </w:rPr>
        <w:t>       </w:t>
      </w:r>
      <w:r w:rsidRPr="00A960B2">
        <w:rPr>
          <w:rFonts w:ascii="Times New Roman" w:hAnsi="Times New Roman"/>
          <w:sz w:val="28"/>
          <w:szCs w:val="28"/>
        </w:rPr>
        <w:t xml:space="preserve">Stwierdzenia uogólniające w zależności od wyniku procentowego określa </w:t>
      </w:r>
      <w:r>
        <w:rPr>
          <w:rFonts w:ascii="Times New Roman" w:hAnsi="Times New Roman"/>
          <w:sz w:val="28"/>
          <w:szCs w:val="28"/>
        </w:rPr>
        <w:t>       </w:t>
      </w:r>
      <w:r w:rsidRPr="00A960B2">
        <w:rPr>
          <w:rFonts w:ascii="Times New Roman" w:hAnsi="Times New Roman"/>
          <w:sz w:val="28"/>
          <w:szCs w:val="28"/>
        </w:rPr>
        <w:t xml:space="preserve">rozporządzenie MEN wg poniższego modelu: </w:t>
      </w:r>
    </w:p>
    <w:p w:rsidR="00FA731C" w:rsidRPr="00EF3FED" w:rsidRDefault="00FA731C" w:rsidP="00C1752D">
      <w:pPr>
        <w:pStyle w:val="Akapitzlist"/>
        <w:numPr>
          <w:ilvl w:val="0"/>
          <w:numId w:val="17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bookmarkStart w:id="5" w:name="_Hlk5207503071"/>
      <w:bookmarkEnd w:id="5"/>
      <w:r w:rsidRPr="00EF3FED">
        <w:rPr>
          <w:rFonts w:ascii="Times New Roman" w:hAnsi="Times New Roman"/>
          <w:bCs/>
          <w:sz w:val="28"/>
          <w:szCs w:val="28"/>
        </w:rPr>
        <w:t xml:space="preserve">ocena </w:t>
      </w:r>
      <w:r w:rsidRPr="00EF3FED">
        <w:rPr>
          <w:rFonts w:ascii="Times New Roman" w:hAnsi="Times New Roman"/>
          <w:b/>
          <w:bCs/>
          <w:sz w:val="28"/>
          <w:szCs w:val="28"/>
        </w:rPr>
        <w:t xml:space="preserve">wyróżniająca </w:t>
      </w:r>
      <w:bookmarkStart w:id="6" w:name="_Hlk520750307"/>
      <w:r w:rsidRPr="00EF3FED">
        <w:rPr>
          <w:rFonts w:ascii="Times New Roman" w:hAnsi="Times New Roman"/>
          <w:bCs/>
          <w:sz w:val="28"/>
          <w:szCs w:val="28"/>
        </w:rPr>
        <w:t xml:space="preserve">w przypadku wyniku pomiędzy </w:t>
      </w:r>
      <w:bookmarkEnd w:id="6"/>
      <w:r w:rsidRPr="00EF3FED">
        <w:rPr>
          <w:rFonts w:ascii="Times New Roman" w:hAnsi="Times New Roman"/>
          <w:bCs/>
          <w:sz w:val="28"/>
          <w:szCs w:val="28"/>
        </w:rPr>
        <w:t>100% a 95 %,</w:t>
      </w:r>
    </w:p>
    <w:p w:rsidR="00FA731C" w:rsidRPr="005A39DC" w:rsidRDefault="00FA731C" w:rsidP="00C1752D">
      <w:pPr>
        <w:pStyle w:val="Akapitzlist"/>
        <w:numPr>
          <w:ilvl w:val="0"/>
          <w:numId w:val="17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5A39DC">
        <w:rPr>
          <w:rFonts w:ascii="Times New Roman" w:hAnsi="Times New Roman"/>
          <w:bCs/>
          <w:sz w:val="28"/>
          <w:szCs w:val="28"/>
        </w:rPr>
        <w:t xml:space="preserve">ocena </w:t>
      </w:r>
      <w:r w:rsidRPr="00B37DE7">
        <w:rPr>
          <w:rFonts w:ascii="Times New Roman" w:hAnsi="Times New Roman"/>
          <w:b/>
          <w:bCs/>
          <w:sz w:val="28"/>
          <w:szCs w:val="28"/>
        </w:rPr>
        <w:t>bardzo dobra</w:t>
      </w:r>
      <w:r w:rsidRPr="005A39DC">
        <w:rPr>
          <w:rFonts w:ascii="Times New Roman" w:hAnsi="Times New Roman"/>
          <w:bCs/>
          <w:sz w:val="28"/>
          <w:szCs w:val="28"/>
        </w:rPr>
        <w:t xml:space="preserve"> w przypadku wyniku pomiędzy 94% a 80%</w:t>
      </w:r>
      <w:r>
        <w:rPr>
          <w:rFonts w:ascii="Times New Roman" w:hAnsi="Times New Roman"/>
          <w:bCs/>
          <w:sz w:val="28"/>
          <w:szCs w:val="28"/>
        </w:rPr>
        <w:t>,</w:t>
      </w:r>
    </w:p>
    <w:p w:rsidR="00FA731C" w:rsidRPr="005A39DC" w:rsidRDefault="00FA731C" w:rsidP="00C1752D">
      <w:pPr>
        <w:pStyle w:val="Akapitzlist"/>
        <w:numPr>
          <w:ilvl w:val="0"/>
          <w:numId w:val="17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5A39DC">
        <w:rPr>
          <w:rFonts w:ascii="Times New Roman" w:hAnsi="Times New Roman"/>
          <w:bCs/>
          <w:sz w:val="28"/>
          <w:szCs w:val="28"/>
        </w:rPr>
        <w:t xml:space="preserve">ocena </w:t>
      </w:r>
      <w:r w:rsidRPr="00B37DE7">
        <w:rPr>
          <w:rFonts w:ascii="Times New Roman" w:hAnsi="Times New Roman"/>
          <w:b/>
          <w:bCs/>
          <w:sz w:val="28"/>
          <w:szCs w:val="28"/>
        </w:rPr>
        <w:t xml:space="preserve">dobra </w:t>
      </w:r>
      <w:r w:rsidRPr="005A39DC">
        <w:rPr>
          <w:rFonts w:ascii="Times New Roman" w:hAnsi="Times New Roman"/>
          <w:bCs/>
          <w:sz w:val="28"/>
          <w:szCs w:val="28"/>
        </w:rPr>
        <w:t>w przypadku wyniku pomiędzy 79 % a 55%</w:t>
      </w:r>
      <w:r>
        <w:rPr>
          <w:rFonts w:ascii="Times New Roman" w:hAnsi="Times New Roman"/>
          <w:bCs/>
          <w:sz w:val="28"/>
          <w:szCs w:val="28"/>
        </w:rPr>
        <w:t>,</w:t>
      </w:r>
    </w:p>
    <w:p w:rsidR="00FA731C" w:rsidRPr="00B37DE7" w:rsidRDefault="00FA731C" w:rsidP="00C1752D">
      <w:pPr>
        <w:pStyle w:val="Akapitzlist"/>
        <w:numPr>
          <w:ilvl w:val="0"/>
          <w:numId w:val="17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Cs/>
          <w:sz w:val="28"/>
          <w:szCs w:val="28"/>
        </w:rPr>
        <w:t xml:space="preserve">ocena </w:t>
      </w:r>
      <w:r w:rsidRPr="00740149">
        <w:rPr>
          <w:rFonts w:ascii="Times New Roman" w:hAnsi="Times New Roman"/>
          <w:b/>
          <w:bCs/>
          <w:sz w:val="28"/>
          <w:szCs w:val="28"/>
        </w:rPr>
        <w:t>negatywna</w:t>
      </w:r>
      <w:r w:rsidRPr="00740149">
        <w:rPr>
          <w:rFonts w:ascii="Times New Roman" w:hAnsi="Times New Roman"/>
          <w:bCs/>
          <w:sz w:val="28"/>
          <w:szCs w:val="28"/>
        </w:rPr>
        <w:t xml:space="preserve"> w przypadku wyniku pomiędzy 54% a 0 %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FA731C" w:rsidRPr="004E19AF" w:rsidRDefault="00FA731C" w:rsidP="00FA731C">
      <w:pPr>
        <w:tabs>
          <w:tab w:val="left" w:pos="426"/>
        </w:tabs>
        <w:spacing w:after="0"/>
        <w:rPr>
          <w:rFonts w:ascii="Times New Roman" w:hAnsi="Times New Roman"/>
          <w:sz w:val="28"/>
          <w:szCs w:val="28"/>
        </w:rPr>
      </w:pPr>
    </w:p>
    <w:p w:rsidR="00FA731C" w:rsidRDefault="00FA731C" w:rsidP="00FA731C">
      <w:pPr>
        <w:tabs>
          <w:tab w:val="left" w:pos="426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2.  </w:t>
      </w:r>
      <w:r w:rsidRPr="00E85967">
        <w:rPr>
          <w:rFonts w:ascii="Times New Roman" w:hAnsi="Times New Roman"/>
          <w:bCs/>
          <w:sz w:val="28"/>
          <w:szCs w:val="28"/>
        </w:rPr>
        <w:t xml:space="preserve">Ocena pracy zawiera uzasadnienie, w którym dyrektor odnosi się do </w:t>
      </w:r>
      <w:r>
        <w:rPr>
          <w:rFonts w:ascii="Times New Roman" w:hAnsi="Times New Roman"/>
          <w:bCs/>
          <w:sz w:val="28"/>
          <w:szCs w:val="28"/>
        </w:rPr>
        <w:t>       </w:t>
      </w:r>
      <w:r w:rsidRPr="00E85967">
        <w:rPr>
          <w:rFonts w:ascii="Times New Roman" w:hAnsi="Times New Roman"/>
          <w:bCs/>
          <w:sz w:val="28"/>
          <w:szCs w:val="28"/>
        </w:rPr>
        <w:t xml:space="preserve">poziomu spełniania przez nauczyciela każdego z wyznaczonych </w:t>
      </w:r>
      <w:r w:rsidRPr="00E85967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Cs/>
          <w:sz w:val="28"/>
          <w:szCs w:val="28"/>
        </w:rPr>
        <w:t>       </w:t>
      </w:r>
      <w:r w:rsidRPr="00E85967">
        <w:rPr>
          <w:rFonts w:ascii="Times New Roman" w:hAnsi="Times New Roman"/>
          <w:bCs/>
          <w:sz w:val="28"/>
          <w:szCs w:val="28"/>
        </w:rPr>
        <w:t xml:space="preserve">w rozporządzeniu kryteriów zgodnie z wnioskami wynikającymi z analizy </w:t>
      </w:r>
      <w:r>
        <w:rPr>
          <w:rFonts w:ascii="Times New Roman" w:hAnsi="Times New Roman"/>
          <w:bCs/>
          <w:sz w:val="28"/>
          <w:szCs w:val="28"/>
        </w:rPr>
        <w:t>       </w:t>
      </w:r>
      <w:r w:rsidRPr="00E85967">
        <w:rPr>
          <w:rFonts w:ascii="Times New Roman" w:hAnsi="Times New Roman"/>
          <w:bCs/>
          <w:sz w:val="28"/>
          <w:szCs w:val="28"/>
        </w:rPr>
        <w:t>spełniania przez nauczyciela wskaźników określonych w załącznikach nr 1-</w:t>
      </w:r>
      <w:r>
        <w:rPr>
          <w:rFonts w:ascii="Times New Roman" w:hAnsi="Times New Roman"/>
          <w:bCs/>
          <w:sz w:val="28"/>
          <w:szCs w:val="28"/>
        </w:rPr>
        <w:t>      </w:t>
      </w:r>
      <w:r w:rsidRPr="00E85967">
        <w:rPr>
          <w:rFonts w:ascii="Times New Roman" w:hAnsi="Times New Roman"/>
          <w:bCs/>
          <w:sz w:val="28"/>
          <w:szCs w:val="28"/>
        </w:rPr>
        <w:t xml:space="preserve">4 do procedur. </w:t>
      </w:r>
    </w:p>
    <w:p w:rsidR="00FA731C" w:rsidRPr="00BF56B7" w:rsidRDefault="00FA731C" w:rsidP="00FA731C">
      <w:pPr>
        <w:tabs>
          <w:tab w:val="left" w:pos="426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3. </w:t>
      </w:r>
      <w:r w:rsidRPr="00E85967">
        <w:rPr>
          <w:rFonts w:ascii="Times New Roman" w:hAnsi="Times New Roman"/>
          <w:bCs/>
          <w:sz w:val="28"/>
          <w:szCs w:val="28"/>
        </w:rPr>
        <w:t xml:space="preserve">Każde kryterium zostało opisane za pomocą 5 wskaźników. Każdy ze </w:t>
      </w:r>
      <w:r>
        <w:rPr>
          <w:rFonts w:ascii="Times New Roman" w:hAnsi="Times New Roman"/>
          <w:bCs/>
          <w:sz w:val="28"/>
          <w:szCs w:val="28"/>
        </w:rPr>
        <w:t>       </w:t>
      </w:r>
      <w:r w:rsidRPr="00E85967">
        <w:rPr>
          <w:rFonts w:ascii="Times New Roman" w:hAnsi="Times New Roman"/>
          <w:bCs/>
          <w:sz w:val="28"/>
          <w:szCs w:val="28"/>
        </w:rPr>
        <w:t xml:space="preserve">wskaźników w ramach danego kryterium może zostać uznany za spełniony </w:t>
      </w:r>
      <w:r>
        <w:rPr>
          <w:rFonts w:ascii="Times New Roman" w:hAnsi="Times New Roman"/>
          <w:bCs/>
          <w:sz w:val="28"/>
          <w:szCs w:val="28"/>
        </w:rPr>
        <w:t>       </w:t>
      </w:r>
      <w:r w:rsidRPr="00E85967">
        <w:rPr>
          <w:rFonts w:ascii="Times New Roman" w:hAnsi="Times New Roman"/>
          <w:bCs/>
          <w:sz w:val="28"/>
          <w:szCs w:val="28"/>
        </w:rPr>
        <w:t xml:space="preserve">bądź nie spełniony przez nauczyciela. W przypadku stwierdzenia, </w:t>
      </w:r>
      <w:r w:rsidRPr="00E85967">
        <w:rPr>
          <w:rFonts w:ascii="Times New Roman" w:hAnsi="Times New Roman"/>
          <w:bCs/>
          <w:sz w:val="28"/>
          <w:szCs w:val="28"/>
        </w:rPr>
        <w:lastRenderedPageBreak/>
        <w:t xml:space="preserve">że </w:t>
      </w:r>
      <w:r>
        <w:rPr>
          <w:rFonts w:ascii="Times New Roman" w:hAnsi="Times New Roman"/>
          <w:bCs/>
          <w:sz w:val="28"/>
          <w:szCs w:val="28"/>
        </w:rPr>
        <w:t>       </w:t>
      </w:r>
      <w:r w:rsidRPr="00E85967">
        <w:rPr>
          <w:rFonts w:ascii="Times New Roman" w:hAnsi="Times New Roman"/>
          <w:bCs/>
          <w:sz w:val="28"/>
          <w:szCs w:val="28"/>
        </w:rPr>
        <w:t xml:space="preserve">nauczyciel spełnia dany wskaźnik dyrektor przyznaje mu 0,6 pkt. W </w:t>
      </w:r>
      <w:r>
        <w:rPr>
          <w:rFonts w:ascii="Times New Roman" w:hAnsi="Times New Roman"/>
          <w:bCs/>
          <w:sz w:val="28"/>
          <w:szCs w:val="28"/>
        </w:rPr>
        <w:t>       </w:t>
      </w:r>
      <w:r w:rsidRPr="00E85967">
        <w:rPr>
          <w:rFonts w:ascii="Times New Roman" w:hAnsi="Times New Roman"/>
          <w:bCs/>
          <w:sz w:val="28"/>
          <w:szCs w:val="28"/>
        </w:rPr>
        <w:t xml:space="preserve">przypadku, stwierdzenia, że nauczyciel nie spełnia danego wskaźnika </w:t>
      </w:r>
      <w:r>
        <w:rPr>
          <w:rFonts w:ascii="Times New Roman" w:hAnsi="Times New Roman"/>
          <w:bCs/>
          <w:sz w:val="28"/>
          <w:szCs w:val="28"/>
        </w:rPr>
        <w:t>       </w:t>
      </w:r>
      <w:r w:rsidRPr="00E85967">
        <w:rPr>
          <w:rFonts w:ascii="Times New Roman" w:hAnsi="Times New Roman"/>
          <w:bCs/>
          <w:sz w:val="28"/>
          <w:szCs w:val="28"/>
        </w:rPr>
        <w:t>dyrektor przyznaje mu 0 pkt.</w:t>
      </w:r>
    </w:p>
    <w:p w:rsidR="00FA731C" w:rsidRPr="00E85967" w:rsidRDefault="00FA731C" w:rsidP="00FA731C">
      <w:pPr>
        <w:tabs>
          <w:tab w:val="left" w:pos="426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4. </w:t>
      </w:r>
      <w:r w:rsidRPr="00E85967">
        <w:rPr>
          <w:rFonts w:ascii="Times New Roman" w:hAnsi="Times New Roman"/>
          <w:sz w:val="28"/>
          <w:szCs w:val="28"/>
        </w:rPr>
        <w:t xml:space="preserve">Suma wszystkich punktów jest podstawą do obliczenia wyniku </w:t>
      </w:r>
      <w:r>
        <w:rPr>
          <w:rFonts w:ascii="Times New Roman" w:hAnsi="Times New Roman"/>
          <w:sz w:val="28"/>
          <w:szCs w:val="28"/>
        </w:rPr>
        <w:t xml:space="preserve">        </w:t>
      </w:r>
      <w:r w:rsidRPr="00E85967">
        <w:rPr>
          <w:rFonts w:ascii="Times New Roman" w:hAnsi="Times New Roman"/>
          <w:sz w:val="28"/>
          <w:szCs w:val="28"/>
        </w:rPr>
        <w:t xml:space="preserve">procentowego spełniania poziomu wszystkich kryteriów określonych </w:t>
      </w:r>
      <w:r>
        <w:rPr>
          <w:rFonts w:ascii="Times New Roman" w:hAnsi="Times New Roman"/>
          <w:sz w:val="28"/>
          <w:szCs w:val="28"/>
        </w:rPr>
        <w:t>       </w:t>
      </w:r>
      <w:r w:rsidRPr="00E85967">
        <w:rPr>
          <w:rFonts w:ascii="Times New Roman" w:hAnsi="Times New Roman"/>
          <w:sz w:val="28"/>
          <w:szCs w:val="28"/>
        </w:rPr>
        <w:t xml:space="preserve">w rozporządzeniu MEN. </w:t>
      </w:r>
    </w:p>
    <w:p w:rsidR="00FA731C" w:rsidRPr="00E85967" w:rsidRDefault="00FA731C" w:rsidP="00FA731C">
      <w:pPr>
        <w:tabs>
          <w:tab w:val="left" w:pos="426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5. </w:t>
      </w:r>
      <w:r w:rsidRPr="00E85967">
        <w:rPr>
          <w:rFonts w:ascii="Times New Roman" w:hAnsi="Times New Roman"/>
          <w:bCs/>
          <w:sz w:val="28"/>
          <w:szCs w:val="28"/>
        </w:rPr>
        <w:t xml:space="preserve">Maksymalna liczba punktów możliwa do uzyskania przez nauczyciela za </w:t>
      </w:r>
      <w:r>
        <w:rPr>
          <w:rFonts w:ascii="Times New Roman" w:hAnsi="Times New Roman"/>
          <w:bCs/>
          <w:sz w:val="28"/>
          <w:szCs w:val="28"/>
        </w:rPr>
        <w:t>       </w:t>
      </w:r>
      <w:r w:rsidRPr="00E85967">
        <w:rPr>
          <w:rFonts w:ascii="Times New Roman" w:hAnsi="Times New Roman"/>
          <w:bCs/>
          <w:sz w:val="28"/>
          <w:szCs w:val="28"/>
        </w:rPr>
        <w:t xml:space="preserve">spełnianie poszczególnego kryterium wynosi 3. Tym samym uznaje się, że </w:t>
      </w:r>
      <w:r>
        <w:rPr>
          <w:rFonts w:ascii="Times New Roman" w:hAnsi="Times New Roman"/>
          <w:bCs/>
          <w:sz w:val="28"/>
          <w:szCs w:val="28"/>
        </w:rPr>
        <w:t>       </w:t>
      </w:r>
      <w:r w:rsidRPr="00E85967">
        <w:rPr>
          <w:rFonts w:ascii="Times New Roman" w:hAnsi="Times New Roman"/>
          <w:bCs/>
          <w:sz w:val="28"/>
          <w:szCs w:val="28"/>
        </w:rPr>
        <w:t xml:space="preserve">waga każdego kryterium wynosi 3, a liczba punktów, która stanowi </w:t>
      </w:r>
      <w:r>
        <w:rPr>
          <w:rFonts w:ascii="Times New Roman" w:hAnsi="Times New Roman"/>
          <w:bCs/>
          <w:sz w:val="28"/>
          <w:szCs w:val="28"/>
        </w:rPr>
        <w:t>               </w:t>
      </w:r>
      <w:r w:rsidRPr="00E85967">
        <w:rPr>
          <w:rFonts w:ascii="Times New Roman" w:hAnsi="Times New Roman"/>
          <w:bCs/>
          <w:sz w:val="28"/>
          <w:szCs w:val="28"/>
        </w:rPr>
        <w:t xml:space="preserve">podstawę do obliczenia wyniku procentowego wskazanego </w:t>
      </w:r>
      <w:r>
        <w:rPr>
          <w:rFonts w:ascii="Times New Roman" w:hAnsi="Times New Roman"/>
          <w:bCs/>
          <w:sz w:val="28"/>
          <w:szCs w:val="28"/>
        </w:rPr>
        <w:t>                     </w:t>
      </w:r>
      <w:r w:rsidRPr="00E85967">
        <w:rPr>
          <w:rFonts w:ascii="Times New Roman" w:hAnsi="Times New Roman"/>
          <w:bCs/>
          <w:sz w:val="28"/>
          <w:szCs w:val="28"/>
        </w:rPr>
        <w:t xml:space="preserve">w rozporządzeniu MEN, obliczana jest wg zasady: </w:t>
      </w:r>
      <w:r w:rsidRPr="00E85967">
        <w:rPr>
          <w:rFonts w:ascii="Times New Roman" w:hAnsi="Times New Roman"/>
          <w:b/>
          <w:bCs/>
          <w:sz w:val="28"/>
          <w:szCs w:val="28"/>
        </w:rPr>
        <w:t xml:space="preserve">liczba kryteriów </w:t>
      </w:r>
      <w:r>
        <w:rPr>
          <w:rFonts w:ascii="Times New Roman" w:hAnsi="Times New Roman"/>
          <w:b/>
          <w:bCs/>
          <w:sz w:val="28"/>
          <w:szCs w:val="28"/>
        </w:rPr>
        <w:t>       </w:t>
      </w:r>
      <w:r w:rsidRPr="00E85967">
        <w:rPr>
          <w:rFonts w:ascii="Times New Roman" w:hAnsi="Times New Roman"/>
          <w:b/>
          <w:bCs/>
          <w:sz w:val="28"/>
          <w:szCs w:val="28"/>
        </w:rPr>
        <w:t xml:space="preserve">w zależności od posiadanego przez nauczyciela stopnia awansu razy 3 </w:t>
      </w:r>
      <w:r>
        <w:rPr>
          <w:rFonts w:ascii="Times New Roman" w:hAnsi="Times New Roman"/>
          <w:b/>
          <w:bCs/>
          <w:sz w:val="28"/>
          <w:szCs w:val="28"/>
        </w:rPr>
        <w:t xml:space="preserve">       </w:t>
      </w:r>
      <w:r w:rsidRPr="00E85967">
        <w:rPr>
          <w:rFonts w:ascii="Times New Roman" w:hAnsi="Times New Roman"/>
          <w:b/>
          <w:bCs/>
          <w:sz w:val="28"/>
          <w:szCs w:val="28"/>
        </w:rPr>
        <w:t>pkt.</w:t>
      </w:r>
      <w:r w:rsidRPr="00E85967">
        <w:rPr>
          <w:rFonts w:ascii="Times New Roman" w:hAnsi="Times New Roman"/>
          <w:bCs/>
          <w:sz w:val="28"/>
          <w:szCs w:val="28"/>
        </w:rPr>
        <w:t xml:space="preserve"> W ten sposób przyjmuje się, że:</w:t>
      </w:r>
      <w:bookmarkStart w:id="7" w:name="_Hlk52075030711"/>
      <w:bookmarkEnd w:id="7"/>
    </w:p>
    <w:p w:rsidR="00FA731C" w:rsidRPr="00740149" w:rsidRDefault="00FA731C" w:rsidP="00FA731C">
      <w:pPr>
        <w:tabs>
          <w:tab w:val="left" w:pos="426"/>
        </w:tabs>
        <w:spacing w:after="0"/>
        <w:ind w:left="720"/>
        <w:rPr>
          <w:rFonts w:ascii="Times New Roman" w:hAnsi="Times New Roman"/>
          <w:bCs/>
          <w:sz w:val="28"/>
          <w:szCs w:val="28"/>
        </w:rPr>
      </w:pPr>
    </w:p>
    <w:p w:rsidR="00FA731C" w:rsidRPr="004E19AF" w:rsidRDefault="00FA731C" w:rsidP="00C1752D">
      <w:pPr>
        <w:pStyle w:val="Akapitzlist"/>
        <w:numPr>
          <w:ilvl w:val="0"/>
          <w:numId w:val="21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E860E0">
        <w:rPr>
          <w:rFonts w:ascii="Times New Roman" w:hAnsi="Times New Roman"/>
          <w:b/>
          <w:bCs/>
          <w:sz w:val="28"/>
          <w:szCs w:val="28"/>
        </w:rPr>
        <w:t>Nauczyciel stażysta</w:t>
      </w:r>
      <w:r w:rsidRPr="00E860E0">
        <w:rPr>
          <w:rFonts w:ascii="Times New Roman" w:hAnsi="Times New Roman"/>
          <w:bCs/>
          <w:sz w:val="28"/>
          <w:szCs w:val="28"/>
        </w:rPr>
        <w:t xml:space="preserve"> maksymalnie może uzyskać 27 pkt.</w:t>
      </w:r>
      <w:r w:rsidRPr="00E860E0">
        <w:rPr>
          <w:rFonts w:ascii="Times New Roman" w:hAnsi="Times New Roman"/>
          <w:bCs/>
          <w:sz w:val="28"/>
          <w:szCs w:val="28"/>
        </w:rPr>
        <w:br/>
        <w:t>(9 kryteriów razy 3 pkt. za optymalne spełnianie każdego z nich).</w:t>
      </w:r>
      <w:r w:rsidRPr="00E860E0">
        <w:rPr>
          <w:rFonts w:ascii="Times New Roman" w:hAnsi="Times New Roman"/>
          <w:bCs/>
          <w:sz w:val="28"/>
          <w:szCs w:val="28"/>
        </w:rPr>
        <w:br/>
        <w:t xml:space="preserve"> Tym samym nauczycielowi przyznawana jest:</w:t>
      </w:r>
    </w:p>
    <w:p w:rsidR="00FA731C" w:rsidRPr="005F6FC3" w:rsidRDefault="00FA731C" w:rsidP="00C1752D">
      <w:pPr>
        <w:pStyle w:val="Akapitzlist"/>
        <w:numPr>
          <w:ilvl w:val="0"/>
          <w:numId w:val="18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bookmarkStart w:id="8" w:name="_Hlk5207532841"/>
      <w:bookmarkEnd w:id="8"/>
      <w:r w:rsidRPr="005F6FC3">
        <w:rPr>
          <w:rFonts w:ascii="Times New Roman" w:hAnsi="Times New Roman"/>
          <w:bCs/>
          <w:sz w:val="28"/>
          <w:szCs w:val="28"/>
        </w:rPr>
        <w:t xml:space="preserve">ocena </w:t>
      </w:r>
      <w:r w:rsidRPr="005F6FC3">
        <w:rPr>
          <w:rFonts w:ascii="Times New Roman" w:hAnsi="Times New Roman"/>
          <w:b/>
          <w:bCs/>
          <w:sz w:val="28"/>
          <w:szCs w:val="28"/>
        </w:rPr>
        <w:t>wyróżniająca</w:t>
      </w:r>
      <w:r w:rsidRPr="005F6FC3">
        <w:rPr>
          <w:rFonts w:ascii="Times New Roman" w:hAnsi="Times New Roman"/>
          <w:bCs/>
          <w:sz w:val="28"/>
          <w:szCs w:val="28"/>
        </w:rPr>
        <w:t xml:space="preserve"> w przypadku wyniku pomiędzy </w:t>
      </w:r>
      <w:r w:rsidRPr="005F6FC3">
        <w:rPr>
          <w:rFonts w:ascii="Times New Roman" w:hAnsi="Times New Roman"/>
          <w:b/>
          <w:bCs/>
          <w:sz w:val="28"/>
          <w:szCs w:val="28"/>
        </w:rPr>
        <w:t>100% a 95 %</w:t>
      </w:r>
      <w:r w:rsidRPr="005F6FC3">
        <w:rPr>
          <w:rFonts w:ascii="Times New Roman" w:hAnsi="Times New Roman"/>
          <w:bCs/>
          <w:sz w:val="28"/>
          <w:szCs w:val="28"/>
        </w:rPr>
        <w:t xml:space="preserve">wynik punktowy pomiędzy </w:t>
      </w:r>
      <w:r w:rsidRPr="005F6FC3">
        <w:rPr>
          <w:rFonts w:ascii="Times New Roman" w:hAnsi="Times New Roman"/>
          <w:b/>
          <w:bCs/>
          <w:sz w:val="28"/>
          <w:szCs w:val="28"/>
        </w:rPr>
        <w:t>27 pkt. a 26 pkt</w:t>
      </w:r>
    </w:p>
    <w:p w:rsidR="00FA731C" w:rsidRPr="005F6FC3" w:rsidRDefault="00FA731C" w:rsidP="00C1752D">
      <w:pPr>
        <w:pStyle w:val="Akapitzlist"/>
        <w:numPr>
          <w:ilvl w:val="0"/>
          <w:numId w:val="18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b/>
          <w:sz w:val="28"/>
          <w:szCs w:val="28"/>
        </w:rPr>
      </w:pPr>
      <w:r w:rsidRPr="005F6FC3">
        <w:rPr>
          <w:rFonts w:ascii="Times New Roman" w:hAnsi="Times New Roman"/>
          <w:sz w:val="28"/>
          <w:szCs w:val="28"/>
        </w:rPr>
        <w:t xml:space="preserve">ocena </w:t>
      </w:r>
      <w:r w:rsidRPr="005F6FC3">
        <w:rPr>
          <w:rFonts w:ascii="Times New Roman" w:hAnsi="Times New Roman"/>
          <w:b/>
          <w:sz w:val="28"/>
          <w:szCs w:val="28"/>
        </w:rPr>
        <w:t>bardzo dobra</w:t>
      </w:r>
      <w:r w:rsidRPr="005F6FC3">
        <w:rPr>
          <w:rFonts w:ascii="Times New Roman" w:hAnsi="Times New Roman"/>
          <w:sz w:val="28"/>
          <w:szCs w:val="28"/>
        </w:rPr>
        <w:t xml:space="preserve"> w przypadku wyniku pomiędzy </w:t>
      </w:r>
      <w:r w:rsidRPr="005F6FC3">
        <w:rPr>
          <w:rFonts w:ascii="Times New Roman" w:hAnsi="Times New Roman"/>
          <w:b/>
          <w:sz w:val="28"/>
          <w:szCs w:val="28"/>
        </w:rPr>
        <w:t>94% a 80%</w:t>
      </w:r>
    </w:p>
    <w:p w:rsidR="00FA731C" w:rsidRPr="005F6FC3" w:rsidRDefault="00FA731C" w:rsidP="00FA731C">
      <w:pPr>
        <w:pStyle w:val="Akapitzlist"/>
        <w:tabs>
          <w:tab w:val="left" w:pos="426"/>
        </w:tabs>
        <w:spacing w:after="0"/>
        <w:ind w:left="1440"/>
        <w:rPr>
          <w:rFonts w:ascii="Times New Roman" w:hAnsi="Times New Roman"/>
          <w:sz w:val="28"/>
          <w:szCs w:val="28"/>
        </w:rPr>
      </w:pPr>
      <w:r w:rsidRPr="005F6FC3">
        <w:rPr>
          <w:rFonts w:ascii="Times New Roman" w:hAnsi="Times New Roman"/>
          <w:sz w:val="28"/>
          <w:szCs w:val="28"/>
        </w:rPr>
        <w:t xml:space="preserve">wynik punktowy pomiędzy </w:t>
      </w:r>
      <w:r w:rsidRPr="005F6FC3">
        <w:rPr>
          <w:rFonts w:ascii="Times New Roman" w:hAnsi="Times New Roman"/>
          <w:b/>
          <w:sz w:val="28"/>
          <w:szCs w:val="28"/>
        </w:rPr>
        <w:t>25 pkt. a 22 pkt</w:t>
      </w:r>
    </w:p>
    <w:p w:rsidR="00FA731C" w:rsidRPr="005F6FC3" w:rsidRDefault="00FA731C" w:rsidP="00C1752D">
      <w:pPr>
        <w:pStyle w:val="Akapitzlist"/>
        <w:numPr>
          <w:ilvl w:val="0"/>
          <w:numId w:val="18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b/>
          <w:sz w:val="28"/>
          <w:szCs w:val="28"/>
        </w:rPr>
      </w:pPr>
      <w:r w:rsidRPr="005F6FC3">
        <w:rPr>
          <w:rFonts w:ascii="Times New Roman" w:hAnsi="Times New Roman"/>
          <w:sz w:val="28"/>
          <w:szCs w:val="28"/>
        </w:rPr>
        <w:t xml:space="preserve">ocena </w:t>
      </w:r>
      <w:r w:rsidRPr="005F6FC3">
        <w:rPr>
          <w:rFonts w:ascii="Times New Roman" w:hAnsi="Times New Roman"/>
          <w:b/>
          <w:sz w:val="28"/>
          <w:szCs w:val="28"/>
        </w:rPr>
        <w:t xml:space="preserve">dobra </w:t>
      </w:r>
      <w:r w:rsidRPr="005F6FC3">
        <w:rPr>
          <w:rFonts w:ascii="Times New Roman" w:hAnsi="Times New Roman"/>
          <w:sz w:val="28"/>
          <w:szCs w:val="28"/>
        </w:rPr>
        <w:t xml:space="preserve">w przypadku wyniku pomiędzy </w:t>
      </w:r>
      <w:r w:rsidRPr="005F6FC3">
        <w:rPr>
          <w:rFonts w:ascii="Times New Roman" w:hAnsi="Times New Roman"/>
          <w:b/>
          <w:sz w:val="28"/>
          <w:szCs w:val="28"/>
        </w:rPr>
        <w:t>79 % a 55%</w:t>
      </w:r>
    </w:p>
    <w:p w:rsidR="00FA731C" w:rsidRPr="005F6FC3" w:rsidRDefault="00FA731C" w:rsidP="00FA731C">
      <w:pPr>
        <w:pStyle w:val="Akapitzlist"/>
        <w:tabs>
          <w:tab w:val="left" w:pos="426"/>
        </w:tabs>
        <w:spacing w:after="0"/>
        <w:ind w:left="1440"/>
        <w:rPr>
          <w:rFonts w:ascii="Times New Roman" w:hAnsi="Times New Roman"/>
          <w:b/>
          <w:sz w:val="28"/>
          <w:szCs w:val="28"/>
        </w:rPr>
      </w:pPr>
      <w:r w:rsidRPr="005F6FC3">
        <w:rPr>
          <w:rFonts w:ascii="Times New Roman" w:hAnsi="Times New Roman"/>
          <w:sz w:val="28"/>
          <w:szCs w:val="28"/>
        </w:rPr>
        <w:t xml:space="preserve">wynik punktowy pomiędzy </w:t>
      </w:r>
      <w:r w:rsidRPr="005F6FC3">
        <w:rPr>
          <w:rFonts w:ascii="Times New Roman" w:hAnsi="Times New Roman"/>
          <w:b/>
          <w:sz w:val="28"/>
          <w:szCs w:val="28"/>
        </w:rPr>
        <w:t>21 pkt. a 15 pkt</w:t>
      </w:r>
    </w:p>
    <w:p w:rsidR="00FA731C" w:rsidRPr="005F6FC3" w:rsidRDefault="00FA731C" w:rsidP="00C1752D">
      <w:pPr>
        <w:pStyle w:val="Akapitzlist"/>
        <w:numPr>
          <w:ilvl w:val="0"/>
          <w:numId w:val="18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5F6FC3">
        <w:rPr>
          <w:rFonts w:ascii="Times New Roman" w:hAnsi="Times New Roman"/>
          <w:sz w:val="28"/>
          <w:szCs w:val="28"/>
        </w:rPr>
        <w:t xml:space="preserve">ocena </w:t>
      </w:r>
      <w:r w:rsidRPr="005F6FC3">
        <w:rPr>
          <w:rFonts w:ascii="Times New Roman" w:hAnsi="Times New Roman"/>
          <w:b/>
          <w:sz w:val="28"/>
          <w:szCs w:val="28"/>
        </w:rPr>
        <w:t>negatywna</w:t>
      </w:r>
      <w:r w:rsidRPr="005F6FC3">
        <w:rPr>
          <w:rFonts w:ascii="Times New Roman" w:hAnsi="Times New Roman"/>
          <w:sz w:val="28"/>
          <w:szCs w:val="28"/>
        </w:rPr>
        <w:t xml:space="preserve"> w przypadku wyniku pomiędzy </w:t>
      </w:r>
      <w:r w:rsidRPr="005F6FC3">
        <w:rPr>
          <w:rFonts w:ascii="Times New Roman" w:hAnsi="Times New Roman"/>
          <w:b/>
          <w:sz w:val="28"/>
          <w:szCs w:val="28"/>
        </w:rPr>
        <w:t>54% a 0 %</w:t>
      </w:r>
    </w:p>
    <w:p w:rsidR="00FA731C" w:rsidRPr="004E19AF" w:rsidRDefault="00FA731C" w:rsidP="00FA731C">
      <w:pPr>
        <w:pStyle w:val="Akapitzlist"/>
        <w:tabs>
          <w:tab w:val="left" w:pos="426"/>
        </w:tabs>
        <w:spacing w:after="0"/>
        <w:ind w:left="1440"/>
        <w:rPr>
          <w:rFonts w:ascii="Times New Roman" w:hAnsi="Times New Roman"/>
          <w:b/>
          <w:sz w:val="28"/>
          <w:szCs w:val="28"/>
        </w:rPr>
      </w:pPr>
      <w:r w:rsidRPr="005F6FC3">
        <w:rPr>
          <w:rFonts w:ascii="Times New Roman" w:hAnsi="Times New Roman"/>
          <w:sz w:val="28"/>
          <w:szCs w:val="28"/>
        </w:rPr>
        <w:t xml:space="preserve">wynik punktowy pomiędzy </w:t>
      </w:r>
      <w:r w:rsidRPr="005F6FC3">
        <w:rPr>
          <w:rFonts w:ascii="Times New Roman" w:hAnsi="Times New Roman"/>
          <w:b/>
          <w:sz w:val="28"/>
          <w:szCs w:val="28"/>
        </w:rPr>
        <w:t>14 pkt. a 0 pkt.</w:t>
      </w:r>
      <w:bookmarkStart w:id="9" w:name="_Hlk52075328411"/>
      <w:bookmarkEnd w:id="9"/>
    </w:p>
    <w:p w:rsidR="00FA731C" w:rsidRPr="00740149" w:rsidRDefault="00FA731C" w:rsidP="00FA731C">
      <w:pPr>
        <w:tabs>
          <w:tab w:val="left" w:pos="426"/>
        </w:tabs>
        <w:spacing w:after="0"/>
        <w:ind w:left="720"/>
        <w:rPr>
          <w:rFonts w:ascii="Times New Roman" w:hAnsi="Times New Roman"/>
          <w:bCs/>
          <w:sz w:val="28"/>
          <w:szCs w:val="28"/>
        </w:rPr>
      </w:pPr>
    </w:p>
    <w:p w:rsidR="00FA731C" w:rsidRPr="004E19AF" w:rsidRDefault="00FA731C" w:rsidP="00C1752D">
      <w:pPr>
        <w:pStyle w:val="Akapitzlist"/>
        <w:numPr>
          <w:ilvl w:val="0"/>
          <w:numId w:val="21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7971ED">
        <w:rPr>
          <w:rFonts w:ascii="Times New Roman" w:hAnsi="Times New Roman"/>
          <w:b/>
          <w:bCs/>
          <w:sz w:val="28"/>
          <w:szCs w:val="28"/>
        </w:rPr>
        <w:t>Nauczyciel kontraktowy</w:t>
      </w:r>
      <w:r w:rsidRPr="007971ED">
        <w:rPr>
          <w:rFonts w:ascii="Times New Roman" w:hAnsi="Times New Roman"/>
          <w:bCs/>
          <w:sz w:val="28"/>
          <w:szCs w:val="28"/>
        </w:rPr>
        <w:t xml:space="preserve"> maksymalnie może uzyskać 42 pkt. (14 kryteriów razy 3 pkt. za optymalne spełnianie każdego z nich). </w:t>
      </w:r>
      <w:bookmarkStart w:id="10" w:name="_Hlk520755034"/>
      <w:r w:rsidRPr="007971ED">
        <w:rPr>
          <w:rFonts w:ascii="Times New Roman" w:hAnsi="Times New Roman"/>
          <w:bCs/>
          <w:sz w:val="28"/>
          <w:szCs w:val="28"/>
        </w:rPr>
        <w:br/>
        <w:t xml:space="preserve">Tym samym nauczycielowi przyznawana jest: </w:t>
      </w:r>
      <w:bookmarkEnd w:id="10"/>
    </w:p>
    <w:p w:rsidR="00FA731C" w:rsidRPr="00566385" w:rsidRDefault="00FA731C" w:rsidP="00C1752D">
      <w:pPr>
        <w:pStyle w:val="Akapitzlist"/>
        <w:numPr>
          <w:ilvl w:val="0"/>
          <w:numId w:val="22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566385">
        <w:rPr>
          <w:rFonts w:ascii="Times New Roman" w:hAnsi="Times New Roman"/>
          <w:bCs/>
          <w:sz w:val="28"/>
          <w:szCs w:val="28"/>
        </w:rPr>
        <w:t xml:space="preserve">ocena </w:t>
      </w:r>
      <w:r w:rsidRPr="00566385">
        <w:rPr>
          <w:rFonts w:ascii="Times New Roman" w:hAnsi="Times New Roman"/>
          <w:b/>
          <w:bCs/>
          <w:sz w:val="28"/>
          <w:szCs w:val="28"/>
        </w:rPr>
        <w:t>wyróżniająca</w:t>
      </w:r>
      <w:r w:rsidRPr="00566385">
        <w:rPr>
          <w:rFonts w:ascii="Times New Roman" w:hAnsi="Times New Roman"/>
          <w:bCs/>
          <w:sz w:val="28"/>
          <w:szCs w:val="28"/>
        </w:rPr>
        <w:t xml:space="preserve"> w przypadku wyniku pomiędzy </w:t>
      </w:r>
      <w:r w:rsidRPr="00566385">
        <w:rPr>
          <w:rFonts w:ascii="Times New Roman" w:hAnsi="Times New Roman"/>
          <w:b/>
          <w:bCs/>
          <w:sz w:val="28"/>
          <w:szCs w:val="28"/>
        </w:rPr>
        <w:t>100% a 95 %</w:t>
      </w:r>
    </w:p>
    <w:p w:rsidR="00FA731C" w:rsidRDefault="00FA731C" w:rsidP="00FA731C">
      <w:pPr>
        <w:tabs>
          <w:tab w:val="left" w:pos="426"/>
        </w:tabs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</w:t>
      </w:r>
      <w:r w:rsidRPr="005F6FC3">
        <w:rPr>
          <w:rFonts w:ascii="Times New Roman" w:hAnsi="Times New Roman"/>
          <w:bCs/>
          <w:sz w:val="28"/>
          <w:szCs w:val="28"/>
        </w:rPr>
        <w:t xml:space="preserve">wynik punktowy pomiędzy </w:t>
      </w:r>
      <w:r w:rsidRPr="005F6FC3">
        <w:rPr>
          <w:rFonts w:ascii="Times New Roman" w:hAnsi="Times New Roman"/>
          <w:b/>
          <w:bCs/>
          <w:sz w:val="28"/>
          <w:szCs w:val="28"/>
        </w:rPr>
        <w:t xml:space="preserve">42 pkt. a </w:t>
      </w:r>
      <w:r>
        <w:rPr>
          <w:rFonts w:ascii="Times New Roman" w:hAnsi="Times New Roman"/>
          <w:b/>
          <w:bCs/>
          <w:sz w:val="28"/>
          <w:szCs w:val="28"/>
        </w:rPr>
        <w:t>40</w:t>
      </w:r>
      <w:r w:rsidRPr="005F6FC3">
        <w:rPr>
          <w:rFonts w:ascii="Times New Roman" w:hAnsi="Times New Roman"/>
          <w:b/>
          <w:bCs/>
          <w:sz w:val="28"/>
          <w:szCs w:val="28"/>
        </w:rPr>
        <w:t xml:space="preserve"> pkt</w:t>
      </w:r>
    </w:p>
    <w:p w:rsidR="00FA731C" w:rsidRPr="00566385" w:rsidRDefault="00FA731C" w:rsidP="00C1752D">
      <w:pPr>
        <w:pStyle w:val="Akapitzlist"/>
        <w:numPr>
          <w:ilvl w:val="0"/>
          <w:numId w:val="22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b/>
          <w:bCs/>
          <w:sz w:val="28"/>
          <w:szCs w:val="28"/>
        </w:rPr>
      </w:pPr>
      <w:r w:rsidRPr="00566385">
        <w:rPr>
          <w:rFonts w:ascii="Times New Roman" w:hAnsi="Times New Roman"/>
          <w:bCs/>
          <w:sz w:val="28"/>
          <w:szCs w:val="28"/>
        </w:rPr>
        <w:t xml:space="preserve">ocena </w:t>
      </w:r>
      <w:r w:rsidRPr="00566385">
        <w:rPr>
          <w:rFonts w:ascii="Times New Roman" w:hAnsi="Times New Roman"/>
          <w:b/>
          <w:bCs/>
          <w:sz w:val="28"/>
          <w:szCs w:val="28"/>
        </w:rPr>
        <w:t>bardzo dobra</w:t>
      </w:r>
      <w:r w:rsidRPr="00566385">
        <w:rPr>
          <w:rFonts w:ascii="Times New Roman" w:hAnsi="Times New Roman"/>
          <w:bCs/>
          <w:sz w:val="28"/>
          <w:szCs w:val="28"/>
        </w:rPr>
        <w:t xml:space="preserve"> w przypadku wyniku pomiędzy </w:t>
      </w:r>
      <w:r w:rsidRPr="00566385">
        <w:rPr>
          <w:rFonts w:ascii="Times New Roman" w:hAnsi="Times New Roman"/>
          <w:b/>
          <w:bCs/>
          <w:sz w:val="28"/>
          <w:szCs w:val="28"/>
        </w:rPr>
        <w:t>94% a 80%</w:t>
      </w:r>
    </w:p>
    <w:p w:rsidR="00FA731C" w:rsidRPr="005F6FC3" w:rsidRDefault="00FA731C" w:rsidP="00FA731C">
      <w:pPr>
        <w:pStyle w:val="Akapitzlist"/>
        <w:tabs>
          <w:tab w:val="left" w:pos="426"/>
        </w:tabs>
        <w:spacing w:after="0"/>
        <w:ind w:left="1440"/>
        <w:rPr>
          <w:rFonts w:ascii="Times New Roman" w:hAnsi="Times New Roman"/>
          <w:bCs/>
          <w:sz w:val="28"/>
          <w:szCs w:val="28"/>
        </w:rPr>
      </w:pPr>
      <w:r w:rsidRPr="005F6FC3">
        <w:rPr>
          <w:rFonts w:ascii="Times New Roman" w:hAnsi="Times New Roman"/>
          <w:bCs/>
          <w:sz w:val="28"/>
          <w:szCs w:val="28"/>
        </w:rPr>
        <w:t xml:space="preserve">wynik punktowy pomiędzy </w:t>
      </w:r>
      <w:r>
        <w:rPr>
          <w:rFonts w:ascii="Times New Roman" w:hAnsi="Times New Roman"/>
          <w:b/>
          <w:bCs/>
          <w:sz w:val="28"/>
          <w:szCs w:val="28"/>
        </w:rPr>
        <w:t>39</w:t>
      </w:r>
      <w:r w:rsidRPr="005F6FC3">
        <w:rPr>
          <w:rFonts w:ascii="Times New Roman" w:hAnsi="Times New Roman"/>
          <w:b/>
          <w:bCs/>
          <w:sz w:val="28"/>
          <w:szCs w:val="28"/>
        </w:rPr>
        <w:t xml:space="preserve"> pkt. a </w:t>
      </w:r>
      <w:r>
        <w:rPr>
          <w:rFonts w:ascii="Times New Roman" w:hAnsi="Times New Roman"/>
          <w:b/>
          <w:bCs/>
          <w:sz w:val="28"/>
          <w:szCs w:val="28"/>
        </w:rPr>
        <w:t xml:space="preserve">34 </w:t>
      </w:r>
      <w:r w:rsidRPr="005F6FC3">
        <w:rPr>
          <w:rFonts w:ascii="Times New Roman" w:hAnsi="Times New Roman"/>
          <w:b/>
          <w:bCs/>
          <w:sz w:val="28"/>
          <w:szCs w:val="28"/>
        </w:rPr>
        <w:t>pkt</w:t>
      </w:r>
    </w:p>
    <w:p w:rsidR="00FA731C" w:rsidRPr="005F6FC3" w:rsidRDefault="00FA731C" w:rsidP="00C1752D">
      <w:pPr>
        <w:pStyle w:val="Akapitzlist"/>
        <w:numPr>
          <w:ilvl w:val="0"/>
          <w:numId w:val="22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b/>
          <w:bCs/>
          <w:sz w:val="28"/>
          <w:szCs w:val="28"/>
        </w:rPr>
      </w:pPr>
      <w:r w:rsidRPr="005F6FC3">
        <w:rPr>
          <w:rFonts w:ascii="Times New Roman" w:hAnsi="Times New Roman"/>
          <w:bCs/>
          <w:sz w:val="28"/>
          <w:szCs w:val="28"/>
        </w:rPr>
        <w:t xml:space="preserve">ocena </w:t>
      </w:r>
      <w:r w:rsidRPr="005F6FC3">
        <w:rPr>
          <w:rFonts w:ascii="Times New Roman" w:hAnsi="Times New Roman"/>
          <w:b/>
          <w:bCs/>
          <w:sz w:val="28"/>
          <w:szCs w:val="28"/>
        </w:rPr>
        <w:t xml:space="preserve">dobra </w:t>
      </w:r>
      <w:r w:rsidRPr="005F6FC3">
        <w:rPr>
          <w:rFonts w:ascii="Times New Roman" w:hAnsi="Times New Roman"/>
          <w:bCs/>
          <w:sz w:val="28"/>
          <w:szCs w:val="28"/>
        </w:rPr>
        <w:t xml:space="preserve">w przypadku wyniku pomiędzy </w:t>
      </w:r>
      <w:r w:rsidRPr="005F6FC3">
        <w:rPr>
          <w:rFonts w:ascii="Times New Roman" w:hAnsi="Times New Roman"/>
          <w:b/>
          <w:bCs/>
          <w:sz w:val="28"/>
          <w:szCs w:val="28"/>
        </w:rPr>
        <w:t>79 % a 55%</w:t>
      </w:r>
    </w:p>
    <w:p w:rsidR="00FA731C" w:rsidRPr="005F6FC3" w:rsidRDefault="00FA731C" w:rsidP="00FA731C">
      <w:pPr>
        <w:pStyle w:val="Akapitzlist"/>
        <w:tabs>
          <w:tab w:val="left" w:pos="426"/>
        </w:tabs>
        <w:spacing w:after="0"/>
        <w:ind w:left="1440"/>
        <w:rPr>
          <w:rFonts w:ascii="Times New Roman" w:hAnsi="Times New Roman"/>
          <w:bCs/>
          <w:sz w:val="28"/>
          <w:szCs w:val="28"/>
        </w:rPr>
      </w:pPr>
      <w:r w:rsidRPr="005F6FC3">
        <w:rPr>
          <w:rFonts w:ascii="Times New Roman" w:hAnsi="Times New Roman"/>
          <w:bCs/>
          <w:sz w:val="28"/>
          <w:szCs w:val="28"/>
        </w:rPr>
        <w:t xml:space="preserve">wynik punktowy pomiędzy </w:t>
      </w:r>
      <w:r>
        <w:rPr>
          <w:rFonts w:ascii="Times New Roman" w:hAnsi="Times New Roman"/>
          <w:b/>
          <w:bCs/>
          <w:sz w:val="28"/>
          <w:szCs w:val="28"/>
        </w:rPr>
        <w:t>33</w:t>
      </w:r>
      <w:r w:rsidRPr="005F6FC3">
        <w:rPr>
          <w:rFonts w:ascii="Times New Roman" w:hAnsi="Times New Roman"/>
          <w:b/>
          <w:bCs/>
          <w:sz w:val="28"/>
          <w:szCs w:val="28"/>
        </w:rPr>
        <w:t xml:space="preserve"> pkt. a </w:t>
      </w:r>
      <w:r>
        <w:rPr>
          <w:rFonts w:ascii="Times New Roman" w:hAnsi="Times New Roman"/>
          <w:b/>
          <w:bCs/>
          <w:sz w:val="28"/>
          <w:szCs w:val="28"/>
        </w:rPr>
        <w:t xml:space="preserve">23 </w:t>
      </w:r>
      <w:r w:rsidRPr="005F6FC3">
        <w:rPr>
          <w:rFonts w:ascii="Times New Roman" w:hAnsi="Times New Roman"/>
          <w:b/>
          <w:bCs/>
          <w:sz w:val="28"/>
          <w:szCs w:val="28"/>
        </w:rPr>
        <w:t>pkt</w:t>
      </w:r>
    </w:p>
    <w:p w:rsidR="00FA731C" w:rsidRPr="005F6FC3" w:rsidRDefault="00FA731C" w:rsidP="00C1752D">
      <w:pPr>
        <w:pStyle w:val="Akapitzlist"/>
        <w:numPr>
          <w:ilvl w:val="0"/>
          <w:numId w:val="22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b/>
          <w:bCs/>
          <w:sz w:val="28"/>
          <w:szCs w:val="28"/>
        </w:rPr>
      </w:pPr>
      <w:r w:rsidRPr="005F6FC3">
        <w:rPr>
          <w:rFonts w:ascii="Times New Roman" w:hAnsi="Times New Roman"/>
          <w:bCs/>
          <w:sz w:val="28"/>
          <w:szCs w:val="28"/>
        </w:rPr>
        <w:t xml:space="preserve">ocena </w:t>
      </w:r>
      <w:r w:rsidRPr="005F6FC3">
        <w:rPr>
          <w:rFonts w:ascii="Times New Roman" w:hAnsi="Times New Roman"/>
          <w:b/>
          <w:bCs/>
          <w:sz w:val="28"/>
          <w:szCs w:val="28"/>
        </w:rPr>
        <w:t>negatywna</w:t>
      </w:r>
      <w:r w:rsidRPr="005F6FC3">
        <w:rPr>
          <w:rFonts w:ascii="Times New Roman" w:hAnsi="Times New Roman"/>
          <w:bCs/>
          <w:sz w:val="28"/>
          <w:szCs w:val="28"/>
        </w:rPr>
        <w:t xml:space="preserve"> w przypadku wyniku pomiędzy </w:t>
      </w:r>
      <w:r w:rsidRPr="005F6FC3">
        <w:rPr>
          <w:rFonts w:ascii="Times New Roman" w:hAnsi="Times New Roman"/>
          <w:b/>
          <w:bCs/>
          <w:sz w:val="28"/>
          <w:szCs w:val="28"/>
        </w:rPr>
        <w:t>54% a 0 %</w:t>
      </w:r>
    </w:p>
    <w:p w:rsidR="00FA731C" w:rsidRPr="005F6FC3" w:rsidRDefault="00FA731C" w:rsidP="00FA731C">
      <w:pPr>
        <w:pStyle w:val="Akapitzlist"/>
        <w:tabs>
          <w:tab w:val="left" w:pos="426"/>
        </w:tabs>
        <w:spacing w:after="0"/>
        <w:ind w:left="1440"/>
        <w:rPr>
          <w:rFonts w:ascii="Times New Roman" w:hAnsi="Times New Roman"/>
          <w:sz w:val="28"/>
          <w:szCs w:val="28"/>
        </w:rPr>
      </w:pPr>
      <w:r w:rsidRPr="005F6FC3">
        <w:rPr>
          <w:rFonts w:ascii="Times New Roman" w:hAnsi="Times New Roman"/>
          <w:bCs/>
          <w:sz w:val="28"/>
          <w:szCs w:val="28"/>
        </w:rPr>
        <w:t xml:space="preserve">wynik punktowy pomiędzy </w:t>
      </w:r>
      <w:r>
        <w:rPr>
          <w:rFonts w:ascii="Times New Roman" w:hAnsi="Times New Roman"/>
          <w:b/>
          <w:bCs/>
          <w:sz w:val="28"/>
          <w:szCs w:val="28"/>
        </w:rPr>
        <w:t xml:space="preserve">22 </w:t>
      </w:r>
      <w:r w:rsidRPr="005F6FC3">
        <w:rPr>
          <w:rFonts w:ascii="Times New Roman" w:hAnsi="Times New Roman"/>
          <w:b/>
          <w:bCs/>
          <w:sz w:val="28"/>
          <w:szCs w:val="28"/>
        </w:rPr>
        <w:t>pkt. a 0 pkt</w:t>
      </w:r>
    </w:p>
    <w:p w:rsidR="00FA731C" w:rsidRPr="00740149" w:rsidRDefault="00FA731C" w:rsidP="00FA731C">
      <w:pPr>
        <w:tabs>
          <w:tab w:val="left" w:pos="426"/>
        </w:tabs>
        <w:spacing w:after="0"/>
        <w:ind w:left="720"/>
        <w:rPr>
          <w:rFonts w:ascii="Times New Roman" w:hAnsi="Times New Roman"/>
          <w:bCs/>
          <w:sz w:val="28"/>
          <w:szCs w:val="28"/>
        </w:rPr>
      </w:pPr>
    </w:p>
    <w:p w:rsidR="00FA731C" w:rsidRPr="004E19AF" w:rsidRDefault="00FA731C" w:rsidP="00C1752D">
      <w:pPr>
        <w:pStyle w:val="Akapitzlist"/>
        <w:numPr>
          <w:ilvl w:val="0"/>
          <w:numId w:val="21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5F0674">
        <w:rPr>
          <w:rFonts w:ascii="Times New Roman" w:hAnsi="Times New Roman"/>
          <w:b/>
          <w:bCs/>
          <w:sz w:val="28"/>
          <w:szCs w:val="28"/>
        </w:rPr>
        <w:t>Nauczyciel mianowany</w:t>
      </w:r>
      <w:r w:rsidRPr="005F0674">
        <w:rPr>
          <w:rFonts w:ascii="Times New Roman" w:hAnsi="Times New Roman"/>
          <w:bCs/>
          <w:sz w:val="28"/>
          <w:szCs w:val="28"/>
        </w:rPr>
        <w:t xml:space="preserve"> maksymalnie może uzyskać 57 pkt. (19 kryteriów razy 3 pkt. za optymalne spełnianie każdego z nich).</w:t>
      </w:r>
      <w:r w:rsidRPr="005F0674">
        <w:rPr>
          <w:rFonts w:ascii="Times New Roman" w:hAnsi="Times New Roman"/>
          <w:bCs/>
          <w:sz w:val="28"/>
          <w:szCs w:val="28"/>
        </w:rPr>
        <w:br/>
        <w:t>Tym samym nauczycielowi przyznawana jest:</w:t>
      </w:r>
    </w:p>
    <w:p w:rsidR="00FA731C" w:rsidRPr="005F0674" w:rsidRDefault="00FA731C" w:rsidP="00C1752D">
      <w:pPr>
        <w:pStyle w:val="Akapitzlist"/>
        <w:numPr>
          <w:ilvl w:val="0"/>
          <w:numId w:val="23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544F80">
        <w:rPr>
          <w:rFonts w:ascii="Times New Roman" w:hAnsi="Times New Roman"/>
          <w:bCs/>
          <w:sz w:val="28"/>
          <w:szCs w:val="28"/>
        </w:rPr>
        <w:t xml:space="preserve">ocena </w:t>
      </w:r>
      <w:r w:rsidRPr="00544F80">
        <w:rPr>
          <w:rFonts w:ascii="Times New Roman" w:hAnsi="Times New Roman"/>
          <w:b/>
          <w:bCs/>
          <w:sz w:val="28"/>
          <w:szCs w:val="28"/>
        </w:rPr>
        <w:t>wyróżniająca</w:t>
      </w:r>
      <w:r w:rsidRPr="00544F80">
        <w:rPr>
          <w:rFonts w:ascii="Times New Roman" w:hAnsi="Times New Roman"/>
          <w:bCs/>
          <w:sz w:val="28"/>
          <w:szCs w:val="28"/>
        </w:rPr>
        <w:t xml:space="preserve"> w przypadku wyniku pomiędzy </w:t>
      </w:r>
      <w:r w:rsidRPr="00544F80">
        <w:rPr>
          <w:rFonts w:ascii="Times New Roman" w:hAnsi="Times New Roman"/>
          <w:b/>
          <w:bCs/>
          <w:sz w:val="28"/>
          <w:szCs w:val="28"/>
        </w:rPr>
        <w:t>100% a 95 %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F0674">
        <w:rPr>
          <w:rFonts w:ascii="Times New Roman" w:hAnsi="Times New Roman"/>
          <w:bCs/>
          <w:sz w:val="28"/>
          <w:szCs w:val="28"/>
        </w:rPr>
        <w:t xml:space="preserve">wynik punktowy pomiędzy </w:t>
      </w:r>
      <w:r w:rsidRPr="005F0674">
        <w:rPr>
          <w:rFonts w:ascii="Times New Roman" w:hAnsi="Times New Roman"/>
          <w:b/>
          <w:bCs/>
          <w:sz w:val="28"/>
          <w:szCs w:val="28"/>
        </w:rPr>
        <w:t>57 pkt. a 54 pkt</w:t>
      </w:r>
    </w:p>
    <w:p w:rsidR="00FA731C" w:rsidRPr="00250D99" w:rsidRDefault="00FA731C" w:rsidP="00C1752D">
      <w:pPr>
        <w:pStyle w:val="Akapitzlist"/>
        <w:numPr>
          <w:ilvl w:val="0"/>
          <w:numId w:val="23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b/>
          <w:sz w:val="28"/>
          <w:szCs w:val="28"/>
        </w:rPr>
      </w:pPr>
      <w:r w:rsidRPr="00250D99">
        <w:rPr>
          <w:rFonts w:ascii="Times New Roman" w:hAnsi="Times New Roman"/>
          <w:sz w:val="28"/>
          <w:szCs w:val="28"/>
        </w:rPr>
        <w:t xml:space="preserve">ocena </w:t>
      </w:r>
      <w:r w:rsidRPr="00250D99">
        <w:rPr>
          <w:rFonts w:ascii="Times New Roman" w:hAnsi="Times New Roman"/>
          <w:b/>
          <w:sz w:val="28"/>
          <w:szCs w:val="28"/>
        </w:rPr>
        <w:t xml:space="preserve">bardzo dobra </w:t>
      </w:r>
      <w:r w:rsidRPr="00250D99">
        <w:rPr>
          <w:rFonts w:ascii="Times New Roman" w:hAnsi="Times New Roman"/>
          <w:sz w:val="28"/>
          <w:szCs w:val="28"/>
        </w:rPr>
        <w:t xml:space="preserve">w przypadku wyniku pomiędzy </w:t>
      </w:r>
      <w:r w:rsidRPr="00250D99">
        <w:rPr>
          <w:rFonts w:ascii="Times New Roman" w:hAnsi="Times New Roman"/>
          <w:b/>
          <w:sz w:val="28"/>
          <w:szCs w:val="28"/>
        </w:rPr>
        <w:t>94% a 80%</w:t>
      </w:r>
    </w:p>
    <w:p w:rsidR="00FA731C" w:rsidRPr="00250D99" w:rsidRDefault="00FA731C" w:rsidP="00FA731C">
      <w:pPr>
        <w:pStyle w:val="Akapitzlist"/>
        <w:tabs>
          <w:tab w:val="left" w:pos="426"/>
        </w:tabs>
        <w:spacing w:after="0"/>
        <w:ind w:left="1440"/>
        <w:rPr>
          <w:rFonts w:ascii="Times New Roman" w:hAnsi="Times New Roman"/>
          <w:b/>
          <w:sz w:val="28"/>
          <w:szCs w:val="28"/>
        </w:rPr>
      </w:pPr>
      <w:r w:rsidRPr="00250D99">
        <w:rPr>
          <w:rFonts w:ascii="Times New Roman" w:hAnsi="Times New Roman"/>
          <w:sz w:val="28"/>
          <w:szCs w:val="28"/>
        </w:rPr>
        <w:t xml:space="preserve">wynik punktowy pomiędzy </w:t>
      </w:r>
      <w:r w:rsidRPr="00250D99">
        <w:rPr>
          <w:rFonts w:ascii="Times New Roman" w:hAnsi="Times New Roman"/>
          <w:b/>
          <w:sz w:val="28"/>
          <w:szCs w:val="28"/>
        </w:rPr>
        <w:t>53 pkt. a 46 pkt</w:t>
      </w:r>
    </w:p>
    <w:p w:rsidR="00FA731C" w:rsidRPr="00250D99" w:rsidRDefault="00FA731C" w:rsidP="00C1752D">
      <w:pPr>
        <w:pStyle w:val="Akapitzlist"/>
        <w:numPr>
          <w:ilvl w:val="0"/>
          <w:numId w:val="23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b/>
          <w:sz w:val="28"/>
          <w:szCs w:val="28"/>
        </w:rPr>
      </w:pPr>
      <w:r w:rsidRPr="00250D99">
        <w:rPr>
          <w:rFonts w:ascii="Times New Roman" w:hAnsi="Times New Roman"/>
          <w:sz w:val="28"/>
          <w:szCs w:val="28"/>
        </w:rPr>
        <w:t xml:space="preserve">ocena </w:t>
      </w:r>
      <w:r w:rsidRPr="00250D99">
        <w:rPr>
          <w:rFonts w:ascii="Times New Roman" w:hAnsi="Times New Roman"/>
          <w:b/>
          <w:sz w:val="28"/>
          <w:szCs w:val="28"/>
        </w:rPr>
        <w:t>dobra</w:t>
      </w:r>
      <w:r w:rsidRPr="00250D99">
        <w:rPr>
          <w:rFonts w:ascii="Times New Roman" w:hAnsi="Times New Roman"/>
          <w:sz w:val="28"/>
          <w:szCs w:val="28"/>
        </w:rPr>
        <w:t xml:space="preserve"> w przypadku wyniku pomiędzy </w:t>
      </w:r>
      <w:r w:rsidRPr="00250D99">
        <w:rPr>
          <w:rFonts w:ascii="Times New Roman" w:hAnsi="Times New Roman"/>
          <w:b/>
          <w:sz w:val="28"/>
          <w:szCs w:val="28"/>
        </w:rPr>
        <w:t>79 % a 55%</w:t>
      </w:r>
    </w:p>
    <w:p w:rsidR="00FA731C" w:rsidRPr="00250D99" w:rsidRDefault="00FA731C" w:rsidP="00FA731C">
      <w:pPr>
        <w:pStyle w:val="Akapitzlist"/>
        <w:tabs>
          <w:tab w:val="left" w:pos="426"/>
        </w:tabs>
        <w:spacing w:after="0"/>
        <w:ind w:left="1440"/>
        <w:rPr>
          <w:rFonts w:ascii="Times New Roman" w:hAnsi="Times New Roman"/>
          <w:b/>
          <w:sz w:val="28"/>
          <w:szCs w:val="28"/>
        </w:rPr>
      </w:pPr>
      <w:r w:rsidRPr="00250D99">
        <w:rPr>
          <w:rFonts w:ascii="Times New Roman" w:hAnsi="Times New Roman"/>
          <w:sz w:val="28"/>
          <w:szCs w:val="28"/>
        </w:rPr>
        <w:t xml:space="preserve">wynik punktowy pomiędzy </w:t>
      </w:r>
      <w:r w:rsidRPr="00250D99">
        <w:rPr>
          <w:rFonts w:ascii="Times New Roman" w:hAnsi="Times New Roman"/>
          <w:b/>
          <w:sz w:val="28"/>
          <w:szCs w:val="28"/>
        </w:rPr>
        <w:t>45 pkt. a 31 pkt</w:t>
      </w:r>
    </w:p>
    <w:p w:rsidR="00FA731C" w:rsidRPr="00250D99" w:rsidRDefault="00FA731C" w:rsidP="00C1752D">
      <w:pPr>
        <w:pStyle w:val="Akapitzlist"/>
        <w:numPr>
          <w:ilvl w:val="0"/>
          <w:numId w:val="23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250D99">
        <w:rPr>
          <w:rFonts w:ascii="Times New Roman" w:hAnsi="Times New Roman"/>
          <w:bCs/>
          <w:sz w:val="28"/>
          <w:szCs w:val="28"/>
        </w:rPr>
        <w:t xml:space="preserve">ocena </w:t>
      </w:r>
      <w:r w:rsidRPr="00250D99">
        <w:rPr>
          <w:rFonts w:ascii="Times New Roman" w:hAnsi="Times New Roman"/>
          <w:b/>
          <w:bCs/>
          <w:sz w:val="28"/>
          <w:szCs w:val="28"/>
        </w:rPr>
        <w:t>negatywna</w:t>
      </w:r>
      <w:r w:rsidRPr="00250D99">
        <w:rPr>
          <w:rFonts w:ascii="Times New Roman" w:hAnsi="Times New Roman"/>
          <w:bCs/>
          <w:sz w:val="28"/>
          <w:szCs w:val="28"/>
        </w:rPr>
        <w:t xml:space="preserve"> w przypadku wyniku pomiędzy </w:t>
      </w:r>
      <w:r w:rsidRPr="00250D99">
        <w:rPr>
          <w:rFonts w:ascii="Times New Roman" w:hAnsi="Times New Roman"/>
          <w:b/>
          <w:bCs/>
          <w:sz w:val="28"/>
          <w:szCs w:val="28"/>
        </w:rPr>
        <w:t>54% a 0 %</w:t>
      </w:r>
    </w:p>
    <w:p w:rsidR="00FA731C" w:rsidRPr="00250D99" w:rsidRDefault="00FA731C" w:rsidP="00FA731C">
      <w:pPr>
        <w:pStyle w:val="Akapitzlist"/>
        <w:tabs>
          <w:tab w:val="left" w:pos="426"/>
        </w:tabs>
        <w:spacing w:after="0"/>
        <w:ind w:left="1440"/>
        <w:rPr>
          <w:rFonts w:ascii="Times New Roman" w:hAnsi="Times New Roman"/>
          <w:sz w:val="28"/>
          <w:szCs w:val="28"/>
        </w:rPr>
      </w:pPr>
      <w:r w:rsidRPr="00250D99">
        <w:rPr>
          <w:rFonts w:ascii="Times New Roman" w:hAnsi="Times New Roman"/>
          <w:bCs/>
          <w:sz w:val="28"/>
          <w:szCs w:val="28"/>
        </w:rPr>
        <w:t xml:space="preserve">wynik punktowy pomiędzy </w:t>
      </w:r>
      <w:r w:rsidRPr="00250D99">
        <w:rPr>
          <w:rFonts w:ascii="Times New Roman" w:hAnsi="Times New Roman"/>
          <w:b/>
          <w:bCs/>
          <w:sz w:val="28"/>
          <w:szCs w:val="28"/>
        </w:rPr>
        <w:t>30 pkt. a 0 pkt.</w:t>
      </w:r>
    </w:p>
    <w:p w:rsidR="00FA731C" w:rsidRPr="00740149" w:rsidRDefault="00FA731C" w:rsidP="00FA731C">
      <w:pPr>
        <w:tabs>
          <w:tab w:val="left" w:pos="426"/>
        </w:tabs>
        <w:spacing w:after="0"/>
        <w:rPr>
          <w:rFonts w:ascii="Times New Roman" w:hAnsi="Times New Roman"/>
          <w:bCs/>
          <w:sz w:val="28"/>
          <w:szCs w:val="28"/>
        </w:rPr>
      </w:pPr>
    </w:p>
    <w:p w:rsidR="00FA731C" w:rsidRPr="007F330B" w:rsidRDefault="00FA731C" w:rsidP="00C1752D">
      <w:pPr>
        <w:pStyle w:val="Akapitzlist"/>
        <w:numPr>
          <w:ilvl w:val="0"/>
          <w:numId w:val="21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7F330B">
        <w:rPr>
          <w:rFonts w:ascii="Times New Roman" w:hAnsi="Times New Roman"/>
          <w:b/>
          <w:bCs/>
          <w:sz w:val="28"/>
          <w:szCs w:val="28"/>
        </w:rPr>
        <w:t xml:space="preserve">Nauczyciel dyplomowany </w:t>
      </w:r>
      <w:r w:rsidRPr="007F330B">
        <w:rPr>
          <w:rFonts w:ascii="Times New Roman" w:hAnsi="Times New Roman"/>
          <w:bCs/>
          <w:sz w:val="28"/>
          <w:szCs w:val="28"/>
        </w:rPr>
        <w:t xml:space="preserve">maksymalnie może uzyskać </w:t>
      </w:r>
      <w:r w:rsidRPr="007F330B">
        <w:rPr>
          <w:rFonts w:ascii="Times New Roman" w:hAnsi="Times New Roman"/>
          <w:b/>
          <w:bCs/>
          <w:sz w:val="28"/>
          <w:szCs w:val="28"/>
        </w:rPr>
        <w:t>69 pkt.</w:t>
      </w:r>
      <w:r w:rsidRPr="007F330B">
        <w:rPr>
          <w:rFonts w:ascii="Times New Roman" w:hAnsi="Times New Roman"/>
          <w:bCs/>
          <w:sz w:val="28"/>
          <w:szCs w:val="28"/>
        </w:rPr>
        <w:t xml:space="preserve">(23 kryteria razy 3 pkt. za optymalne spełnianie każdego z nich). </w:t>
      </w:r>
      <w:r w:rsidRPr="007F330B">
        <w:rPr>
          <w:rFonts w:ascii="Times New Roman" w:hAnsi="Times New Roman"/>
          <w:bCs/>
          <w:sz w:val="28"/>
          <w:szCs w:val="28"/>
        </w:rPr>
        <w:br/>
        <w:t>Tym samym nauczycielowi przyznawana jest:</w:t>
      </w:r>
    </w:p>
    <w:p w:rsidR="00FA731C" w:rsidRPr="00544F80" w:rsidRDefault="00FA731C" w:rsidP="00C1752D">
      <w:pPr>
        <w:pStyle w:val="Akapitzlist"/>
        <w:numPr>
          <w:ilvl w:val="0"/>
          <w:numId w:val="24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544F80">
        <w:rPr>
          <w:rFonts w:ascii="Times New Roman" w:hAnsi="Times New Roman"/>
          <w:bCs/>
          <w:sz w:val="28"/>
          <w:szCs w:val="28"/>
        </w:rPr>
        <w:t xml:space="preserve">ocena </w:t>
      </w:r>
      <w:r w:rsidRPr="00544F80">
        <w:rPr>
          <w:rFonts w:ascii="Times New Roman" w:hAnsi="Times New Roman"/>
          <w:b/>
          <w:bCs/>
          <w:sz w:val="28"/>
          <w:szCs w:val="28"/>
        </w:rPr>
        <w:t>wyróżniająca</w:t>
      </w:r>
      <w:r w:rsidRPr="00544F80">
        <w:rPr>
          <w:rFonts w:ascii="Times New Roman" w:hAnsi="Times New Roman"/>
          <w:bCs/>
          <w:sz w:val="28"/>
          <w:szCs w:val="28"/>
        </w:rPr>
        <w:t xml:space="preserve"> w przypadku wyniku pomiędzy </w:t>
      </w:r>
      <w:r w:rsidRPr="00544F80">
        <w:rPr>
          <w:rFonts w:ascii="Times New Roman" w:hAnsi="Times New Roman"/>
          <w:b/>
          <w:bCs/>
          <w:sz w:val="28"/>
          <w:szCs w:val="28"/>
        </w:rPr>
        <w:t>100% a 95 %</w:t>
      </w:r>
    </w:p>
    <w:p w:rsidR="00FA731C" w:rsidRDefault="00FA731C" w:rsidP="00FA731C">
      <w:pPr>
        <w:tabs>
          <w:tab w:val="left" w:pos="426"/>
        </w:tabs>
        <w:spacing w:after="0"/>
        <w:ind w:left="1440"/>
        <w:rPr>
          <w:rFonts w:ascii="Times New Roman" w:hAnsi="Times New Roman"/>
          <w:b/>
          <w:bCs/>
          <w:sz w:val="28"/>
          <w:szCs w:val="28"/>
        </w:rPr>
      </w:pPr>
      <w:r w:rsidRPr="00A520CE">
        <w:rPr>
          <w:rFonts w:ascii="Times New Roman" w:hAnsi="Times New Roman"/>
          <w:bCs/>
          <w:sz w:val="28"/>
          <w:szCs w:val="28"/>
        </w:rPr>
        <w:t xml:space="preserve">wynik punktowy pomiędzy </w:t>
      </w:r>
      <w:r w:rsidRPr="00A520CE">
        <w:rPr>
          <w:rFonts w:ascii="Times New Roman" w:hAnsi="Times New Roman"/>
          <w:b/>
          <w:bCs/>
          <w:sz w:val="28"/>
          <w:szCs w:val="28"/>
        </w:rPr>
        <w:t>69 pkt. a 66 pkt</w:t>
      </w:r>
    </w:p>
    <w:p w:rsidR="00FA731C" w:rsidRPr="007F330B" w:rsidRDefault="00FA731C" w:rsidP="00C1752D">
      <w:pPr>
        <w:pStyle w:val="Akapitzlist"/>
        <w:numPr>
          <w:ilvl w:val="0"/>
          <w:numId w:val="24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b/>
          <w:bCs/>
          <w:sz w:val="28"/>
          <w:szCs w:val="28"/>
        </w:rPr>
      </w:pPr>
      <w:r w:rsidRPr="007F330B">
        <w:rPr>
          <w:rFonts w:ascii="Times New Roman" w:hAnsi="Times New Roman"/>
          <w:bCs/>
          <w:sz w:val="28"/>
          <w:szCs w:val="28"/>
        </w:rPr>
        <w:t xml:space="preserve">ocena </w:t>
      </w:r>
      <w:r w:rsidRPr="007F330B">
        <w:rPr>
          <w:rFonts w:ascii="Times New Roman" w:hAnsi="Times New Roman"/>
          <w:b/>
          <w:bCs/>
          <w:sz w:val="28"/>
          <w:szCs w:val="28"/>
        </w:rPr>
        <w:t>bardzo dobra</w:t>
      </w:r>
      <w:r w:rsidRPr="007F330B">
        <w:rPr>
          <w:rFonts w:ascii="Times New Roman" w:hAnsi="Times New Roman"/>
          <w:bCs/>
          <w:sz w:val="28"/>
          <w:szCs w:val="28"/>
        </w:rPr>
        <w:t xml:space="preserve"> w przypadku wyniku pomiędzy </w:t>
      </w:r>
      <w:r w:rsidRPr="007F330B">
        <w:rPr>
          <w:rFonts w:ascii="Times New Roman" w:hAnsi="Times New Roman"/>
          <w:b/>
          <w:bCs/>
          <w:sz w:val="28"/>
          <w:szCs w:val="28"/>
        </w:rPr>
        <w:t xml:space="preserve">94% a 80% </w:t>
      </w:r>
    </w:p>
    <w:p w:rsidR="00FA731C" w:rsidRPr="00A520CE" w:rsidRDefault="00FA731C" w:rsidP="00FA731C">
      <w:pPr>
        <w:pStyle w:val="Akapitzlist"/>
        <w:tabs>
          <w:tab w:val="left" w:pos="426"/>
        </w:tabs>
        <w:spacing w:after="0"/>
        <w:ind w:left="1440"/>
        <w:rPr>
          <w:rFonts w:ascii="Times New Roman" w:hAnsi="Times New Roman"/>
          <w:sz w:val="28"/>
          <w:szCs w:val="28"/>
        </w:rPr>
      </w:pPr>
      <w:r w:rsidRPr="00A520CE">
        <w:rPr>
          <w:rFonts w:ascii="Times New Roman" w:hAnsi="Times New Roman"/>
          <w:bCs/>
          <w:sz w:val="28"/>
          <w:szCs w:val="28"/>
        </w:rPr>
        <w:t xml:space="preserve">wynik punktowy pomiędzy </w:t>
      </w:r>
      <w:r w:rsidRPr="00A520CE">
        <w:rPr>
          <w:rFonts w:ascii="Times New Roman" w:hAnsi="Times New Roman"/>
          <w:b/>
          <w:bCs/>
          <w:sz w:val="28"/>
          <w:szCs w:val="28"/>
        </w:rPr>
        <w:t>65 pkt. a 55 pkt.</w:t>
      </w:r>
    </w:p>
    <w:p w:rsidR="00FA731C" w:rsidRPr="00A520CE" w:rsidRDefault="00FA731C" w:rsidP="00C1752D">
      <w:pPr>
        <w:pStyle w:val="Akapitzlist"/>
        <w:numPr>
          <w:ilvl w:val="0"/>
          <w:numId w:val="24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b/>
          <w:sz w:val="28"/>
          <w:szCs w:val="28"/>
        </w:rPr>
      </w:pPr>
      <w:r w:rsidRPr="00A520CE">
        <w:rPr>
          <w:rFonts w:ascii="Times New Roman" w:hAnsi="Times New Roman"/>
          <w:sz w:val="28"/>
          <w:szCs w:val="28"/>
        </w:rPr>
        <w:t xml:space="preserve">ocena </w:t>
      </w:r>
      <w:r w:rsidRPr="00A520CE">
        <w:rPr>
          <w:rFonts w:ascii="Times New Roman" w:hAnsi="Times New Roman"/>
          <w:b/>
          <w:sz w:val="28"/>
          <w:szCs w:val="28"/>
        </w:rPr>
        <w:t xml:space="preserve">dobra </w:t>
      </w:r>
      <w:r w:rsidRPr="00A520CE">
        <w:rPr>
          <w:rFonts w:ascii="Times New Roman" w:hAnsi="Times New Roman"/>
          <w:sz w:val="28"/>
          <w:szCs w:val="28"/>
        </w:rPr>
        <w:t xml:space="preserve">w przypadku wyniku pomiędzy </w:t>
      </w:r>
      <w:r w:rsidRPr="00A520CE">
        <w:rPr>
          <w:rFonts w:ascii="Times New Roman" w:hAnsi="Times New Roman"/>
          <w:b/>
          <w:sz w:val="28"/>
          <w:szCs w:val="28"/>
        </w:rPr>
        <w:t>79 % a 55%</w:t>
      </w:r>
    </w:p>
    <w:p w:rsidR="00FA731C" w:rsidRPr="00A520CE" w:rsidRDefault="00FA731C" w:rsidP="00FA731C">
      <w:pPr>
        <w:pStyle w:val="Akapitzlist"/>
        <w:tabs>
          <w:tab w:val="left" w:pos="426"/>
        </w:tabs>
        <w:spacing w:after="0"/>
        <w:ind w:left="1440"/>
        <w:rPr>
          <w:rFonts w:ascii="Times New Roman" w:hAnsi="Times New Roman"/>
          <w:b/>
          <w:sz w:val="28"/>
          <w:szCs w:val="28"/>
        </w:rPr>
      </w:pPr>
      <w:r w:rsidRPr="00A520CE">
        <w:rPr>
          <w:rFonts w:ascii="Times New Roman" w:hAnsi="Times New Roman"/>
          <w:sz w:val="28"/>
          <w:szCs w:val="28"/>
        </w:rPr>
        <w:t xml:space="preserve">wynik punktowy pomiędzy </w:t>
      </w:r>
      <w:r w:rsidRPr="00A520CE">
        <w:rPr>
          <w:rFonts w:ascii="Times New Roman" w:hAnsi="Times New Roman"/>
          <w:b/>
          <w:sz w:val="28"/>
          <w:szCs w:val="28"/>
        </w:rPr>
        <w:t>54 pkt. a 38  pkt</w:t>
      </w:r>
    </w:p>
    <w:p w:rsidR="00FA731C" w:rsidRPr="00A520CE" w:rsidRDefault="00FA731C" w:rsidP="00C1752D">
      <w:pPr>
        <w:pStyle w:val="Akapitzlist"/>
        <w:numPr>
          <w:ilvl w:val="0"/>
          <w:numId w:val="24"/>
        </w:numPr>
        <w:tabs>
          <w:tab w:val="left" w:pos="426"/>
        </w:tabs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A520CE">
        <w:rPr>
          <w:rFonts w:ascii="Times New Roman" w:hAnsi="Times New Roman"/>
          <w:sz w:val="28"/>
          <w:szCs w:val="28"/>
        </w:rPr>
        <w:t xml:space="preserve">ocena </w:t>
      </w:r>
      <w:r w:rsidRPr="00A520CE">
        <w:rPr>
          <w:rFonts w:ascii="Times New Roman" w:hAnsi="Times New Roman"/>
          <w:b/>
          <w:sz w:val="28"/>
          <w:szCs w:val="28"/>
        </w:rPr>
        <w:t xml:space="preserve">negatywna </w:t>
      </w:r>
      <w:r w:rsidRPr="00A520CE">
        <w:rPr>
          <w:rFonts w:ascii="Times New Roman" w:hAnsi="Times New Roman"/>
          <w:sz w:val="28"/>
          <w:szCs w:val="28"/>
        </w:rPr>
        <w:t xml:space="preserve">w przypadku wyniku pomiędzy </w:t>
      </w:r>
      <w:r w:rsidRPr="00A520CE">
        <w:rPr>
          <w:rFonts w:ascii="Times New Roman" w:hAnsi="Times New Roman"/>
          <w:b/>
          <w:sz w:val="28"/>
          <w:szCs w:val="28"/>
        </w:rPr>
        <w:t>54% a 0 %</w:t>
      </w:r>
    </w:p>
    <w:p w:rsidR="00FA731C" w:rsidRDefault="00FA731C" w:rsidP="00FA731C">
      <w:pPr>
        <w:pStyle w:val="Akapitzlist"/>
        <w:tabs>
          <w:tab w:val="left" w:pos="426"/>
        </w:tabs>
        <w:spacing w:after="0"/>
        <w:ind w:left="1440"/>
        <w:rPr>
          <w:rFonts w:ascii="Times New Roman" w:hAnsi="Times New Roman"/>
          <w:b/>
          <w:sz w:val="28"/>
          <w:szCs w:val="28"/>
        </w:rPr>
      </w:pPr>
      <w:r w:rsidRPr="00A520CE">
        <w:rPr>
          <w:rFonts w:ascii="Times New Roman" w:hAnsi="Times New Roman"/>
          <w:sz w:val="28"/>
          <w:szCs w:val="28"/>
        </w:rPr>
        <w:t xml:space="preserve">wynik punktowy pomiędzy </w:t>
      </w:r>
      <w:r w:rsidRPr="00A520CE">
        <w:rPr>
          <w:rFonts w:ascii="Times New Roman" w:hAnsi="Times New Roman"/>
          <w:b/>
          <w:sz w:val="28"/>
          <w:szCs w:val="28"/>
        </w:rPr>
        <w:t>37 pkt a 0 pkt.</w:t>
      </w:r>
    </w:p>
    <w:p w:rsidR="00FA731C" w:rsidRDefault="00FA731C" w:rsidP="00FA731C">
      <w:pPr>
        <w:pStyle w:val="Akapitzlist"/>
        <w:tabs>
          <w:tab w:val="left" w:pos="426"/>
        </w:tabs>
        <w:spacing w:after="0"/>
        <w:ind w:left="1440"/>
        <w:rPr>
          <w:rFonts w:ascii="Times New Roman" w:hAnsi="Times New Roman"/>
          <w:b/>
          <w:sz w:val="28"/>
          <w:szCs w:val="28"/>
        </w:rPr>
      </w:pPr>
    </w:p>
    <w:p w:rsidR="00FA731C" w:rsidRPr="000117C4" w:rsidRDefault="00FA731C" w:rsidP="00C1752D">
      <w:pPr>
        <w:pStyle w:val="Akapitzlist"/>
        <w:numPr>
          <w:ilvl w:val="0"/>
          <w:numId w:val="25"/>
        </w:numPr>
        <w:overflowPunct w:val="0"/>
        <w:spacing w:after="160" w:line="252" w:lineRule="auto"/>
        <w:contextualSpacing w:val="0"/>
        <w:rPr>
          <w:rFonts w:ascii="Times New Roman" w:hAnsi="Times New Roman"/>
          <w:sz w:val="28"/>
          <w:szCs w:val="28"/>
        </w:rPr>
      </w:pPr>
      <w:r w:rsidRPr="000117C4">
        <w:rPr>
          <w:rFonts w:ascii="Times New Roman" w:hAnsi="Times New Roman"/>
          <w:sz w:val="28"/>
          <w:szCs w:val="28"/>
        </w:rPr>
        <w:t>Ocena nauczyciela dokonywana po zakończeniu stażu na stopień nauczyciela kontraktowego, mianowanego, dyplomowanego obejmuje także stopień realizacji planu rozwoju zawodowego.</w:t>
      </w:r>
    </w:p>
    <w:p w:rsidR="00FA731C" w:rsidRPr="004A08EC" w:rsidRDefault="00FA731C" w:rsidP="00FA731C">
      <w:pPr>
        <w:pStyle w:val="Akapitzlist"/>
        <w:tabs>
          <w:tab w:val="left" w:pos="426"/>
        </w:tabs>
        <w:spacing w:after="0"/>
        <w:ind w:left="1440"/>
        <w:rPr>
          <w:rFonts w:ascii="Times New Roman" w:hAnsi="Times New Roman"/>
          <w:b/>
          <w:sz w:val="28"/>
          <w:szCs w:val="28"/>
        </w:rPr>
      </w:pPr>
    </w:p>
    <w:p w:rsidR="00FA731C" w:rsidRDefault="00FA731C" w:rsidP="00FA731C">
      <w:pPr>
        <w:spacing w:after="0"/>
        <w:ind w:left="360"/>
        <w:rPr>
          <w:rFonts w:ascii="Times New Roman" w:hAnsi="Times New Roman"/>
          <w:b/>
          <w:sz w:val="28"/>
          <w:szCs w:val="28"/>
        </w:rPr>
      </w:pPr>
      <w:r w:rsidRPr="00740149">
        <w:rPr>
          <w:rFonts w:ascii="Times New Roman" w:hAnsi="Times New Roman"/>
          <w:b/>
          <w:sz w:val="28"/>
          <w:szCs w:val="28"/>
        </w:rPr>
        <w:t>§ 5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740149">
        <w:rPr>
          <w:rFonts w:ascii="Times New Roman" w:hAnsi="Times New Roman"/>
          <w:b/>
          <w:sz w:val="28"/>
          <w:szCs w:val="28"/>
        </w:rPr>
        <w:t>Opinie innych podmiotów w procesie oceniania pracy nauczyciela</w:t>
      </w:r>
    </w:p>
    <w:p w:rsidR="00FA731C" w:rsidRPr="00740149" w:rsidRDefault="00FA731C" w:rsidP="00FA731C">
      <w:pPr>
        <w:spacing w:after="0"/>
        <w:ind w:left="360"/>
        <w:rPr>
          <w:rFonts w:ascii="Times New Roman" w:hAnsi="Times New Roman"/>
          <w:sz w:val="28"/>
          <w:szCs w:val="28"/>
        </w:rPr>
      </w:pPr>
    </w:p>
    <w:p w:rsidR="00FA731C" w:rsidRPr="00BA1BDA" w:rsidRDefault="00FA731C" w:rsidP="00C1752D">
      <w:pPr>
        <w:pStyle w:val="Akapitzlist"/>
        <w:numPr>
          <w:ilvl w:val="0"/>
          <w:numId w:val="19"/>
        </w:numPr>
        <w:tabs>
          <w:tab w:val="left" w:pos="284"/>
        </w:tabs>
        <w:overflowPunct w:val="0"/>
        <w:spacing w:after="0"/>
        <w:contextualSpacing w:val="0"/>
        <w:rPr>
          <w:rFonts w:ascii="Times New Roman" w:hAnsi="Times New Roman"/>
          <w:b/>
          <w:sz w:val="28"/>
          <w:szCs w:val="28"/>
        </w:rPr>
      </w:pPr>
      <w:bookmarkStart w:id="11" w:name="_Hlk520756741"/>
      <w:r w:rsidRPr="00BA1BDA">
        <w:rPr>
          <w:rFonts w:ascii="Times New Roman" w:hAnsi="Times New Roman"/>
          <w:sz w:val="28"/>
          <w:szCs w:val="28"/>
        </w:rPr>
        <w:t xml:space="preserve">Dyrektor </w:t>
      </w:r>
      <w:r>
        <w:rPr>
          <w:rFonts w:ascii="Times New Roman" w:hAnsi="Times New Roman"/>
          <w:sz w:val="28"/>
          <w:szCs w:val="28"/>
        </w:rPr>
        <w:t>Ośrodka</w:t>
      </w:r>
      <w:r w:rsidRPr="00BA1BDA">
        <w:rPr>
          <w:rFonts w:ascii="Times New Roman" w:hAnsi="Times New Roman"/>
          <w:sz w:val="28"/>
          <w:szCs w:val="28"/>
        </w:rPr>
        <w:t xml:space="preserve"> przed dokonaniem oceny pracy nauczyciela ma obowiązek zasięgnięcia:</w:t>
      </w:r>
      <w:bookmarkEnd w:id="11"/>
    </w:p>
    <w:p w:rsidR="00FA731C" w:rsidRDefault="00FA731C" w:rsidP="00C1752D">
      <w:pPr>
        <w:pStyle w:val="Akapitzlist"/>
        <w:numPr>
          <w:ilvl w:val="0"/>
          <w:numId w:val="9"/>
        </w:numPr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782194">
        <w:rPr>
          <w:rFonts w:ascii="Times New Roman" w:hAnsi="Times New Roman"/>
          <w:sz w:val="28"/>
          <w:szCs w:val="28"/>
        </w:rPr>
        <w:lastRenderedPageBreak/>
        <w:t>opinii rady rodziców, a w przypadku nauczyciela stażysty i nauczyciela kontraktowego dodatkowo opinii opiekuna stażu na temat dorobku zawodowego nauczyciela za okres stażu;</w:t>
      </w:r>
    </w:p>
    <w:p w:rsidR="00FA731C" w:rsidRPr="00782194" w:rsidRDefault="00FA731C" w:rsidP="00C1752D">
      <w:pPr>
        <w:pStyle w:val="Akapitzlist"/>
        <w:numPr>
          <w:ilvl w:val="0"/>
          <w:numId w:val="9"/>
        </w:numPr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782194">
        <w:rPr>
          <w:rFonts w:ascii="Times New Roman" w:hAnsi="Times New Roman"/>
          <w:sz w:val="28"/>
          <w:szCs w:val="28"/>
        </w:rPr>
        <w:t xml:space="preserve">opinii </w:t>
      </w:r>
      <w:bookmarkStart w:id="12" w:name="_Hlk520756773"/>
      <w:r w:rsidRPr="00782194">
        <w:rPr>
          <w:rFonts w:ascii="Times New Roman" w:hAnsi="Times New Roman"/>
          <w:sz w:val="28"/>
          <w:szCs w:val="28"/>
        </w:rPr>
        <w:t>doradcy metodycznego na temat pracy nauczyciela, jeśli oceniany nauczyciel zawnioskuje do dyrektora w tej sprawie a w przypadku braku takiej możliwości opinii innego nauczyciela dyplomowanego lub mianowanego, uczącego tego samego przedmiotu lub przewodniczącego zespołu przedmiotowego, do którego należy oceniany nauczyciel</w:t>
      </w:r>
      <w:bookmarkEnd w:id="12"/>
    </w:p>
    <w:p w:rsidR="00FA731C" w:rsidRPr="00BA1BDA" w:rsidRDefault="00FA731C" w:rsidP="00C1752D">
      <w:pPr>
        <w:pStyle w:val="Akapitzlist"/>
        <w:numPr>
          <w:ilvl w:val="0"/>
          <w:numId w:val="19"/>
        </w:numPr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BA1BDA">
        <w:rPr>
          <w:rFonts w:ascii="Times New Roman" w:hAnsi="Times New Roman"/>
          <w:sz w:val="28"/>
          <w:szCs w:val="28"/>
        </w:rPr>
        <w:t>Opinie ww. podmiotów muszą zostać wydane na piśmie w terminie 14 dni od dnia otrzymania zawiadomienia o dokonywanej ocenie pracy nauczyciela. Brak opinii we wskazanym terminie nie wstrzymuje dokonywania oceny.</w:t>
      </w:r>
    </w:p>
    <w:p w:rsidR="00FA731C" w:rsidRPr="00BA1BDA" w:rsidRDefault="00FA731C" w:rsidP="00C1752D">
      <w:pPr>
        <w:pStyle w:val="Akapitzlist"/>
        <w:numPr>
          <w:ilvl w:val="0"/>
          <w:numId w:val="19"/>
        </w:numPr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BA1BDA">
        <w:rPr>
          <w:rFonts w:ascii="Times New Roman" w:hAnsi="Times New Roman"/>
          <w:sz w:val="28"/>
          <w:szCs w:val="28"/>
        </w:rPr>
        <w:t xml:space="preserve">Dyrektor </w:t>
      </w:r>
      <w:r>
        <w:rPr>
          <w:rFonts w:ascii="Times New Roman" w:hAnsi="Times New Roman"/>
          <w:sz w:val="28"/>
          <w:szCs w:val="28"/>
        </w:rPr>
        <w:t>Ośrodka</w:t>
      </w:r>
      <w:r w:rsidRPr="00BA1BDA">
        <w:rPr>
          <w:rFonts w:ascii="Times New Roman" w:hAnsi="Times New Roman"/>
          <w:sz w:val="28"/>
          <w:szCs w:val="28"/>
        </w:rPr>
        <w:t xml:space="preserve"> z własnej inicjatywy, przed dokonaniem oceny pracy nauczyciela ma możliwość zasięgnięcia opinii doradcy metodycznego na temat pracy nauczyciela, a w przypadku braku takiej możliwości, opinii innego nauczyciela dyplomowanego lub mianowanego, uczącego tego samego przedmiotu lub przewodniczącego zespołu przedmiotowego, do którego należy oceniany nauczyciel.</w:t>
      </w:r>
    </w:p>
    <w:p w:rsidR="00FA731C" w:rsidRPr="00BA1BDA" w:rsidRDefault="00FA731C" w:rsidP="00C1752D">
      <w:pPr>
        <w:pStyle w:val="Akapitzlist"/>
        <w:numPr>
          <w:ilvl w:val="0"/>
          <w:numId w:val="19"/>
        </w:numPr>
        <w:overflowPunct w:val="0"/>
        <w:spacing w:after="160" w:line="252" w:lineRule="auto"/>
        <w:contextualSpacing w:val="0"/>
        <w:rPr>
          <w:rFonts w:ascii="Times New Roman" w:hAnsi="Times New Roman"/>
          <w:sz w:val="28"/>
          <w:szCs w:val="28"/>
        </w:rPr>
      </w:pPr>
      <w:r w:rsidRPr="00BA1BDA">
        <w:rPr>
          <w:rFonts w:ascii="Times New Roman" w:hAnsi="Times New Roman"/>
          <w:sz w:val="28"/>
          <w:szCs w:val="28"/>
        </w:rPr>
        <w:t xml:space="preserve">Dodatkowo dyrektor </w:t>
      </w:r>
      <w:r>
        <w:rPr>
          <w:rFonts w:ascii="Times New Roman" w:hAnsi="Times New Roman"/>
          <w:sz w:val="28"/>
          <w:szCs w:val="28"/>
        </w:rPr>
        <w:t>Ośrodka</w:t>
      </w:r>
      <w:r w:rsidRPr="00BA1BDA">
        <w:rPr>
          <w:rFonts w:ascii="Times New Roman" w:hAnsi="Times New Roman"/>
          <w:sz w:val="28"/>
          <w:szCs w:val="28"/>
        </w:rPr>
        <w:t xml:space="preserve"> w procesie dokonywania oceny pracy nauczyciela może zasięgać opinii Samorządu Uczniowskiego o pracy nauczyciela, wnioskując pisemnie do przewodniczącego samorządu uczniowskiego o wyrażenie opinii w terminie 14 dni od daty otrzymania pisma. Dyrektor </w:t>
      </w:r>
      <w:r>
        <w:rPr>
          <w:rFonts w:ascii="Times New Roman" w:hAnsi="Times New Roman"/>
          <w:sz w:val="28"/>
          <w:szCs w:val="28"/>
        </w:rPr>
        <w:t>Ośrodka</w:t>
      </w:r>
      <w:r w:rsidRPr="00BA1BDA">
        <w:rPr>
          <w:rFonts w:ascii="Times New Roman" w:hAnsi="Times New Roman"/>
          <w:sz w:val="28"/>
          <w:szCs w:val="28"/>
        </w:rPr>
        <w:t xml:space="preserve"> może uwzględnić tylko opinię sformułowaną na piśmie i opracowaną na podstawie analizy wyników badania ankietowego lub wywiadu pisemnego przeprowadzonego wśród reprezentatywnej grupy uczniów nauczanych przez ocenianego nauczyciela (minimum 50 % uczniów). Opinia dostarczona po terminie lub jej brak nie wstrzymuje procesu oceniania nauczyciela;</w:t>
      </w:r>
    </w:p>
    <w:p w:rsidR="00FA731C" w:rsidRPr="00BA1BDA" w:rsidRDefault="00FA731C" w:rsidP="00C1752D">
      <w:pPr>
        <w:pStyle w:val="Akapitzlist"/>
        <w:numPr>
          <w:ilvl w:val="0"/>
          <w:numId w:val="19"/>
        </w:numPr>
        <w:overflowPunct w:val="0"/>
        <w:spacing w:after="160" w:line="252" w:lineRule="auto"/>
        <w:contextualSpacing w:val="0"/>
        <w:rPr>
          <w:rFonts w:ascii="Times New Roman" w:hAnsi="Times New Roman"/>
          <w:sz w:val="28"/>
          <w:szCs w:val="28"/>
        </w:rPr>
      </w:pPr>
      <w:r w:rsidRPr="00BA1BDA">
        <w:rPr>
          <w:rFonts w:ascii="Times New Roman" w:hAnsi="Times New Roman"/>
          <w:sz w:val="28"/>
          <w:szCs w:val="28"/>
        </w:rPr>
        <w:t xml:space="preserve">W przypadku, gdy nauczyciel jest zatrudniony w kilku szkołach, a w żadnej szkole nie jest zatrudniony w wymiarze co najmniej ½ obowiązkowego wymiaru zajęć określonych dla danego stanowiska, oceny pracy po zakończeniu stażu na kolejny stopień awansu zawodowego dokonuje dyrektor po pisemnym wskazaniu przez organ nadzorujący. Dyrektor występuje do dyrektorów szkół, w których jest zatrudniony nauczyciel o pisemną cząstkową ocenę pracy nauczyciela. Ocena pracy jest ustalana w porozumieniu z dyrektorami szkół, w których nauczyciel odbywał staż.  </w:t>
      </w:r>
    </w:p>
    <w:p w:rsidR="00FA731C" w:rsidRPr="00740149" w:rsidRDefault="00FA731C" w:rsidP="00FA731C">
      <w:pPr>
        <w:spacing w:after="0"/>
        <w:ind w:left="360"/>
        <w:rPr>
          <w:rFonts w:ascii="Times New Roman" w:hAnsi="Times New Roman"/>
          <w:b/>
          <w:sz w:val="28"/>
          <w:szCs w:val="28"/>
        </w:rPr>
      </w:pPr>
    </w:p>
    <w:p w:rsidR="00FA731C" w:rsidRPr="00740149" w:rsidRDefault="00FA731C" w:rsidP="00FA731C">
      <w:pPr>
        <w:spacing w:after="0"/>
        <w:ind w:left="360"/>
        <w:jc w:val="center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sz w:val="28"/>
          <w:szCs w:val="28"/>
        </w:rPr>
        <w:t>Rozdział III</w:t>
      </w:r>
    </w:p>
    <w:p w:rsidR="00FA731C" w:rsidRPr="00740149" w:rsidRDefault="00FA731C" w:rsidP="00FA731C">
      <w:pPr>
        <w:spacing w:after="0"/>
        <w:ind w:left="360"/>
        <w:jc w:val="center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sz w:val="28"/>
          <w:szCs w:val="28"/>
        </w:rPr>
        <w:t>Przebieg procesu oceniania pracy nauczyciela</w:t>
      </w:r>
    </w:p>
    <w:p w:rsidR="00FA731C" w:rsidRPr="00740149" w:rsidRDefault="00FA731C" w:rsidP="00FA731C">
      <w:pPr>
        <w:spacing w:after="0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FA731C" w:rsidRPr="00740149" w:rsidRDefault="00FA731C" w:rsidP="00FA731C">
      <w:pPr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sz w:val="28"/>
          <w:szCs w:val="28"/>
        </w:rPr>
        <w:t>§ 6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740149">
        <w:rPr>
          <w:rFonts w:ascii="Times New Roman" w:hAnsi="Times New Roman"/>
          <w:b/>
          <w:sz w:val="28"/>
          <w:szCs w:val="28"/>
        </w:rPr>
        <w:t>Samoocena nauczyciela i rozmowa oceniająca</w:t>
      </w:r>
    </w:p>
    <w:p w:rsidR="00FA731C" w:rsidRPr="00740149" w:rsidRDefault="00FA731C" w:rsidP="00FA731C">
      <w:pPr>
        <w:spacing w:after="0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FA731C" w:rsidRPr="00A520CE" w:rsidRDefault="00FA731C" w:rsidP="00C1752D">
      <w:pPr>
        <w:numPr>
          <w:ilvl w:val="0"/>
          <w:numId w:val="10"/>
        </w:numPr>
        <w:tabs>
          <w:tab w:val="left" w:pos="0"/>
        </w:tabs>
        <w:overflowPunct w:val="0"/>
        <w:spacing w:after="0"/>
        <w:rPr>
          <w:rFonts w:ascii="Times New Roman" w:hAnsi="Times New Roman"/>
          <w:b/>
          <w:sz w:val="28"/>
          <w:szCs w:val="28"/>
        </w:rPr>
      </w:pPr>
      <w:r w:rsidRPr="00A520CE">
        <w:rPr>
          <w:rFonts w:ascii="Times New Roman" w:hAnsi="Times New Roman"/>
          <w:sz w:val="28"/>
          <w:szCs w:val="28"/>
        </w:rPr>
        <w:t xml:space="preserve">Dyrektor </w:t>
      </w:r>
      <w:r>
        <w:rPr>
          <w:rFonts w:ascii="Times New Roman" w:hAnsi="Times New Roman"/>
          <w:sz w:val="28"/>
          <w:szCs w:val="28"/>
        </w:rPr>
        <w:t>Ośrodka</w:t>
      </w:r>
      <w:r w:rsidRPr="00A520CE">
        <w:rPr>
          <w:rFonts w:ascii="Times New Roman" w:hAnsi="Times New Roman"/>
          <w:sz w:val="28"/>
          <w:szCs w:val="28"/>
        </w:rPr>
        <w:t xml:space="preserve"> uzgadnia z nauczycielem termin rozmowy, której celem jest analiza spełniania przez nauczyciela poszczególnych wskaźników zawartych w załącznik</w:t>
      </w:r>
      <w:r>
        <w:rPr>
          <w:rFonts w:ascii="Times New Roman" w:hAnsi="Times New Roman"/>
          <w:sz w:val="28"/>
          <w:szCs w:val="28"/>
        </w:rPr>
        <w:t>ach</w:t>
      </w:r>
      <w:r w:rsidRPr="00A520CE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-4</w:t>
      </w:r>
      <w:r w:rsidRPr="00A520CE">
        <w:rPr>
          <w:rFonts w:ascii="Times New Roman" w:hAnsi="Times New Roman"/>
          <w:sz w:val="28"/>
          <w:szCs w:val="28"/>
        </w:rPr>
        <w:t xml:space="preserve">, z zachowaniem obowiązujących terminów na dokonanie oceny. </w:t>
      </w:r>
    </w:p>
    <w:p w:rsidR="00FA731C" w:rsidRDefault="00FA731C" w:rsidP="00C1752D">
      <w:pPr>
        <w:numPr>
          <w:ilvl w:val="0"/>
          <w:numId w:val="10"/>
        </w:numPr>
        <w:tabs>
          <w:tab w:val="left" w:pos="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Przed datą ustalonej rozmowy, nauczyciel wypełnia arkusz samooceny zgodnie z załącznik</w:t>
      </w:r>
      <w:r>
        <w:rPr>
          <w:rFonts w:ascii="Times New Roman" w:hAnsi="Times New Roman"/>
          <w:sz w:val="28"/>
          <w:szCs w:val="28"/>
        </w:rPr>
        <w:t>ami 1-4 w zależności od stopnia awansu zawodowego.</w:t>
      </w:r>
      <w:r w:rsidRPr="00740149">
        <w:rPr>
          <w:rFonts w:ascii="Times New Roman" w:hAnsi="Times New Roman"/>
          <w:sz w:val="28"/>
          <w:szCs w:val="28"/>
        </w:rPr>
        <w:t xml:space="preserve"> Nauczyciel </w:t>
      </w:r>
      <w:r>
        <w:rPr>
          <w:rFonts w:ascii="Times New Roman" w:hAnsi="Times New Roman"/>
          <w:sz w:val="28"/>
          <w:szCs w:val="28"/>
        </w:rPr>
        <w:t> </w:t>
      </w:r>
    </w:p>
    <w:p w:rsidR="00FA731C" w:rsidRPr="00740149" w:rsidRDefault="00FA731C" w:rsidP="00FA731C">
      <w:pPr>
        <w:tabs>
          <w:tab w:val="left" w:pos="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</w:t>
      </w:r>
      <w:r w:rsidRPr="00740149">
        <w:rPr>
          <w:rFonts w:ascii="Times New Roman" w:hAnsi="Times New Roman"/>
          <w:sz w:val="28"/>
          <w:szCs w:val="28"/>
        </w:rPr>
        <w:t>czasie rozmowy przedstawia dyrektorowi wypełniony przez siebie arkusz samooceny.</w:t>
      </w:r>
    </w:p>
    <w:p w:rsidR="00FA731C" w:rsidRPr="00A520CE" w:rsidRDefault="00FA731C" w:rsidP="00C1752D">
      <w:pPr>
        <w:numPr>
          <w:ilvl w:val="0"/>
          <w:numId w:val="10"/>
        </w:numPr>
        <w:tabs>
          <w:tab w:val="left" w:pos="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A520CE">
        <w:rPr>
          <w:rFonts w:ascii="Times New Roman" w:hAnsi="Times New Roman"/>
          <w:sz w:val="28"/>
          <w:szCs w:val="28"/>
        </w:rPr>
        <w:t>Arkusz samooceny jest dostępny dla nauczyciela w formie i miejscu zwyczajowo przyjętym w szkole jako miejsce udostępniania wzorów dokumentów.</w:t>
      </w:r>
    </w:p>
    <w:p w:rsidR="00FA731C" w:rsidRPr="00740149" w:rsidRDefault="00FA731C" w:rsidP="00C1752D">
      <w:pPr>
        <w:numPr>
          <w:ilvl w:val="0"/>
          <w:numId w:val="10"/>
        </w:numPr>
        <w:tabs>
          <w:tab w:val="left" w:pos="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W przypadku dokonywania oceny pracy nauczyciela po zakończeniu stażu na kolejny stopień awansu zawodowego na wniosek nauczyciela lub z inicjatywy dyrektora może być obecny opiekun stażu.  </w:t>
      </w:r>
    </w:p>
    <w:p w:rsidR="00FA731C" w:rsidRPr="00740149" w:rsidRDefault="00FA731C" w:rsidP="00C1752D">
      <w:pPr>
        <w:numPr>
          <w:ilvl w:val="0"/>
          <w:numId w:val="10"/>
        </w:numPr>
        <w:tabs>
          <w:tab w:val="left" w:pos="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Dyrektor </w:t>
      </w:r>
      <w:r>
        <w:rPr>
          <w:rFonts w:ascii="Times New Roman" w:hAnsi="Times New Roman"/>
          <w:sz w:val="28"/>
          <w:szCs w:val="28"/>
        </w:rPr>
        <w:t>Ośrodka</w:t>
      </w:r>
      <w:r w:rsidRPr="00740149">
        <w:rPr>
          <w:rFonts w:ascii="Times New Roman" w:hAnsi="Times New Roman"/>
          <w:sz w:val="28"/>
          <w:szCs w:val="28"/>
        </w:rPr>
        <w:t xml:space="preserve"> w czasie rozmowy, której celem jest analiza spełniania przez nauczyciela poszczególnych wskaźników po zapoznaniu się z samooceną nauczyciela może poprosić nauczyciela o udokumentowanie spełniania wskazanych przez siebie wskaźników. W tym celu wyznacza nauczycielowi czas na dostarczenie odpowiedniej dokumentacji – nie mniej niż 5 dni roboczych. </w:t>
      </w:r>
    </w:p>
    <w:p w:rsidR="00FA731C" w:rsidRPr="001C788F" w:rsidRDefault="00FA731C" w:rsidP="00C1752D">
      <w:pPr>
        <w:numPr>
          <w:ilvl w:val="0"/>
          <w:numId w:val="10"/>
        </w:numPr>
        <w:tabs>
          <w:tab w:val="left" w:pos="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W czasie rozmowy oceniającej nauczyciel ma prawo przedstawić dyrektorowi wszelkie stosowne dokumenty poświadczające poziom spełniania poszczególnych kryteriów zgodnie z wykazem wskaźników do każdego z</w:t>
      </w:r>
      <w:r>
        <w:rPr>
          <w:rFonts w:ascii="Times New Roman" w:hAnsi="Times New Roman"/>
          <w:sz w:val="28"/>
          <w:szCs w:val="28"/>
        </w:rPr>
        <w:t> </w:t>
      </w:r>
      <w:r w:rsidRPr="00740149">
        <w:rPr>
          <w:rFonts w:ascii="Times New Roman" w:hAnsi="Times New Roman"/>
          <w:sz w:val="28"/>
          <w:szCs w:val="28"/>
        </w:rPr>
        <w:t xml:space="preserve">kryteriów zawartych w niniejszym regulaminie. </w:t>
      </w:r>
    </w:p>
    <w:p w:rsidR="00FA731C" w:rsidRPr="00740149" w:rsidRDefault="00FA731C" w:rsidP="00C1752D">
      <w:pPr>
        <w:numPr>
          <w:ilvl w:val="0"/>
          <w:numId w:val="10"/>
        </w:numPr>
        <w:tabs>
          <w:tab w:val="left" w:pos="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Ostateczna punktację za poszczególne kryteria przyznaje dyrektor </w:t>
      </w:r>
      <w:r>
        <w:rPr>
          <w:rFonts w:ascii="Times New Roman" w:hAnsi="Times New Roman"/>
          <w:sz w:val="28"/>
          <w:szCs w:val="28"/>
        </w:rPr>
        <w:t>Ośrodka</w:t>
      </w:r>
      <w:r w:rsidRPr="00740149">
        <w:rPr>
          <w:rFonts w:ascii="Times New Roman" w:hAnsi="Times New Roman"/>
          <w:sz w:val="28"/>
          <w:szCs w:val="28"/>
        </w:rPr>
        <w:t xml:space="preserve"> po wysłuchaniu samooceny nauczyciela oraz zapoznaniu się z dokumentacją przedstawioną mu przez nauczyciela. </w:t>
      </w:r>
    </w:p>
    <w:p w:rsidR="00FA731C" w:rsidRPr="00740149" w:rsidRDefault="00FA731C" w:rsidP="00C1752D">
      <w:pPr>
        <w:numPr>
          <w:ilvl w:val="0"/>
          <w:numId w:val="10"/>
        </w:numPr>
        <w:tabs>
          <w:tab w:val="left" w:pos="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Nauczyciel w trakcie przedstawienia mu projektu oceny pracy ma prawo do zaproszenia na to spotkanie przedstawiciela zakładowej organizacji związkowej, który ma prawo pomóc mu sformułować zastrzeżenia i uwagi do projektu oceny.</w:t>
      </w:r>
    </w:p>
    <w:p w:rsidR="00FA731C" w:rsidRPr="00740149" w:rsidRDefault="00FA731C" w:rsidP="00C1752D">
      <w:pPr>
        <w:numPr>
          <w:ilvl w:val="0"/>
          <w:numId w:val="10"/>
        </w:numPr>
        <w:tabs>
          <w:tab w:val="left" w:pos="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lastRenderedPageBreak/>
        <w:t xml:space="preserve">Zastrzeżenia do projektu oceny nauczyciel zgłasza w formie pisemnej w ciągu 5 dni od dnia przedstawienia mu projektu oceny przez dyrektora. </w:t>
      </w:r>
    </w:p>
    <w:p w:rsidR="00FA731C" w:rsidRPr="00740149" w:rsidRDefault="00FA731C" w:rsidP="00C1752D">
      <w:pPr>
        <w:numPr>
          <w:ilvl w:val="0"/>
          <w:numId w:val="10"/>
        </w:numPr>
        <w:tabs>
          <w:tab w:val="left" w:pos="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Nauczyciel, po ustaleniu oceny jego pracy, otrzymuje kartę oceny pracy zawierającą ocenę pracy, jej uzasadnienie oraz pouczenie o możliwości wniesienia odwołania albo wniosku o ponowne ustalenie oceny.</w:t>
      </w:r>
    </w:p>
    <w:p w:rsidR="00FA731C" w:rsidRDefault="00FA731C" w:rsidP="00C1752D">
      <w:pPr>
        <w:numPr>
          <w:ilvl w:val="0"/>
          <w:numId w:val="10"/>
        </w:numPr>
        <w:tabs>
          <w:tab w:val="left" w:pos="0"/>
        </w:tabs>
        <w:overflowPunct w:val="0"/>
        <w:spacing w:after="16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Nauczyciel w okresie 14 dni, od dnia otrzymania oceny pracy, ma prawo odwołać się od oceny pracy do organu nadzorującego. Czyni to za pośrednictwem dyrektora, któremu przedstawia pisemne odwołanie wraz z</w:t>
      </w:r>
      <w:r>
        <w:rPr>
          <w:rFonts w:ascii="Times New Roman" w:hAnsi="Times New Roman"/>
          <w:sz w:val="28"/>
          <w:szCs w:val="28"/>
        </w:rPr>
        <w:t> </w:t>
      </w:r>
      <w:r w:rsidRPr="00740149">
        <w:rPr>
          <w:rFonts w:ascii="Times New Roman" w:hAnsi="Times New Roman"/>
          <w:sz w:val="28"/>
          <w:szCs w:val="28"/>
        </w:rPr>
        <w:t>uzasadnieniem</w:t>
      </w:r>
      <w:r>
        <w:rPr>
          <w:rFonts w:ascii="Times New Roman" w:hAnsi="Times New Roman"/>
          <w:sz w:val="28"/>
          <w:szCs w:val="28"/>
        </w:rPr>
        <w:t>.</w:t>
      </w:r>
    </w:p>
    <w:p w:rsidR="00FA731C" w:rsidRPr="00602BB9" w:rsidRDefault="00FA731C" w:rsidP="00C1752D">
      <w:pPr>
        <w:numPr>
          <w:ilvl w:val="0"/>
          <w:numId w:val="10"/>
        </w:numPr>
        <w:tabs>
          <w:tab w:val="left" w:pos="0"/>
        </w:tabs>
        <w:overflowPunct w:val="0"/>
        <w:spacing w:after="160"/>
        <w:rPr>
          <w:rFonts w:ascii="Times New Roman" w:hAnsi="Times New Roman"/>
          <w:sz w:val="28"/>
          <w:szCs w:val="28"/>
        </w:rPr>
      </w:pPr>
      <w:r w:rsidRPr="00602BB9">
        <w:rPr>
          <w:rFonts w:ascii="Times New Roman" w:hAnsi="Times New Roman"/>
          <w:sz w:val="28"/>
          <w:szCs w:val="28"/>
        </w:rPr>
        <w:t xml:space="preserve">Dyrektor przekazuje odwołanie nauczyciela dołączając do niego swoje odniesienie wraz z kopią regulaminu oceny pracy i kopiami opinii uzyskanych przez dyrektora w trakcie oceniania pacy nauczyciela w terminie nie dłuższym niż 5 dni roboczych. </w:t>
      </w:r>
    </w:p>
    <w:p w:rsidR="00FA731C" w:rsidRPr="00740149" w:rsidRDefault="00FA731C" w:rsidP="00C1752D">
      <w:pPr>
        <w:numPr>
          <w:ilvl w:val="0"/>
          <w:numId w:val="10"/>
        </w:numPr>
        <w:tabs>
          <w:tab w:val="left" w:pos="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Nauczyciel bierze udział w procedurze odwoławczej zgodnie z obowiązującymi przepisami prawa. </w:t>
      </w:r>
    </w:p>
    <w:p w:rsidR="00FA731C" w:rsidRDefault="00FA731C" w:rsidP="00FA731C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A731C" w:rsidRPr="00740149" w:rsidRDefault="00FA731C" w:rsidP="00FA731C">
      <w:pPr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sz w:val="28"/>
          <w:szCs w:val="28"/>
        </w:rPr>
        <w:t>§ 7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740149">
        <w:rPr>
          <w:rFonts w:ascii="Times New Roman" w:hAnsi="Times New Roman"/>
          <w:b/>
          <w:sz w:val="28"/>
          <w:szCs w:val="28"/>
        </w:rPr>
        <w:t>Źródła uwzględniane w procesie oceniania</w:t>
      </w:r>
    </w:p>
    <w:p w:rsidR="00FA731C" w:rsidRPr="00740149" w:rsidRDefault="00FA731C" w:rsidP="00FA731C">
      <w:pPr>
        <w:spacing w:after="0"/>
        <w:ind w:left="284"/>
        <w:rPr>
          <w:rFonts w:ascii="Times New Roman" w:hAnsi="Times New Roman"/>
          <w:b/>
          <w:sz w:val="28"/>
          <w:szCs w:val="28"/>
        </w:rPr>
      </w:pPr>
    </w:p>
    <w:p w:rsidR="00FA731C" w:rsidRPr="00740149" w:rsidRDefault="00FA731C" w:rsidP="00C1752D">
      <w:pPr>
        <w:numPr>
          <w:ilvl w:val="0"/>
          <w:numId w:val="11"/>
        </w:numPr>
        <w:tabs>
          <w:tab w:val="left" w:pos="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Kluczowym źródłem danych uwzględnianych w procesie oceniania są dla dyrektora wyniki i wnioski ze sprawowanego nadzoru pedagogicznego, w tym szczególnie wnioski z monitorowania pracy nauczyciela i obserwacji jego pracy - czynności oraz działań a także zachowania.</w:t>
      </w:r>
    </w:p>
    <w:p w:rsidR="00FA731C" w:rsidRPr="00740149" w:rsidRDefault="00FA731C" w:rsidP="00C1752D">
      <w:pPr>
        <w:numPr>
          <w:ilvl w:val="0"/>
          <w:numId w:val="11"/>
        </w:numPr>
        <w:tabs>
          <w:tab w:val="left" w:pos="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 Pisemnymi dowodami realizacji przez nauczyciela obowiązków zawodowych i</w:t>
      </w:r>
      <w:r>
        <w:rPr>
          <w:rFonts w:ascii="Times New Roman" w:hAnsi="Times New Roman"/>
          <w:sz w:val="28"/>
          <w:szCs w:val="28"/>
        </w:rPr>
        <w:t> </w:t>
      </w:r>
      <w:r w:rsidRPr="00740149">
        <w:rPr>
          <w:rFonts w:ascii="Times New Roman" w:hAnsi="Times New Roman"/>
          <w:sz w:val="28"/>
          <w:szCs w:val="28"/>
        </w:rPr>
        <w:t xml:space="preserve">statutowych zadań szkoły są w szczególności: </w:t>
      </w:r>
    </w:p>
    <w:p w:rsidR="00FA731C" w:rsidRPr="00740149" w:rsidRDefault="00FA731C" w:rsidP="00FA731C">
      <w:pPr>
        <w:spacing w:after="0"/>
        <w:ind w:left="1440"/>
        <w:rPr>
          <w:rFonts w:ascii="Times New Roman" w:hAnsi="Times New Roman"/>
          <w:sz w:val="28"/>
          <w:szCs w:val="28"/>
        </w:rPr>
      </w:pPr>
    </w:p>
    <w:p w:rsidR="00FA731C" w:rsidRPr="00914EC1" w:rsidRDefault="00FA731C" w:rsidP="00C1752D">
      <w:pPr>
        <w:pStyle w:val="Akapitzlist"/>
        <w:numPr>
          <w:ilvl w:val="0"/>
          <w:numId w:val="12"/>
        </w:numPr>
        <w:overflowPunct w:val="0"/>
        <w:spacing w:after="0"/>
        <w:contextualSpacing w:val="0"/>
        <w:rPr>
          <w:rFonts w:ascii="Times New Roman" w:hAnsi="Times New Roman"/>
          <w:sz w:val="28"/>
          <w:szCs w:val="28"/>
        </w:rPr>
      </w:pPr>
      <w:r w:rsidRPr="00914EC1">
        <w:rPr>
          <w:rFonts w:ascii="Times New Roman" w:hAnsi="Times New Roman"/>
          <w:sz w:val="28"/>
          <w:szCs w:val="28"/>
        </w:rPr>
        <w:t>efekty pracy wychowawczo-profilaktycznej,</w:t>
      </w:r>
    </w:p>
    <w:p w:rsidR="00FA731C" w:rsidRPr="00740149" w:rsidRDefault="00FA731C" w:rsidP="00C1752D">
      <w:pPr>
        <w:numPr>
          <w:ilvl w:val="0"/>
          <w:numId w:val="12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wnioski w protokołach pokontrolnych,</w:t>
      </w:r>
    </w:p>
    <w:p w:rsidR="00FA731C" w:rsidRPr="00740149" w:rsidRDefault="00FA731C" w:rsidP="00C1752D">
      <w:pPr>
        <w:numPr>
          <w:ilvl w:val="0"/>
          <w:numId w:val="12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wnioski w arkuszach obserwacji zajęć prowadzonych przez nauczyciela;</w:t>
      </w:r>
    </w:p>
    <w:p w:rsidR="00FA731C" w:rsidRPr="00740149" w:rsidRDefault="00FA731C" w:rsidP="00C1752D">
      <w:pPr>
        <w:numPr>
          <w:ilvl w:val="0"/>
          <w:numId w:val="12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sprawozdania nauczyciela z podejmowanych działań </w:t>
      </w:r>
      <w:r>
        <w:rPr>
          <w:rFonts w:ascii="Times New Roman" w:hAnsi="Times New Roman"/>
          <w:sz w:val="28"/>
          <w:szCs w:val="28"/>
        </w:rPr>
        <w:t>i </w:t>
      </w:r>
      <w:r w:rsidRPr="00740149">
        <w:rPr>
          <w:rFonts w:ascii="Times New Roman" w:hAnsi="Times New Roman"/>
          <w:sz w:val="28"/>
          <w:szCs w:val="28"/>
        </w:rPr>
        <w:t xml:space="preserve">efektywności pracy, </w:t>
      </w:r>
    </w:p>
    <w:p w:rsidR="00FA731C" w:rsidRPr="00740149" w:rsidRDefault="00FA731C" w:rsidP="00C1752D">
      <w:pPr>
        <w:numPr>
          <w:ilvl w:val="0"/>
          <w:numId w:val="12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publikacje, </w:t>
      </w:r>
    </w:p>
    <w:p w:rsidR="00FA731C" w:rsidRPr="00740149" w:rsidRDefault="00FA731C" w:rsidP="00C1752D">
      <w:pPr>
        <w:numPr>
          <w:ilvl w:val="0"/>
          <w:numId w:val="12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dokumentacja potwierdzająca działania innowacyjne o charakterze metodycznym, programowym lub organizacyjnym, </w:t>
      </w:r>
    </w:p>
    <w:p w:rsidR="00FA731C" w:rsidRPr="00740149" w:rsidRDefault="00FA731C" w:rsidP="00C1752D">
      <w:pPr>
        <w:numPr>
          <w:ilvl w:val="0"/>
          <w:numId w:val="12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zapisy w dziennikach nauczania oraz tzw. </w:t>
      </w:r>
      <w:r>
        <w:rPr>
          <w:rFonts w:ascii="Times New Roman" w:hAnsi="Times New Roman"/>
          <w:sz w:val="28"/>
          <w:szCs w:val="28"/>
        </w:rPr>
        <w:t>i</w:t>
      </w:r>
      <w:r w:rsidRPr="00740149">
        <w:rPr>
          <w:rFonts w:ascii="Times New Roman" w:hAnsi="Times New Roman"/>
          <w:sz w:val="28"/>
          <w:szCs w:val="28"/>
        </w:rPr>
        <w:t xml:space="preserve">nnych dziennikach prowadzonych przez nauczyciela, </w:t>
      </w:r>
    </w:p>
    <w:p w:rsidR="00FA731C" w:rsidRPr="00740149" w:rsidRDefault="00FA731C" w:rsidP="00C1752D">
      <w:pPr>
        <w:numPr>
          <w:ilvl w:val="0"/>
          <w:numId w:val="12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zapisy w protokołach zebrań z rodzicami;</w:t>
      </w:r>
    </w:p>
    <w:p w:rsidR="00FA731C" w:rsidRPr="00740149" w:rsidRDefault="00FA731C" w:rsidP="00C1752D">
      <w:pPr>
        <w:numPr>
          <w:ilvl w:val="0"/>
          <w:numId w:val="12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lastRenderedPageBreak/>
        <w:t>programy autorskie nauczyciela i dokumentacja planowania pracy w zakresie wspierania indywidualnego rozwoju uczniów, z</w:t>
      </w:r>
      <w:r>
        <w:rPr>
          <w:rFonts w:ascii="Times New Roman" w:hAnsi="Times New Roman"/>
          <w:sz w:val="28"/>
          <w:szCs w:val="28"/>
        </w:rPr>
        <w:t> </w:t>
      </w:r>
      <w:r w:rsidRPr="00740149">
        <w:rPr>
          <w:rFonts w:ascii="Times New Roman" w:hAnsi="Times New Roman"/>
          <w:sz w:val="28"/>
          <w:szCs w:val="28"/>
        </w:rPr>
        <w:t xml:space="preserve">uwzględnieniem ich możliwości i potrzeb; </w:t>
      </w:r>
    </w:p>
    <w:p w:rsidR="00FA731C" w:rsidRPr="00740149" w:rsidRDefault="00FA731C" w:rsidP="00C1752D">
      <w:pPr>
        <w:numPr>
          <w:ilvl w:val="0"/>
          <w:numId w:val="12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protokoły rad pedagogicznych;</w:t>
      </w:r>
    </w:p>
    <w:p w:rsidR="00FA731C" w:rsidRPr="00740149" w:rsidRDefault="00FA731C" w:rsidP="00C1752D">
      <w:pPr>
        <w:numPr>
          <w:ilvl w:val="0"/>
          <w:numId w:val="12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plany pracy i podsumowania pracy z zebrań doraźnych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740149">
        <w:rPr>
          <w:rFonts w:ascii="Times New Roman" w:hAnsi="Times New Roman"/>
          <w:sz w:val="28"/>
          <w:szCs w:val="28"/>
        </w:rPr>
        <w:t>i stałych zespołów nauczycielskich;</w:t>
      </w:r>
    </w:p>
    <w:p w:rsidR="00FA731C" w:rsidRPr="00740149" w:rsidRDefault="00FA731C" w:rsidP="00C1752D">
      <w:pPr>
        <w:numPr>
          <w:ilvl w:val="0"/>
          <w:numId w:val="12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dokumentacja obrazująca współpracę ze środowiskiem lokalnym, organizacjami pozarządowymi działającymi na rzecz uczniów i</w:t>
      </w:r>
      <w:r>
        <w:rPr>
          <w:rFonts w:ascii="Times New Roman" w:hAnsi="Times New Roman"/>
          <w:sz w:val="28"/>
          <w:szCs w:val="28"/>
        </w:rPr>
        <w:t> </w:t>
      </w:r>
      <w:r w:rsidRPr="00740149">
        <w:rPr>
          <w:rFonts w:ascii="Times New Roman" w:hAnsi="Times New Roman"/>
          <w:sz w:val="28"/>
          <w:szCs w:val="28"/>
        </w:rPr>
        <w:t>oświaty, wolontariat;</w:t>
      </w:r>
    </w:p>
    <w:p w:rsidR="00FA731C" w:rsidRPr="00740149" w:rsidRDefault="00FA731C" w:rsidP="00C1752D">
      <w:pPr>
        <w:numPr>
          <w:ilvl w:val="0"/>
          <w:numId w:val="12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dokumentacja potwierdzająca udział przygotowywanych przez nauczyciela uczniów w konkursach, zawodach, przeglądach, olimpiadach;</w:t>
      </w:r>
    </w:p>
    <w:p w:rsidR="00FA731C" w:rsidRPr="00740149" w:rsidRDefault="00FA731C" w:rsidP="00C1752D">
      <w:pPr>
        <w:numPr>
          <w:ilvl w:val="0"/>
          <w:numId w:val="12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świadectwa, certyfikaty, zaświadczenia potwierdzające ukończone formy doskonalenia zawodowego oraz inne rodzaje działalności;</w:t>
      </w:r>
    </w:p>
    <w:p w:rsidR="00FA731C" w:rsidRPr="00740149" w:rsidRDefault="00FA731C" w:rsidP="00C1752D">
      <w:pPr>
        <w:numPr>
          <w:ilvl w:val="0"/>
          <w:numId w:val="12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opracowania badań wyników nauczania;</w:t>
      </w:r>
    </w:p>
    <w:p w:rsidR="00FA731C" w:rsidRPr="00740149" w:rsidRDefault="00FA731C" w:rsidP="00C1752D">
      <w:pPr>
        <w:numPr>
          <w:ilvl w:val="0"/>
          <w:numId w:val="12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podsumowania ewaluacji wewnętrznej pracy </w:t>
      </w:r>
      <w:r>
        <w:rPr>
          <w:rFonts w:ascii="Times New Roman" w:hAnsi="Times New Roman"/>
          <w:sz w:val="28"/>
          <w:szCs w:val="28"/>
        </w:rPr>
        <w:t>Ośrodka</w:t>
      </w:r>
      <w:r w:rsidRPr="007401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740149">
        <w:rPr>
          <w:rFonts w:ascii="Times New Roman" w:hAnsi="Times New Roman"/>
          <w:sz w:val="28"/>
          <w:szCs w:val="28"/>
        </w:rPr>
        <w:t>w zakresie dotyczącym nauczyciela;</w:t>
      </w:r>
    </w:p>
    <w:p w:rsidR="00FA731C" w:rsidRPr="00740149" w:rsidRDefault="00FA731C" w:rsidP="00C1752D">
      <w:pPr>
        <w:numPr>
          <w:ilvl w:val="0"/>
          <w:numId w:val="12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pochwały, skargi;</w:t>
      </w:r>
    </w:p>
    <w:p w:rsidR="00FA731C" w:rsidRPr="00740149" w:rsidRDefault="00FA731C" w:rsidP="00FA731C">
      <w:pPr>
        <w:spacing w:after="0"/>
        <w:ind w:left="284"/>
        <w:rPr>
          <w:rFonts w:ascii="Times New Roman" w:hAnsi="Times New Roman"/>
          <w:sz w:val="28"/>
          <w:szCs w:val="28"/>
        </w:rPr>
      </w:pPr>
    </w:p>
    <w:p w:rsidR="00FA731C" w:rsidRPr="00740149" w:rsidRDefault="00FA731C" w:rsidP="00FA731C">
      <w:pPr>
        <w:spacing w:after="0"/>
        <w:ind w:left="284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a w przypadku zakończenia stażu na kolejny stopień awansu zawodowego również:</w:t>
      </w:r>
    </w:p>
    <w:p w:rsidR="00FA731C" w:rsidRPr="00740149" w:rsidRDefault="00FA731C" w:rsidP="00C1752D">
      <w:pPr>
        <w:numPr>
          <w:ilvl w:val="0"/>
          <w:numId w:val="12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opinia opiekuna stażu nauczyciela stażysty lub kontraktowego;</w:t>
      </w:r>
    </w:p>
    <w:p w:rsidR="00FA731C" w:rsidRPr="00740149" w:rsidRDefault="00FA731C" w:rsidP="00C1752D">
      <w:pPr>
        <w:numPr>
          <w:ilvl w:val="0"/>
          <w:numId w:val="12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sprawozdanie nauczyciela z realizacji planu rozwoju zawodowego wraz z dokumentacją potwierdzająca wykonanie zaplanowanych działań.</w:t>
      </w:r>
    </w:p>
    <w:p w:rsidR="00FA731C" w:rsidRDefault="00FA731C" w:rsidP="00FA731C">
      <w:pPr>
        <w:spacing w:after="0"/>
        <w:ind w:left="284"/>
        <w:rPr>
          <w:rFonts w:ascii="Times New Roman" w:hAnsi="Times New Roman"/>
          <w:b/>
          <w:sz w:val="28"/>
          <w:szCs w:val="28"/>
        </w:rPr>
      </w:pPr>
    </w:p>
    <w:p w:rsidR="00FA731C" w:rsidRPr="00740149" w:rsidRDefault="00FA731C" w:rsidP="00FA731C">
      <w:pPr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sz w:val="28"/>
          <w:szCs w:val="28"/>
        </w:rPr>
        <w:t>§ 8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740149">
        <w:rPr>
          <w:rFonts w:ascii="Times New Roman" w:hAnsi="Times New Roman"/>
          <w:b/>
          <w:sz w:val="28"/>
          <w:szCs w:val="28"/>
        </w:rPr>
        <w:t>Projekt oceny pracy i ocena końcowa</w:t>
      </w:r>
    </w:p>
    <w:p w:rsidR="00FA731C" w:rsidRPr="00740149" w:rsidRDefault="00FA731C" w:rsidP="00FA731C">
      <w:pPr>
        <w:spacing w:after="0"/>
        <w:ind w:left="284"/>
        <w:rPr>
          <w:rFonts w:ascii="Times New Roman" w:hAnsi="Times New Roman"/>
          <w:b/>
          <w:sz w:val="28"/>
          <w:szCs w:val="28"/>
        </w:rPr>
      </w:pPr>
    </w:p>
    <w:p w:rsidR="00FA731C" w:rsidRPr="00740149" w:rsidRDefault="00FA731C" w:rsidP="00C1752D">
      <w:pPr>
        <w:numPr>
          <w:ilvl w:val="0"/>
          <w:numId w:val="13"/>
        </w:numPr>
        <w:tabs>
          <w:tab w:val="left" w:pos="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Po rozmowie oceniającej dyrektor </w:t>
      </w:r>
      <w:r>
        <w:rPr>
          <w:rFonts w:ascii="Times New Roman" w:hAnsi="Times New Roman"/>
          <w:sz w:val="28"/>
          <w:szCs w:val="28"/>
        </w:rPr>
        <w:t>Ośrodka</w:t>
      </w:r>
      <w:r w:rsidRPr="00740149">
        <w:rPr>
          <w:rFonts w:ascii="Times New Roman" w:hAnsi="Times New Roman"/>
          <w:sz w:val="28"/>
          <w:szCs w:val="28"/>
        </w:rPr>
        <w:t xml:space="preserve"> niezwłocznie przygotowuje na piśmie projekt oceny pracy nauczyciela, uwzględnia przy tym opinie, o których mowa w </w:t>
      </w:r>
      <w:r>
        <w:rPr>
          <w:rFonts w:ascii="Times New Roman" w:hAnsi="Times New Roman"/>
          <w:sz w:val="28"/>
          <w:szCs w:val="28"/>
        </w:rPr>
        <w:t xml:space="preserve">procedurze </w:t>
      </w:r>
      <w:r w:rsidRPr="00740149">
        <w:rPr>
          <w:rFonts w:ascii="Times New Roman" w:hAnsi="Times New Roman"/>
          <w:sz w:val="28"/>
          <w:szCs w:val="28"/>
        </w:rPr>
        <w:t xml:space="preserve">oraz zapoznaje z ich treścią ocenianego nauczyciela, a także poucza o przysługującym prawie do złożenia na piśmie uwag i zastrzeżeń </w:t>
      </w:r>
      <w:r>
        <w:rPr>
          <w:rFonts w:ascii="Times New Roman" w:hAnsi="Times New Roman"/>
          <w:sz w:val="28"/>
          <w:szCs w:val="28"/>
        </w:rPr>
        <w:t>w </w:t>
      </w:r>
      <w:r w:rsidRPr="00740149">
        <w:rPr>
          <w:rFonts w:ascii="Times New Roman" w:hAnsi="Times New Roman"/>
          <w:sz w:val="28"/>
          <w:szCs w:val="28"/>
        </w:rPr>
        <w:t xml:space="preserve">ciągu 5 dni daty jej przedstawienia. Dyrektor </w:t>
      </w:r>
      <w:r>
        <w:rPr>
          <w:rFonts w:ascii="Times New Roman" w:hAnsi="Times New Roman"/>
          <w:sz w:val="28"/>
          <w:szCs w:val="28"/>
        </w:rPr>
        <w:t>Ośrodka</w:t>
      </w:r>
      <w:r w:rsidRPr="00740149">
        <w:rPr>
          <w:rFonts w:ascii="Times New Roman" w:hAnsi="Times New Roman"/>
          <w:sz w:val="28"/>
          <w:szCs w:val="28"/>
        </w:rPr>
        <w:t xml:space="preserve"> przekazuje projekt oceny pracy nauczycielowi za pisemnym potwierdzeniem jego otrzymania. </w:t>
      </w:r>
    </w:p>
    <w:p w:rsidR="00FA731C" w:rsidRPr="00740149" w:rsidRDefault="00FA731C" w:rsidP="00C1752D">
      <w:pPr>
        <w:numPr>
          <w:ilvl w:val="0"/>
          <w:numId w:val="13"/>
        </w:numPr>
        <w:tabs>
          <w:tab w:val="left" w:pos="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lastRenderedPageBreak/>
        <w:t>Na wniosek nauczyciela przy zapoznawaniu go z projektem oceny i</w:t>
      </w:r>
      <w:r>
        <w:rPr>
          <w:rFonts w:ascii="Times New Roman" w:hAnsi="Times New Roman"/>
          <w:sz w:val="28"/>
          <w:szCs w:val="28"/>
        </w:rPr>
        <w:t> </w:t>
      </w:r>
      <w:r w:rsidRPr="00740149">
        <w:rPr>
          <w:rFonts w:ascii="Times New Roman" w:hAnsi="Times New Roman"/>
          <w:sz w:val="28"/>
          <w:szCs w:val="28"/>
        </w:rPr>
        <w:t>wysłuchaniu jego uwag i zastrzeżeń może być obecny przedstawiciel wskazanej przez nauczyciela organizacji związkowej.</w:t>
      </w:r>
    </w:p>
    <w:p w:rsidR="00FA731C" w:rsidRPr="00740149" w:rsidRDefault="00FA731C" w:rsidP="00C1752D">
      <w:pPr>
        <w:numPr>
          <w:ilvl w:val="0"/>
          <w:numId w:val="13"/>
        </w:numPr>
        <w:tabs>
          <w:tab w:val="left" w:pos="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Po rozpatrzeniu wniesionych przez nauczyciela uwag i zastrzeżeń dyrektor sporządza na piśmie ocenę pracy, zgodnie ze wzorem karty oceny, określonej w</w:t>
      </w:r>
      <w:r>
        <w:rPr>
          <w:rFonts w:ascii="Times New Roman" w:hAnsi="Times New Roman"/>
          <w:sz w:val="28"/>
          <w:szCs w:val="28"/>
        </w:rPr>
        <w:t> </w:t>
      </w:r>
      <w:r w:rsidRPr="00740149">
        <w:rPr>
          <w:rFonts w:ascii="Times New Roman" w:hAnsi="Times New Roman"/>
          <w:sz w:val="28"/>
          <w:szCs w:val="28"/>
        </w:rPr>
        <w:t>odrębnych przepisach, zawierającą ocenę, jej uzasadnienie oraz pouczenie o</w:t>
      </w:r>
      <w:r>
        <w:rPr>
          <w:rFonts w:ascii="Times New Roman" w:hAnsi="Times New Roman"/>
          <w:sz w:val="28"/>
          <w:szCs w:val="28"/>
        </w:rPr>
        <w:t> </w:t>
      </w:r>
      <w:r w:rsidRPr="00740149">
        <w:rPr>
          <w:rFonts w:ascii="Times New Roman" w:hAnsi="Times New Roman"/>
          <w:sz w:val="28"/>
          <w:szCs w:val="28"/>
        </w:rPr>
        <w:t>możliwości wniesienia odwołania od oceny.</w:t>
      </w:r>
    </w:p>
    <w:p w:rsidR="00FA731C" w:rsidRPr="00740149" w:rsidRDefault="00FA731C" w:rsidP="00C1752D">
      <w:pPr>
        <w:numPr>
          <w:ilvl w:val="0"/>
          <w:numId w:val="13"/>
        </w:numPr>
        <w:tabs>
          <w:tab w:val="left" w:pos="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Oceniany pracownik jest zobowiązany do podpisania dwóch egzemplarzy karty oceny. </w:t>
      </w:r>
    </w:p>
    <w:p w:rsidR="00FA731C" w:rsidRPr="00740149" w:rsidRDefault="00FA731C" w:rsidP="00C1752D">
      <w:pPr>
        <w:numPr>
          <w:ilvl w:val="0"/>
          <w:numId w:val="13"/>
        </w:numPr>
        <w:tabs>
          <w:tab w:val="left" w:pos="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Oryginał oceny podpisany przez ocenianego włącza się do akt osobowych pracownika.</w:t>
      </w:r>
    </w:p>
    <w:p w:rsidR="00FA731C" w:rsidRPr="00740149" w:rsidRDefault="00FA731C" w:rsidP="00C1752D">
      <w:pPr>
        <w:numPr>
          <w:ilvl w:val="0"/>
          <w:numId w:val="13"/>
        </w:numPr>
        <w:tabs>
          <w:tab w:val="left" w:pos="0"/>
        </w:tabs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Przy dokonywaniu oceny pracy do doręczeń stosuje się odpowiednio przepisy art. 39, art. 42, art. 43, art. 44, art. 46 i art. 47 ustawy z dnia 14 czerwca 1960 r. – Kodeks postępowania administracyjnego (Dz. U. z 2017 r. poz. 1257).</w:t>
      </w:r>
    </w:p>
    <w:p w:rsidR="00FA731C" w:rsidRPr="00740149" w:rsidRDefault="00FA731C" w:rsidP="00FA731C">
      <w:pPr>
        <w:spacing w:after="0"/>
        <w:ind w:left="284"/>
        <w:rPr>
          <w:rFonts w:ascii="Times New Roman" w:hAnsi="Times New Roman"/>
          <w:b/>
          <w:sz w:val="28"/>
          <w:szCs w:val="28"/>
        </w:rPr>
      </w:pPr>
    </w:p>
    <w:p w:rsidR="00FA731C" w:rsidRPr="001C788F" w:rsidRDefault="00FA731C" w:rsidP="00FA731C">
      <w:pPr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sz w:val="28"/>
          <w:szCs w:val="28"/>
        </w:rPr>
        <w:t>§ 9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740149">
        <w:rPr>
          <w:rFonts w:ascii="Times New Roman" w:hAnsi="Times New Roman"/>
          <w:b/>
          <w:sz w:val="28"/>
          <w:szCs w:val="28"/>
        </w:rPr>
        <w:t>Odwołanie się od oceny</w:t>
      </w:r>
    </w:p>
    <w:p w:rsidR="00FA731C" w:rsidRPr="00740149" w:rsidRDefault="00FA731C" w:rsidP="00FA731C">
      <w:pPr>
        <w:spacing w:after="0"/>
        <w:ind w:left="284"/>
        <w:rPr>
          <w:rFonts w:ascii="Times New Roman" w:hAnsi="Times New Roman"/>
          <w:b/>
          <w:sz w:val="28"/>
          <w:szCs w:val="28"/>
        </w:rPr>
      </w:pPr>
    </w:p>
    <w:p w:rsidR="00FA731C" w:rsidRPr="00740149" w:rsidRDefault="00FA731C" w:rsidP="00C1752D">
      <w:pPr>
        <w:numPr>
          <w:ilvl w:val="0"/>
          <w:numId w:val="14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Od ustalonej oceny, w terminie 14 dni od dnia jej doręczenia, nauczycielowi przysługuje prawo do wniesienia pisemnego odwołania do organu sprawującego nadzór pedagogiczny, za pośrednictwem dyrektora </w:t>
      </w:r>
      <w:r>
        <w:rPr>
          <w:rFonts w:ascii="Times New Roman" w:hAnsi="Times New Roman"/>
          <w:sz w:val="28"/>
          <w:szCs w:val="28"/>
        </w:rPr>
        <w:t>Ośrodka</w:t>
      </w:r>
      <w:r w:rsidRPr="00740149">
        <w:rPr>
          <w:rFonts w:ascii="Times New Roman" w:hAnsi="Times New Roman"/>
          <w:sz w:val="28"/>
          <w:szCs w:val="28"/>
        </w:rPr>
        <w:t>.</w:t>
      </w:r>
    </w:p>
    <w:p w:rsidR="00FA731C" w:rsidRPr="00740149" w:rsidRDefault="00FA731C" w:rsidP="00C1752D">
      <w:pPr>
        <w:numPr>
          <w:ilvl w:val="0"/>
          <w:numId w:val="14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Dyrektor</w:t>
      </w:r>
      <w:r>
        <w:rPr>
          <w:rFonts w:ascii="Times New Roman" w:hAnsi="Times New Roman"/>
          <w:sz w:val="28"/>
          <w:szCs w:val="28"/>
        </w:rPr>
        <w:t xml:space="preserve"> Ośrodka</w:t>
      </w:r>
      <w:r w:rsidRPr="00740149">
        <w:rPr>
          <w:rFonts w:ascii="Times New Roman" w:hAnsi="Times New Roman"/>
          <w:sz w:val="28"/>
          <w:szCs w:val="28"/>
        </w:rPr>
        <w:t xml:space="preserve">, z zachowaniem terminu 5 dni, przesyła odwołanie do </w:t>
      </w:r>
      <w:r>
        <w:rPr>
          <w:rFonts w:ascii="Times New Roman" w:hAnsi="Times New Roman"/>
          <w:sz w:val="28"/>
          <w:szCs w:val="28"/>
        </w:rPr>
        <w:t xml:space="preserve">organu sprawującego nadzór pedagogiczny. </w:t>
      </w:r>
    </w:p>
    <w:p w:rsidR="00FA731C" w:rsidRPr="00740149" w:rsidRDefault="00FA731C" w:rsidP="00C1752D">
      <w:pPr>
        <w:numPr>
          <w:ilvl w:val="0"/>
          <w:numId w:val="14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Odwołanie rozpatruje zespół oceniający powołany przez kuratora.</w:t>
      </w:r>
    </w:p>
    <w:p w:rsidR="00FA731C" w:rsidRPr="00740149" w:rsidRDefault="00FA731C" w:rsidP="00C1752D">
      <w:pPr>
        <w:numPr>
          <w:ilvl w:val="0"/>
          <w:numId w:val="14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Zespół oceniający, w terminie 30 dni od dnia otrzymania odwołania, po rozpatrzeniu odwołania:</w:t>
      </w:r>
    </w:p>
    <w:p w:rsidR="00FA731C" w:rsidRPr="00740149" w:rsidRDefault="00FA731C" w:rsidP="00C1752D">
      <w:pPr>
        <w:numPr>
          <w:ilvl w:val="0"/>
          <w:numId w:val="15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podtrzymuje ocenę pracy dokonana przez dyrektora albo</w:t>
      </w:r>
    </w:p>
    <w:p w:rsidR="00FA731C" w:rsidRPr="00740149" w:rsidRDefault="00FA731C" w:rsidP="00C1752D">
      <w:pPr>
        <w:numPr>
          <w:ilvl w:val="0"/>
          <w:numId w:val="15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 uchyla ocenę pracy dokonaną przez dyrektora i ustala nową ocenę pracy albo</w:t>
      </w:r>
    </w:p>
    <w:p w:rsidR="00FA731C" w:rsidRPr="00740149" w:rsidRDefault="00FA731C" w:rsidP="00C1752D">
      <w:pPr>
        <w:numPr>
          <w:ilvl w:val="0"/>
          <w:numId w:val="15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>uchyla ocenę pracy dokonaną przez dyrektora i przekazuje sprawę do ponownego ustalenia oceny, jeżeli ocena pracy została dokonana z</w:t>
      </w:r>
      <w:r>
        <w:rPr>
          <w:rFonts w:ascii="Times New Roman" w:hAnsi="Times New Roman"/>
          <w:sz w:val="28"/>
          <w:szCs w:val="28"/>
        </w:rPr>
        <w:t> </w:t>
      </w:r>
      <w:r w:rsidRPr="00740149">
        <w:rPr>
          <w:rFonts w:ascii="Times New Roman" w:hAnsi="Times New Roman"/>
          <w:sz w:val="28"/>
          <w:szCs w:val="28"/>
        </w:rPr>
        <w:t>naruszeniem prawa.</w:t>
      </w:r>
    </w:p>
    <w:p w:rsidR="00FA731C" w:rsidRPr="00740149" w:rsidRDefault="00FA731C" w:rsidP="00C1752D">
      <w:pPr>
        <w:numPr>
          <w:ilvl w:val="0"/>
          <w:numId w:val="14"/>
        </w:numPr>
        <w:overflowPunct w:val="0"/>
        <w:spacing w:after="0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Ocena pracy ustalona przez zespół oceniający jest ostateczna. </w:t>
      </w:r>
    </w:p>
    <w:p w:rsidR="00FA731C" w:rsidRPr="00740149" w:rsidRDefault="00FA731C" w:rsidP="00FA731C">
      <w:pPr>
        <w:spacing w:after="0"/>
        <w:ind w:left="284"/>
        <w:rPr>
          <w:rFonts w:ascii="Times New Roman" w:hAnsi="Times New Roman"/>
          <w:sz w:val="28"/>
          <w:szCs w:val="28"/>
        </w:rPr>
      </w:pPr>
    </w:p>
    <w:p w:rsidR="00FA731C" w:rsidRDefault="00FA731C" w:rsidP="00FA731C">
      <w:pPr>
        <w:spacing w:after="0"/>
        <w:ind w:left="284"/>
        <w:jc w:val="center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sz w:val="28"/>
          <w:szCs w:val="28"/>
        </w:rPr>
        <w:t xml:space="preserve">Rozdział </w:t>
      </w:r>
      <w:r>
        <w:rPr>
          <w:rFonts w:ascii="Times New Roman" w:hAnsi="Times New Roman"/>
          <w:b/>
          <w:sz w:val="28"/>
          <w:szCs w:val="28"/>
        </w:rPr>
        <w:t>4</w:t>
      </w:r>
    </w:p>
    <w:p w:rsidR="00FA731C" w:rsidRPr="00C831A5" w:rsidRDefault="00FA731C" w:rsidP="00FA731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b/>
          <w:sz w:val="28"/>
          <w:szCs w:val="28"/>
        </w:rPr>
        <w:t>Przepisy końcowe</w:t>
      </w:r>
    </w:p>
    <w:p w:rsidR="00FA731C" w:rsidRDefault="00FA731C" w:rsidP="00FA731C">
      <w:pPr>
        <w:spacing w:after="0"/>
        <w:rPr>
          <w:rFonts w:ascii="Times New Roman" w:hAnsi="Times New Roman"/>
          <w:b/>
          <w:sz w:val="28"/>
          <w:szCs w:val="28"/>
        </w:rPr>
      </w:pPr>
      <w:r w:rsidRPr="00740149">
        <w:rPr>
          <w:rFonts w:ascii="Times New Roman" w:hAnsi="Times New Roman"/>
          <w:b/>
          <w:sz w:val="28"/>
          <w:szCs w:val="28"/>
        </w:rPr>
        <w:t>§ 1</w:t>
      </w:r>
      <w:r>
        <w:rPr>
          <w:rFonts w:ascii="Times New Roman" w:hAnsi="Times New Roman"/>
          <w:b/>
          <w:sz w:val="28"/>
          <w:szCs w:val="28"/>
        </w:rPr>
        <w:t>0</w:t>
      </w:r>
    </w:p>
    <w:p w:rsidR="00FA731C" w:rsidRPr="00740149" w:rsidRDefault="00FA731C" w:rsidP="00FA731C">
      <w:pPr>
        <w:spacing w:after="0"/>
        <w:rPr>
          <w:rFonts w:ascii="Times New Roman" w:hAnsi="Times New Roman"/>
          <w:b/>
          <w:sz w:val="28"/>
          <w:szCs w:val="28"/>
        </w:rPr>
      </w:pPr>
      <w:r w:rsidRPr="001C788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</w:t>
      </w:r>
    </w:p>
    <w:p w:rsidR="00FA731C" w:rsidRPr="00740149" w:rsidRDefault="00FA731C" w:rsidP="00C1752D">
      <w:pPr>
        <w:numPr>
          <w:ilvl w:val="0"/>
          <w:numId w:val="16"/>
        </w:numPr>
        <w:overflowPunct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lastRenderedPageBreak/>
        <w:t xml:space="preserve">Na ocenę pracy nauczyciela nie mogą mieć wpływu jego przekonania religijne </w:t>
      </w:r>
      <w:r w:rsidRPr="00740149">
        <w:rPr>
          <w:rFonts w:ascii="Times New Roman" w:hAnsi="Times New Roman"/>
          <w:sz w:val="28"/>
          <w:szCs w:val="28"/>
        </w:rPr>
        <w:br/>
        <w:t xml:space="preserve">i poglądy polityczne, a także odmowa wykonania przez niego polecenia służbowego, gdy odmowa taka wynikała z uzasadnionego przekonania, że wydane polecenie było sprzeczne z dobrem ucznia albo dobrem społecznym.  </w:t>
      </w:r>
      <w:r>
        <w:rPr>
          <w:rFonts w:ascii="Times New Roman" w:hAnsi="Times New Roman"/>
          <w:sz w:val="28"/>
          <w:szCs w:val="28"/>
        </w:rPr>
        <w:t>Z </w:t>
      </w:r>
      <w:r w:rsidRPr="00740149">
        <w:rPr>
          <w:rFonts w:ascii="Times New Roman" w:hAnsi="Times New Roman"/>
          <w:sz w:val="28"/>
          <w:szCs w:val="28"/>
        </w:rPr>
        <w:t xml:space="preserve">tym, że odmowa wykonania polecenia służbowego przez nauczyciela wymaga formy pisemnej i uzasadnienia. </w:t>
      </w:r>
    </w:p>
    <w:p w:rsidR="00FA731C" w:rsidRPr="00740149" w:rsidRDefault="00FA731C" w:rsidP="00C1752D">
      <w:pPr>
        <w:numPr>
          <w:ilvl w:val="0"/>
          <w:numId w:val="16"/>
        </w:numPr>
        <w:overflowPunct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Informacje znajdujące się w karcie oceny pracy oraz zebrane w trakcie rozmowy oceniającej podlegają prawnej ochronie, określonej w przepisach o ochronie danych osobowych i nie są ujawniane publicznie. </w:t>
      </w:r>
    </w:p>
    <w:p w:rsidR="00FA731C" w:rsidRPr="00740149" w:rsidRDefault="00FA731C" w:rsidP="00C1752D">
      <w:pPr>
        <w:numPr>
          <w:ilvl w:val="0"/>
          <w:numId w:val="16"/>
        </w:numPr>
        <w:overflowPunct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Zmiany do </w:t>
      </w:r>
      <w:r>
        <w:rPr>
          <w:rFonts w:ascii="Times New Roman" w:hAnsi="Times New Roman"/>
          <w:sz w:val="28"/>
          <w:szCs w:val="28"/>
        </w:rPr>
        <w:t xml:space="preserve">procedury oceniania </w:t>
      </w:r>
      <w:r w:rsidRPr="00740149">
        <w:rPr>
          <w:rFonts w:ascii="Times New Roman" w:hAnsi="Times New Roman"/>
          <w:sz w:val="28"/>
          <w:szCs w:val="28"/>
        </w:rPr>
        <w:t xml:space="preserve">wprowadzane są na tych samych zasadach, które obowiązują przy jego ustalaniu. </w:t>
      </w:r>
    </w:p>
    <w:p w:rsidR="00FA731C" w:rsidRDefault="00FA731C" w:rsidP="00C1752D">
      <w:pPr>
        <w:numPr>
          <w:ilvl w:val="0"/>
          <w:numId w:val="16"/>
        </w:numPr>
        <w:overflowPunct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740149">
        <w:rPr>
          <w:rFonts w:ascii="Times New Roman" w:hAnsi="Times New Roman"/>
          <w:sz w:val="28"/>
          <w:szCs w:val="28"/>
        </w:rPr>
        <w:t xml:space="preserve">W sprawach nie uregulowanych niniejszym </w:t>
      </w:r>
      <w:r>
        <w:rPr>
          <w:rFonts w:ascii="Times New Roman" w:hAnsi="Times New Roman"/>
          <w:sz w:val="28"/>
          <w:szCs w:val="28"/>
        </w:rPr>
        <w:t xml:space="preserve">procedurami </w:t>
      </w:r>
      <w:r w:rsidRPr="00740149">
        <w:rPr>
          <w:rFonts w:ascii="Times New Roman" w:hAnsi="Times New Roman"/>
          <w:sz w:val="28"/>
          <w:szCs w:val="28"/>
        </w:rPr>
        <w:t>obowiązują odpowiednie zapisy w aktach prawnych.</w:t>
      </w:r>
    </w:p>
    <w:p w:rsidR="00FA731C" w:rsidRDefault="00FA731C" w:rsidP="00C1752D">
      <w:pPr>
        <w:numPr>
          <w:ilvl w:val="0"/>
          <w:numId w:val="16"/>
        </w:numPr>
        <w:overflowPunct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4526A">
        <w:rPr>
          <w:rFonts w:ascii="Times New Roman" w:hAnsi="Times New Roman"/>
          <w:sz w:val="28"/>
          <w:szCs w:val="28"/>
        </w:rPr>
        <w:t xml:space="preserve">Procedura wchodzi w życie z dniem ogłoszenia. </w:t>
      </w:r>
    </w:p>
    <w:p w:rsidR="00FA731C" w:rsidRDefault="00FA731C" w:rsidP="00FA731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A731C" w:rsidRPr="00740149" w:rsidRDefault="00FA731C" w:rsidP="00FA731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A731C" w:rsidRPr="00740149" w:rsidRDefault="00FA731C" w:rsidP="00FA731C">
      <w:pPr>
        <w:spacing w:after="0"/>
        <w:ind w:left="284"/>
        <w:rPr>
          <w:rFonts w:ascii="Times New Roman" w:hAnsi="Times New Roman"/>
          <w:sz w:val="28"/>
          <w:szCs w:val="28"/>
        </w:rPr>
      </w:pPr>
    </w:p>
    <w:p w:rsidR="00FA731C" w:rsidRPr="00740149" w:rsidRDefault="00FA731C" w:rsidP="00FA731C">
      <w:pPr>
        <w:tabs>
          <w:tab w:val="left" w:pos="6600"/>
        </w:tabs>
        <w:spacing w:after="0"/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Częstochowa 20.05.2019</w:t>
      </w:r>
      <w:r>
        <w:rPr>
          <w:rFonts w:ascii="Times New Roman" w:hAnsi="Times New Roman"/>
          <w:sz w:val="28"/>
          <w:szCs w:val="28"/>
        </w:rPr>
        <w:tab/>
        <w:t>Ewa Galle</w:t>
      </w:r>
    </w:p>
    <w:p w:rsidR="00FA731C" w:rsidRPr="00740149" w:rsidRDefault="00FA731C" w:rsidP="00FA731C">
      <w:pPr>
        <w:spacing w:after="0"/>
        <w:ind w:left="284"/>
        <w:rPr>
          <w:rFonts w:ascii="Times New Roman" w:hAnsi="Times New Roman"/>
          <w:sz w:val="28"/>
          <w:szCs w:val="28"/>
        </w:rPr>
      </w:pPr>
    </w:p>
    <w:p w:rsidR="00FA731C" w:rsidRPr="00FE5ED7" w:rsidRDefault="00FA731C" w:rsidP="00FA731C">
      <w:pPr>
        <w:spacing w:after="0"/>
        <w:rPr>
          <w:rFonts w:ascii="Times New Roman" w:hAnsi="Times New Roman"/>
          <w:color w:val="FF0000"/>
          <w:sz w:val="28"/>
          <w:szCs w:val="28"/>
        </w:rPr>
      </w:pPr>
    </w:p>
    <w:p w:rsidR="00FA731C" w:rsidRPr="00812784" w:rsidRDefault="00FA731C">
      <w:pPr>
        <w:rPr>
          <w:sz w:val="28"/>
          <w:szCs w:val="28"/>
        </w:rPr>
      </w:pPr>
    </w:p>
    <w:sectPr w:rsidR="00FA731C" w:rsidRPr="008127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A0B2D"/>
    <w:multiLevelType w:val="hybridMultilevel"/>
    <w:tmpl w:val="94A0339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B628D"/>
    <w:multiLevelType w:val="multilevel"/>
    <w:tmpl w:val="C41E5C7C"/>
    <w:lvl w:ilvl="0">
      <w:start w:val="1"/>
      <w:numFmt w:val="decimal"/>
      <w:lvlText w:val="%1."/>
      <w:lvlJc w:val="left"/>
      <w:pPr>
        <w:ind w:left="0" w:hanging="360"/>
      </w:pPr>
      <w:rPr>
        <w:rFonts w:cs="Times New Roman"/>
        <w:b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86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cs="Times New Roman"/>
      </w:rPr>
    </w:lvl>
  </w:abstractNum>
  <w:abstractNum w:abstractNumId="2" w15:restartNumberingAfterBreak="0">
    <w:nsid w:val="18C14D4A"/>
    <w:multiLevelType w:val="multilevel"/>
    <w:tmpl w:val="191C9B12"/>
    <w:lvl w:ilvl="0">
      <w:start w:val="1"/>
      <w:numFmt w:val="decimal"/>
      <w:lvlText w:val="%1)"/>
      <w:lvlJc w:val="left"/>
      <w:pPr>
        <w:ind w:left="1440" w:hanging="360"/>
      </w:pPr>
      <w:rPr>
        <w:rFonts w:ascii="Times New Roman" w:eastAsia="Courier New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26C228FB"/>
    <w:multiLevelType w:val="hybridMultilevel"/>
    <w:tmpl w:val="9866FE74"/>
    <w:lvl w:ilvl="0" w:tplc="A15EFB6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79E161F"/>
    <w:multiLevelType w:val="multilevel"/>
    <w:tmpl w:val="DC94C31C"/>
    <w:lvl w:ilvl="0">
      <w:start w:val="1"/>
      <w:numFmt w:val="decimal"/>
      <w:lvlText w:val="%1."/>
      <w:lvlJc w:val="left"/>
      <w:pPr>
        <w:ind w:left="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2)"/>
      <w:lvlJc w:val="left"/>
      <w:pPr>
        <w:tabs>
          <w:tab w:val="num" w:pos="348"/>
        </w:tabs>
        <w:ind w:left="3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5" w15:restartNumberingAfterBreak="0">
    <w:nsid w:val="3AB03E1E"/>
    <w:multiLevelType w:val="hybridMultilevel"/>
    <w:tmpl w:val="5C20B308"/>
    <w:lvl w:ilvl="0" w:tplc="CD1A0E76">
      <w:start w:val="1"/>
      <w:numFmt w:val="decimal"/>
      <w:lvlText w:val="%1)"/>
      <w:lvlJc w:val="left"/>
      <w:pPr>
        <w:ind w:left="1080" w:hanging="360"/>
      </w:pPr>
      <w:rPr>
        <w:rFonts w:ascii="Times New Roman" w:eastAsia="Courier New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B7B29D5"/>
    <w:multiLevelType w:val="multilevel"/>
    <w:tmpl w:val="AAFE508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41CB4AF0"/>
    <w:multiLevelType w:val="hybridMultilevel"/>
    <w:tmpl w:val="94E46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0336ED"/>
    <w:multiLevelType w:val="hybridMultilevel"/>
    <w:tmpl w:val="DA0A3EDE"/>
    <w:lvl w:ilvl="0" w:tplc="7D7C926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4B04261B"/>
    <w:multiLevelType w:val="multilevel"/>
    <w:tmpl w:val="8D569430"/>
    <w:lvl w:ilvl="0">
      <w:start w:val="1"/>
      <w:numFmt w:val="lowerLetter"/>
      <w:lvlText w:val="%1)"/>
      <w:lvlJc w:val="left"/>
      <w:pPr>
        <w:ind w:left="1004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0" w15:restartNumberingAfterBreak="0">
    <w:nsid w:val="4B9D148D"/>
    <w:multiLevelType w:val="hybridMultilevel"/>
    <w:tmpl w:val="585E7846"/>
    <w:lvl w:ilvl="0" w:tplc="4D9A7C26">
      <w:start w:val="1"/>
      <w:numFmt w:val="lowerLetter"/>
      <w:lvlText w:val="%1)"/>
      <w:lvlJc w:val="left"/>
      <w:pPr>
        <w:ind w:left="16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76" w:hanging="360"/>
      </w:pPr>
    </w:lvl>
    <w:lvl w:ilvl="2" w:tplc="0415001B" w:tentative="1">
      <w:start w:val="1"/>
      <w:numFmt w:val="lowerRoman"/>
      <w:lvlText w:val="%3."/>
      <w:lvlJc w:val="right"/>
      <w:pPr>
        <w:ind w:left="3096" w:hanging="180"/>
      </w:pPr>
    </w:lvl>
    <w:lvl w:ilvl="3" w:tplc="0415000F" w:tentative="1">
      <w:start w:val="1"/>
      <w:numFmt w:val="decimal"/>
      <w:lvlText w:val="%4."/>
      <w:lvlJc w:val="left"/>
      <w:pPr>
        <w:ind w:left="3816" w:hanging="360"/>
      </w:pPr>
    </w:lvl>
    <w:lvl w:ilvl="4" w:tplc="04150019" w:tentative="1">
      <w:start w:val="1"/>
      <w:numFmt w:val="lowerLetter"/>
      <w:lvlText w:val="%5."/>
      <w:lvlJc w:val="left"/>
      <w:pPr>
        <w:ind w:left="4536" w:hanging="360"/>
      </w:pPr>
    </w:lvl>
    <w:lvl w:ilvl="5" w:tplc="0415001B" w:tentative="1">
      <w:start w:val="1"/>
      <w:numFmt w:val="lowerRoman"/>
      <w:lvlText w:val="%6."/>
      <w:lvlJc w:val="right"/>
      <w:pPr>
        <w:ind w:left="5256" w:hanging="180"/>
      </w:pPr>
    </w:lvl>
    <w:lvl w:ilvl="6" w:tplc="0415000F" w:tentative="1">
      <w:start w:val="1"/>
      <w:numFmt w:val="decimal"/>
      <w:lvlText w:val="%7."/>
      <w:lvlJc w:val="left"/>
      <w:pPr>
        <w:ind w:left="5976" w:hanging="360"/>
      </w:pPr>
    </w:lvl>
    <w:lvl w:ilvl="7" w:tplc="04150019" w:tentative="1">
      <w:start w:val="1"/>
      <w:numFmt w:val="lowerLetter"/>
      <w:lvlText w:val="%8."/>
      <w:lvlJc w:val="left"/>
      <w:pPr>
        <w:ind w:left="6696" w:hanging="360"/>
      </w:pPr>
    </w:lvl>
    <w:lvl w:ilvl="8" w:tplc="0415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1" w15:restartNumberingAfterBreak="0">
    <w:nsid w:val="526D70D4"/>
    <w:multiLevelType w:val="hybridMultilevel"/>
    <w:tmpl w:val="E5CEC346"/>
    <w:lvl w:ilvl="0" w:tplc="F95A9920">
      <w:start w:val="1"/>
      <w:numFmt w:val="lowerLetter"/>
      <w:lvlText w:val="%1)"/>
      <w:lvlJc w:val="left"/>
      <w:pPr>
        <w:ind w:left="1440" w:hanging="360"/>
      </w:pPr>
      <w:rPr>
        <w:rFonts w:ascii="Times New Roman" w:eastAsia="Courier New" w:hAnsi="Times New Roman" w:cs="Times New Roman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944A9D"/>
    <w:multiLevelType w:val="multilevel"/>
    <w:tmpl w:val="57582ABE"/>
    <w:lvl w:ilvl="0">
      <w:start w:val="1"/>
      <w:numFmt w:val="decimal"/>
      <w:lvlText w:val="%1."/>
      <w:lvlJc w:val="left"/>
      <w:pPr>
        <w:ind w:left="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3" w15:restartNumberingAfterBreak="0">
    <w:nsid w:val="5773121A"/>
    <w:multiLevelType w:val="multilevel"/>
    <w:tmpl w:val="E1ECD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ourier New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F72398"/>
    <w:multiLevelType w:val="multilevel"/>
    <w:tmpl w:val="074E8D9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AAF47F7"/>
    <w:multiLevelType w:val="multilevel"/>
    <w:tmpl w:val="C72A1CC4"/>
    <w:lvl w:ilvl="0">
      <w:start w:val="1"/>
      <w:numFmt w:val="decimal"/>
      <w:lvlText w:val="%1."/>
      <w:lvlJc w:val="left"/>
      <w:pPr>
        <w:ind w:left="0" w:hanging="360"/>
      </w:pPr>
      <w:rPr>
        <w:rFonts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16" w15:restartNumberingAfterBreak="0">
    <w:nsid w:val="5C916A65"/>
    <w:multiLevelType w:val="multilevel"/>
    <w:tmpl w:val="DEC4C21A"/>
    <w:lvl w:ilvl="0">
      <w:start w:val="1"/>
      <w:numFmt w:val="decimal"/>
      <w:lvlText w:val="%1)"/>
      <w:lvlJc w:val="left"/>
      <w:pPr>
        <w:ind w:left="1636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17" w15:restartNumberingAfterBreak="0">
    <w:nsid w:val="5C934C95"/>
    <w:multiLevelType w:val="hybridMultilevel"/>
    <w:tmpl w:val="45867C3A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40572EC"/>
    <w:multiLevelType w:val="multilevel"/>
    <w:tmpl w:val="AE3843A6"/>
    <w:lvl w:ilvl="0">
      <w:start w:val="1"/>
      <w:numFmt w:val="decimal"/>
      <w:lvlText w:val="%1)"/>
      <w:lvlJc w:val="left"/>
      <w:pPr>
        <w:ind w:left="1144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8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04" w:hanging="180"/>
      </w:pPr>
      <w:rPr>
        <w:rFonts w:cs="Times New Roman"/>
      </w:rPr>
    </w:lvl>
  </w:abstractNum>
  <w:abstractNum w:abstractNumId="19" w15:restartNumberingAfterBreak="0">
    <w:nsid w:val="6DB80591"/>
    <w:multiLevelType w:val="hybridMultilevel"/>
    <w:tmpl w:val="955C76FA"/>
    <w:lvl w:ilvl="0" w:tplc="A8262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E1279D"/>
    <w:multiLevelType w:val="multilevel"/>
    <w:tmpl w:val="4FC82DA0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  <w:b/>
        <w:strike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cs="Times New Roman"/>
      </w:rPr>
    </w:lvl>
  </w:abstractNum>
  <w:abstractNum w:abstractNumId="21" w15:restartNumberingAfterBreak="0">
    <w:nsid w:val="74A416F1"/>
    <w:multiLevelType w:val="multilevel"/>
    <w:tmpl w:val="81A4E9DA"/>
    <w:lvl w:ilvl="0">
      <w:start w:val="1"/>
      <w:numFmt w:val="decimal"/>
      <w:lvlText w:val="%1)"/>
      <w:lvlJc w:val="left"/>
      <w:pPr>
        <w:ind w:left="1068" w:hanging="360"/>
      </w:pPr>
      <w:rPr>
        <w:rFonts w:ascii="Times New Roman" w:eastAsia="Courier New" w:hAnsi="Times New Roman" w:cs="Times New Roman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2" w15:restartNumberingAfterBreak="0">
    <w:nsid w:val="76863FFB"/>
    <w:multiLevelType w:val="multilevel"/>
    <w:tmpl w:val="5B20634E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501"/>
        </w:tabs>
        <w:ind w:left="1501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509"/>
        </w:tabs>
        <w:ind w:left="2437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589"/>
        </w:tabs>
        <w:ind w:left="3445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69"/>
        </w:tabs>
        <w:ind w:left="4453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389"/>
        </w:tabs>
        <w:ind w:left="5029" w:hanging="1440"/>
      </w:pPr>
      <w:rPr>
        <w:rFonts w:cs="Times New Roman"/>
      </w:rPr>
    </w:lvl>
  </w:abstractNum>
  <w:abstractNum w:abstractNumId="23" w15:restartNumberingAfterBreak="0">
    <w:nsid w:val="77391234"/>
    <w:multiLevelType w:val="multilevel"/>
    <w:tmpl w:val="0136D1D6"/>
    <w:lvl w:ilvl="0">
      <w:start w:val="1"/>
      <w:numFmt w:val="decimal"/>
      <w:lvlText w:val="%1."/>
      <w:lvlJc w:val="left"/>
      <w:pPr>
        <w:ind w:left="0" w:hanging="360"/>
      </w:pPr>
      <w:rPr>
        <w:rFonts w:cs="Arial"/>
        <w:sz w:val="28"/>
        <w:szCs w:val="28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4" w15:restartNumberingAfterBreak="0">
    <w:nsid w:val="778206E0"/>
    <w:multiLevelType w:val="hybridMultilevel"/>
    <w:tmpl w:val="C77C9DF4"/>
    <w:lvl w:ilvl="0" w:tplc="B7D850D0">
      <w:start w:val="1"/>
      <w:numFmt w:val="lowerLetter"/>
      <w:lvlText w:val="%1)"/>
      <w:lvlJc w:val="left"/>
      <w:pPr>
        <w:ind w:left="14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num w:numId="1">
    <w:abstractNumId w:val="13"/>
  </w:num>
  <w:num w:numId="2">
    <w:abstractNumId w:val="7"/>
  </w:num>
  <w:num w:numId="3">
    <w:abstractNumId w:val="6"/>
  </w:num>
  <w:num w:numId="4">
    <w:abstractNumId w:val="20"/>
  </w:num>
  <w:num w:numId="5">
    <w:abstractNumId w:val="18"/>
  </w:num>
  <w:num w:numId="6">
    <w:abstractNumId w:val="14"/>
  </w:num>
  <w:num w:numId="7">
    <w:abstractNumId w:val="22"/>
  </w:num>
  <w:num w:numId="8">
    <w:abstractNumId w:val="16"/>
  </w:num>
  <w:num w:numId="9">
    <w:abstractNumId w:val="21"/>
  </w:num>
  <w:num w:numId="10">
    <w:abstractNumId w:val="1"/>
  </w:num>
  <w:num w:numId="11">
    <w:abstractNumId w:val="4"/>
  </w:num>
  <w:num w:numId="12">
    <w:abstractNumId w:val="2"/>
  </w:num>
  <w:num w:numId="13">
    <w:abstractNumId w:val="12"/>
  </w:num>
  <w:num w:numId="14">
    <w:abstractNumId w:val="15"/>
  </w:num>
  <w:num w:numId="15">
    <w:abstractNumId w:val="9"/>
  </w:num>
  <w:num w:numId="16">
    <w:abstractNumId w:val="23"/>
  </w:num>
  <w:num w:numId="17">
    <w:abstractNumId w:val="5"/>
  </w:num>
  <w:num w:numId="18">
    <w:abstractNumId w:val="11"/>
  </w:num>
  <w:num w:numId="19">
    <w:abstractNumId w:val="19"/>
  </w:num>
  <w:num w:numId="20">
    <w:abstractNumId w:val="17"/>
  </w:num>
  <w:num w:numId="21">
    <w:abstractNumId w:val="3"/>
  </w:num>
  <w:num w:numId="22">
    <w:abstractNumId w:val="8"/>
  </w:num>
  <w:num w:numId="23">
    <w:abstractNumId w:val="10"/>
  </w:num>
  <w:num w:numId="24">
    <w:abstractNumId w:val="24"/>
  </w:num>
  <w:num w:numId="25">
    <w:abstractNumId w:val="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88F"/>
    <w:rsid w:val="001C331A"/>
    <w:rsid w:val="00392C41"/>
    <w:rsid w:val="005F1743"/>
    <w:rsid w:val="006E1553"/>
    <w:rsid w:val="00762EEF"/>
    <w:rsid w:val="00812784"/>
    <w:rsid w:val="009B486C"/>
    <w:rsid w:val="00A701F2"/>
    <w:rsid w:val="00C1752D"/>
    <w:rsid w:val="00D93800"/>
    <w:rsid w:val="00DA6642"/>
    <w:rsid w:val="00E2388F"/>
    <w:rsid w:val="00EE6407"/>
    <w:rsid w:val="00F06F2A"/>
    <w:rsid w:val="00FA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9D6FEC-172F-444D-A7F1-D2E8EA5AF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E238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2388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2388F"/>
    <w:rPr>
      <w:strike w:val="0"/>
      <w:dstrike w:val="0"/>
      <w:color w:val="663333"/>
      <w:u w:val="none"/>
      <w:effect w:val="none"/>
    </w:rPr>
  </w:style>
  <w:style w:type="paragraph" w:styleId="NormalnyWeb">
    <w:name w:val="Normal (Web)"/>
    <w:basedOn w:val="Normalny"/>
    <w:uiPriority w:val="99"/>
    <w:semiHidden/>
    <w:unhideWhenUsed/>
    <w:rsid w:val="00E23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ata">
    <w:name w:val="data"/>
    <w:basedOn w:val="Normalny"/>
    <w:rsid w:val="00E23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2388F"/>
    <w:rPr>
      <w:b/>
      <w:bCs/>
    </w:rPr>
  </w:style>
  <w:style w:type="paragraph" w:styleId="Akapitzlist">
    <w:name w:val="List Paragraph"/>
    <w:basedOn w:val="Normalny"/>
    <w:qFormat/>
    <w:rsid w:val="00E2388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6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66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0993531">
      <w:bodyDiv w:val="1"/>
      <w:marLeft w:val="0"/>
      <w:marRight w:val="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63520">
          <w:marLeft w:val="0"/>
          <w:marRight w:val="0"/>
          <w:marTop w:val="0"/>
          <w:marBottom w:val="0"/>
          <w:divBdr>
            <w:top w:val="single" w:sz="6" w:space="0" w:color="318BBB"/>
            <w:left w:val="single" w:sz="6" w:space="0" w:color="318BBB"/>
            <w:bottom w:val="single" w:sz="6" w:space="0" w:color="318BBB"/>
            <w:right w:val="single" w:sz="6" w:space="0" w:color="318BBB"/>
          </w:divBdr>
          <w:divsChild>
            <w:div w:id="209886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18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673490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0" w:color="E2EAEE"/>
                        <w:left w:val="single" w:sz="6" w:space="0" w:color="E2EAEE"/>
                        <w:bottom w:val="single" w:sz="6" w:space="0" w:color="E2EAEE"/>
                        <w:right w:val="single" w:sz="6" w:space="0" w:color="E2EAEE"/>
                      </w:divBdr>
                      <w:divsChild>
                        <w:div w:id="169361081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60153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2EAEE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oswiatowy.pl/awans-zawodowy/rozporzadzenie-ministra-edukacji-narodowej-z-dnia-26-lipca-2018-r.-w-sprawie-uzyskiwania-stopni-awansu-zawodowego-przez-nauczycieli-dz.u.-z-2018-r.-poz.-1574-15902.html" TargetMode="External"/><Relationship Id="rId13" Type="http://schemas.openxmlformats.org/officeDocument/2006/relationships/hyperlink" Target="https://www.portaloswiatowy.pl/awans-zawodowy/rozporzadzenie-ministra-edukacji-narodowej-z-dnia-26-lipca-2018-r.-w-sprawie-uzyskiwania-stopni-awansu-zawodowego-przez-nauczycieli-dz.u.-z-2018-r.-poz.-1574-15902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ortaloswiatowy.pl/awans-zawodowy/rozporzadzenie-ministra-edukacji-narodowej-z-dnia-26-lipca-2018-r.-w-sprawie-uzyskiwania-stopni-awansu-zawodowego-przez-nauczycieli-dz.u.-z-2018-r.-poz.-1574-15902.html" TargetMode="External"/><Relationship Id="rId12" Type="http://schemas.openxmlformats.org/officeDocument/2006/relationships/hyperlink" Target="https://www.portaloswiatowy.pl/awans-zawodowy/rozporzadzenie-ministra-edukacji-narodowej-z-dnia-26-lipca-2018-r.-w-sprawie-uzyskiwania-stopni-awansu-zawodowego-przez-nauczycieli-dz.u.-z-2018-r.-poz.-1574-15902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portaloswiatowy.pl/bezpieczenstwo-w-szkole/ustawa-z-26-stycznia-1982-r.-karta-nauczyciela-tekst-jedn.-dz.u.-z-2018-r.-poz.-967-10459.html" TargetMode="External"/><Relationship Id="rId11" Type="http://schemas.openxmlformats.org/officeDocument/2006/relationships/hyperlink" Target="https://www.portaloswiatowy.pl/bezpieczenstwo-w-szkole/ustawa-z-26-stycznia-1982-r.-karta-nauczyciela-tekst-jedn.-dz.u.-z-2018-r.-poz.-967-10459.html" TargetMode="External"/><Relationship Id="rId5" Type="http://schemas.openxmlformats.org/officeDocument/2006/relationships/hyperlink" Target="https://www.portaloswiatowy.pl/bezpieczenstwo-w-szkole/ustawa-z-26-stycznia-1982-r.-karta-nauczyciela-tekst-jedn.-dz.u.-z-2018-r.-poz.-967-10459.html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portaloswiatowy.pl/bezpieczenstwo-w-szkole/ustawa-z-26-stycznia-1982-r.-karta-nauczyciela-tekst-jedn.-dz.u.-z-2018-r.-poz.-967-10459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brus.pl/akty-prawne/ustawa-z-dnia-14-grudnia-2016-r-prawo-oswiatowe/ustawa-z-dnia-14-grudnia-2016-r-prawo-oswiatowe/" TargetMode="External"/><Relationship Id="rId14" Type="http://schemas.openxmlformats.org/officeDocument/2006/relationships/hyperlink" Target="https://www.librus.pl/akty-prawne/ustawa-z-dnia-14-grudnia-2016-r-prawo-oswiatowe/ustawa-z-dnia-14-grudnia-2016-r-prawo-oswiatowe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4304</Words>
  <Characters>25827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Renata Krystek</cp:lastModifiedBy>
  <cp:revision>2</cp:revision>
  <cp:lastPrinted>2014-02-25T10:28:00Z</cp:lastPrinted>
  <dcterms:created xsi:type="dcterms:W3CDTF">2019-05-30T12:22:00Z</dcterms:created>
  <dcterms:modified xsi:type="dcterms:W3CDTF">2019-05-30T12:22:00Z</dcterms:modified>
</cp:coreProperties>
</file>