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BE0" w:rsidRDefault="00EC7BE0" w:rsidP="00EC7BE0">
      <w:pPr>
        <w:pStyle w:val="Nagwek1"/>
        <w:numPr>
          <w:ilvl w:val="0"/>
          <w:numId w:val="1"/>
        </w:numPr>
        <w:jc w:val="center"/>
        <w:rPr>
          <w:bCs w:val="0"/>
          <w:sz w:val="32"/>
        </w:rPr>
      </w:pPr>
      <w:r>
        <w:rPr>
          <w:bCs w:val="0"/>
          <w:sz w:val="32"/>
        </w:rPr>
        <w:t>Zarządzenie nr 4/2019</w:t>
      </w:r>
    </w:p>
    <w:p w:rsidR="00EC7BE0" w:rsidRDefault="00EC7BE0" w:rsidP="00EC7BE0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Dyrektora Miejskiego Przedszkola nr 13 im. Krecika w Częstochowie</w:t>
      </w:r>
    </w:p>
    <w:p w:rsidR="00EC7BE0" w:rsidRDefault="00EC7BE0" w:rsidP="00EC7BE0">
      <w:pPr>
        <w:jc w:val="center"/>
        <w:rPr>
          <w:b/>
          <w:bCs/>
          <w:sz w:val="32"/>
        </w:rPr>
      </w:pPr>
      <w:r>
        <w:rPr>
          <w:b/>
          <w:bCs/>
          <w:sz w:val="32"/>
        </w:rPr>
        <w:t>z dnia 30.08.2019 r.</w:t>
      </w:r>
    </w:p>
    <w:p w:rsidR="00EC7BE0" w:rsidRDefault="00EC7BE0" w:rsidP="00EC7BE0">
      <w:pPr>
        <w:jc w:val="both"/>
        <w:rPr>
          <w:color w:val="FF0000"/>
          <w:sz w:val="28"/>
        </w:rPr>
      </w:pPr>
    </w:p>
    <w:p w:rsidR="00EC7BE0" w:rsidRDefault="00EC7BE0" w:rsidP="00EC7BE0">
      <w:pPr>
        <w:pStyle w:val="NormalnyWeb"/>
        <w:spacing w:after="0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w spraw</w:t>
      </w:r>
      <w:r w:rsidR="002A0D26">
        <w:rPr>
          <w:b/>
          <w:bCs/>
          <w:sz w:val="27"/>
          <w:szCs w:val="27"/>
        </w:rPr>
        <w:t>ie ustalenia wysokości dodatków</w:t>
      </w:r>
      <w:bookmarkStart w:id="0" w:name="_GoBack"/>
      <w:bookmarkEnd w:id="0"/>
      <w:r>
        <w:rPr>
          <w:b/>
          <w:bCs/>
          <w:sz w:val="27"/>
          <w:szCs w:val="27"/>
        </w:rPr>
        <w:t>: motywacyjnego  i funkcyjnego</w:t>
      </w:r>
    </w:p>
    <w:p w:rsidR="00EC7BE0" w:rsidRDefault="00EC7BE0" w:rsidP="00EC7BE0">
      <w:pPr>
        <w:pStyle w:val="NormalnyWeb"/>
        <w:spacing w:after="0"/>
      </w:pPr>
    </w:p>
    <w:p w:rsidR="00EC7BE0" w:rsidRDefault="00EC7BE0" w:rsidP="00EC7BE0">
      <w:pPr>
        <w:pStyle w:val="NormalnyWeb"/>
        <w:spacing w:after="0"/>
      </w:pPr>
      <w:r>
        <w:t xml:space="preserve">Na podstawie: </w:t>
      </w:r>
    </w:p>
    <w:p w:rsidR="00EC7BE0" w:rsidRDefault="00EC7BE0" w:rsidP="00EC7BE0">
      <w:pPr>
        <w:pStyle w:val="NormalnyWeb"/>
        <w:spacing w:after="0"/>
        <w:jc w:val="both"/>
      </w:pPr>
      <w:r>
        <w:t>Uchwały Rady Miasta nr150/XV/ 2015 z dnia 24 września 2015 w sprawie zmiany Uchwały Rady Miasta Częstochowy 604/III/2009 z dnia 1 grudnia 2009 w sprawie wysokości oraz szczegółowych warunków przyznawania dodatków :motywacyjnego i funkcyjnego, za wysługę lat, i warunki pracy oraz naliczana i wypłacania wynagrodzenia za godziny ponadwymiarowe i godziny doraźnych zastępstw , a także wysokości innych składników wynagrodzenia dla  nauczycieli szkół prowadzonych przez miasto Częstochowa zmienionej uchwałą nr 602/XXXII/2013 Rady Miasta Częstochowy z dnia 28.lutego 2013., uchwałą nr985/LV2014 Rady Miasta Częstochowy z dnia 25 września w 2014r. przyznanie dodatku motywacyjnego odbywa się wyłącznie w ramach środków finansowych wyodrębnionych na ten cel w planie finansowym szkoły.</w:t>
      </w:r>
    </w:p>
    <w:p w:rsidR="00EC7BE0" w:rsidRDefault="00EC7BE0" w:rsidP="00EC7BE0">
      <w:pPr>
        <w:jc w:val="both"/>
      </w:pPr>
    </w:p>
    <w:p w:rsidR="00EC7BE0" w:rsidRDefault="00EC7BE0" w:rsidP="00EC7BE0">
      <w:pPr>
        <w:pStyle w:val="NormalnyWeb"/>
        <w:spacing w:after="0"/>
        <w:jc w:val="center"/>
        <w:rPr>
          <w:b/>
          <w:bCs/>
        </w:rPr>
      </w:pPr>
      <w:r>
        <w:rPr>
          <w:b/>
          <w:bCs/>
        </w:rPr>
        <w:t>ustalam</w:t>
      </w:r>
    </w:p>
    <w:p w:rsidR="00EC7BE0" w:rsidRDefault="00EC7BE0" w:rsidP="00EC7BE0">
      <w:pPr>
        <w:pStyle w:val="NormalnyWeb"/>
        <w:spacing w:after="0"/>
        <w:jc w:val="center"/>
      </w:pPr>
    </w:p>
    <w:p w:rsidR="00EC7BE0" w:rsidRDefault="00EC7BE0" w:rsidP="00EC7BE0">
      <w:pPr>
        <w:pStyle w:val="NormalnyWeb"/>
        <w:numPr>
          <w:ilvl w:val="0"/>
          <w:numId w:val="2"/>
        </w:numPr>
        <w:spacing w:after="0"/>
        <w:jc w:val="both"/>
      </w:pPr>
      <w:r>
        <w:t xml:space="preserve">Dodatki motywacyjne i funkcyjne  dla nauczycieli od </w:t>
      </w:r>
      <w:r w:rsidR="002A0D26">
        <w:t>dnia 01.09.2019r do 28.02.2020r.</w:t>
      </w:r>
    </w:p>
    <w:p w:rsidR="00EC7BE0" w:rsidRDefault="00EC7BE0" w:rsidP="00EC7BE0">
      <w:pPr>
        <w:pStyle w:val="NormalnyWeb"/>
        <w:numPr>
          <w:ilvl w:val="0"/>
          <w:numId w:val="2"/>
        </w:numPr>
        <w:spacing w:before="0" w:after="280"/>
        <w:jc w:val="both"/>
      </w:pPr>
      <w:r>
        <w:t>Dodatek motywacyjny należy naliczyć i wypłacić w terminie wypłaty wynagrodzenia tj.01. 09.2019</w:t>
      </w:r>
    </w:p>
    <w:p w:rsidR="00EC7BE0" w:rsidRDefault="00EC7BE0" w:rsidP="00EC7BE0">
      <w:pPr>
        <w:pStyle w:val="NormalnyWeb"/>
        <w:spacing w:after="0"/>
      </w:pPr>
    </w:p>
    <w:p w:rsidR="00EC7BE0" w:rsidRDefault="00EC7BE0" w:rsidP="00EC7BE0">
      <w:pPr>
        <w:pStyle w:val="NormalnyWeb"/>
        <w:spacing w:after="0"/>
      </w:pPr>
      <w:r>
        <w:t>Częstochowa 30.08.2019r</w:t>
      </w:r>
    </w:p>
    <w:p w:rsidR="00EC7BE0" w:rsidRDefault="00EC7BE0" w:rsidP="00EC7BE0"/>
    <w:p w:rsidR="00EC7BE0" w:rsidRDefault="00EC7BE0" w:rsidP="00EC7BE0"/>
    <w:p w:rsidR="00EC7BE0" w:rsidRDefault="00EC7BE0" w:rsidP="00EC7BE0"/>
    <w:p w:rsidR="00EC7BE0" w:rsidRDefault="00EC7BE0" w:rsidP="00EC7BE0">
      <w:pPr>
        <w:jc w:val="right"/>
      </w:pPr>
      <w:r>
        <w:t>(-)Dyrektor</w:t>
      </w:r>
    </w:p>
    <w:p w:rsidR="00EC7BE0" w:rsidRDefault="00EC7BE0" w:rsidP="00EC7BE0">
      <w:pPr>
        <w:jc w:val="right"/>
      </w:pPr>
      <w:r>
        <w:t xml:space="preserve"> Miejskiego Przedszkola nr 13 im. Krecika </w:t>
      </w:r>
    </w:p>
    <w:p w:rsidR="00EC7BE0" w:rsidRDefault="00EC7BE0" w:rsidP="00EC7BE0">
      <w:pPr>
        <w:jc w:val="right"/>
      </w:pPr>
      <w:r>
        <w:t>w Częstochowie</w:t>
      </w:r>
    </w:p>
    <w:p w:rsidR="00EC7BE0" w:rsidRDefault="00EC7BE0" w:rsidP="00EC7BE0">
      <w:pPr>
        <w:jc w:val="right"/>
      </w:pPr>
      <w:r>
        <w:t xml:space="preserve">mgr Renata </w:t>
      </w:r>
      <w:proofErr w:type="spellStart"/>
      <w:r>
        <w:t>Sowula</w:t>
      </w:r>
      <w:proofErr w:type="spellEnd"/>
    </w:p>
    <w:p w:rsidR="00126E1D" w:rsidRDefault="00126E1D"/>
    <w:sectPr w:rsidR="00126E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BE0"/>
    <w:rsid w:val="00126E1D"/>
    <w:rsid w:val="002A0D26"/>
    <w:rsid w:val="00EC7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13D3CC-64B7-4DB0-89DD-2BEB6468A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7BE0"/>
    <w:pPr>
      <w:suppressAutoHyphens/>
      <w:spacing w:after="0" w:line="240" w:lineRule="auto"/>
    </w:pPr>
    <w:rPr>
      <w:rFonts w:ascii="Times New Roman" w:eastAsia="SimSun" w:hAnsi="Times New Roman" w:cs="Times New Roman"/>
      <w:kern w:val="2"/>
      <w:sz w:val="24"/>
      <w:szCs w:val="24"/>
      <w:lang w:eastAsia="ar-SA"/>
    </w:rPr>
  </w:style>
  <w:style w:type="paragraph" w:styleId="Nagwek1">
    <w:name w:val="heading 1"/>
    <w:basedOn w:val="Normalny"/>
    <w:next w:val="Tekstpodstawowy"/>
    <w:link w:val="Nagwek1Znak"/>
    <w:qFormat/>
    <w:rsid w:val="00EC7BE0"/>
    <w:pPr>
      <w:keepNext/>
      <w:numPr>
        <w:numId w:val="2"/>
      </w:numPr>
      <w:spacing w:before="280" w:after="280"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7BE0"/>
    <w:rPr>
      <w:rFonts w:ascii="Times New Roman" w:eastAsia="SimSun" w:hAnsi="Times New Roman" w:cs="Times New Roman"/>
      <w:b/>
      <w:bCs/>
      <w:kern w:val="2"/>
      <w:sz w:val="28"/>
      <w:szCs w:val="28"/>
      <w:lang w:eastAsia="ar-SA"/>
    </w:rPr>
  </w:style>
  <w:style w:type="paragraph" w:styleId="NormalnyWeb">
    <w:name w:val="Normal (Web)"/>
    <w:basedOn w:val="Normalny"/>
    <w:semiHidden/>
    <w:unhideWhenUsed/>
    <w:rsid w:val="00EC7BE0"/>
    <w:pPr>
      <w:spacing w:before="280" w:after="119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C7BE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C7BE0"/>
    <w:rPr>
      <w:rFonts w:ascii="Times New Roman" w:eastAsia="SimSun" w:hAnsi="Times New Roman" w:cs="Times New Roman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30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Ewelinka</cp:lastModifiedBy>
  <cp:revision>2</cp:revision>
  <dcterms:created xsi:type="dcterms:W3CDTF">2019-09-25T17:23:00Z</dcterms:created>
  <dcterms:modified xsi:type="dcterms:W3CDTF">2019-09-25T17:23:00Z</dcterms:modified>
</cp:coreProperties>
</file>