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AFA" w:rsidRDefault="00282AFA" w:rsidP="00282AFA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82AFA" w:rsidRDefault="00282AFA" w:rsidP="00282AFA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MP29.021.2.2020</w:t>
      </w:r>
    </w:p>
    <w:p w:rsidR="00282AFA" w:rsidRPr="004F3A2F" w:rsidRDefault="00282AFA" w:rsidP="00282AFA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282AFA" w:rsidRPr="004F3A2F" w:rsidRDefault="00282AFA" w:rsidP="00282AFA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F3A2F">
        <w:rPr>
          <w:rFonts w:ascii="Times New Roman" w:hAnsi="Times New Roman" w:cs="Times New Roman"/>
          <w:b/>
          <w:sz w:val="26"/>
          <w:szCs w:val="26"/>
        </w:rPr>
        <w:t>ZARZĄDZENIE  nr 2/2020</w:t>
      </w:r>
    </w:p>
    <w:p w:rsidR="00282AFA" w:rsidRDefault="00282AFA" w:rsidP="00282AFA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282AFA" w:rsidRPr="004F3A2F" w:rsidRDefault="00282AFA" w:rsidP="00282AFA">
      <w:pPr>
        <w:pStyle w:val="Bezodstpw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4F3A2F">
        <w:rPr>
          <w:rFonts w:ascii="Times New Roman" w:hAnsi="Times New Roman" w:cs="Times New Roman"/>
          <w:b/>
          <w:sz w:val="25"/>
          <w:szCs w:val="25"/>
        </w:rPr>
        <w:t>Dyrektora Miejskiego Przedszkola nr 29 w Częstochowie</w:t>
      </w:r>
    </w:p>
    <w:p w:rsidR="00282AFA" w:rsidRPr="004F3A2F" w:rsidRDefault="00282AFA" w:rsidP="00282AFA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282AFA" w:rsidRPr="004F3A2F" w:rsidRDefault="00282AFA" w:rsidP="00282AFA">
      <w:pPr>
        <w:pStyle w:val="Bezodstpw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4F3A2F">
        <w:rPr>
          <w:rFonts w:ascii="Times New Roman" w:hAnsi="Times New Roman" w:cs="Times New Roman"/>
          <w:b/>
          <w:sz w:val="25"/>
          <w:szCs w:val="25"/>
        </w:rPr>
        <w:t>z dnia 08 stycznia 2020 r.</w:t>
      </w:r>
    </w:p>
    <w:p w:rsidR="00282AFA" w:rsidRDefault="00282AFA" w:rsidP="00282AFA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282AFA" w:rsidRDefault="00282AFA" w:rsidP="00282AF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likwidacji kasy oraz anulowania instrukcji kasowej                                       Miejskiego Przedszkola nr 29 w Częstochowie          </w:t>
      </w:r>
    </w:p>
    <w:p w:rsidR="00282AFA" w:rsidRDefault="00282AFA" w:rsidP="00282AFA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282AFA" w:rsidRDefault="00282AFA" w:rsidP="00282AFA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282AFA" w:rsidRDefault="00282AFA" w:rsidP="00282AFA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 xml:space="preserve">   Na podstawie: art. 10</w:t>
      </w:r>
      <w:r w:rsidR="004F3A2F">
        <w:rPr>
          <w:b w:val="0"/>
          <w:sz w:val="24"/>
        </w:rPr>
        <w:t xml:space="preserve"> ust. 2</w:t>
      </w:r>
      <w:r>
        <w:rPr>
          <w:b w:val="0"/>
          <w:sz w:val="24"/>
        </w:rPr>
        <w:t xml:space="preserve"> Ustawy z 29 września 1994 r. o rachunkowości,                                                     t. j. Dz. U. z 201</w:t>
      </w:r>
      <w:r w:rsidR="004F3A2F">
        <w:rPr>
          <w:b w:val="0"/>
          <w:sz w:val="24"/>
        </w:rPr>
        <w:t>9</w:t>
      </w:r>
      <w:r>
        <w:rPr>
          <w:b w:val="0"/>
          <w:sz w:val="24"/>
        </w:rPr>
        <w:t xml:space="preserve"> r. poz. 3</w:t>
      </w:r>
      <w:r w:rsidR="004F3A2F">
        <w:rPr>
          <w:b w:val="0"/>
          <w:sz w:val="24"/>
        </w:rPr>
        <w:t>51</w:t>
      </w:r>
      <w:r>
        <w:rPr>
          <w:b w:val="0"/>
          <w:sz w:val="24"/>
        </w:rPr>
        <w:t xml:space="preserve"> oraz Ustawy o finansach publicznych z 27 sierpnia 2009 r., t. j. Dz. U. z 201</w:t>
      </w:r>
      <w:r w:rsidR="004F3A2F">
        <w:rPr>
          <w:b w:val="0"/>
          <w:sz w:val="24"/>
        </w:rPr>
        <w:t>9</w:t>
      </w:r>
      <w:r>
        <w:rPr>
          <w:b w:val="0"/>
          <w:sz w:val="24"/>
        </w:rPr>
        <w:t xml:space="preserve"> r. poz. </w:t>
      </w:r>
      <w:r w:rsidR="004F3A2F">
        <w:rPr>
          <w:b w:val="0"/>
          <w:sz w:val="24"/>
        </w:rPr>
        <w:t>869</w:t>
      </w:r>
    </w:p>
    <w:p w:rsidR="00282AFA" w:rsidRDefault="00282AFA" w:rsidP="00282AFA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282AFA" w:rsidRPr="004F3A2F" w:rsidRDefault="00282AFA" w:rsidP="00282AFA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282AFA" w:rsidRPr="004F3A2F" w:rsidRDefault="00282AFA" w:rsidP="00282AFA">
      <w:pPr>
        <w:pStyle w:val="Bezodstpw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3A2F">
        <w:rPr>
          <w:rFonts w:ascii="Times New Roman" w:hAnsi="Times New Roman" w:cs="Times New Roman"/>
          <w:b/>
          <w:sz w:val="24"/>
          <w:szCs w:val="24"/>
        </w:rPr>
        <w:t>Dyrektor Miejskiego Przedszkola nr 29 w Częstochowie</w:t>
      </w:r>
    </w:p>
    <w:p w:rsidR="00282AFA" w:rsidRPr="004F3A2F" w:rsidRDefault="00282AFA" w:rsidP="00282AFA">
      <w:pPr>
        <w:pStyle w:val="Bezodstpw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3A2F">
        <w:rPr>
          <w:rFonts w:ascii="Times New Roman" w:hAnsi="Times New Roman" w:cs="Times New Roman"/>
          <w:b/>
          <w:sz w:val="24"/>
          <w:szCs w:val="24"/>
        </w:rPr>
        <w:t>zarządza:</w:t>
      </w:r>
    </w:p>
    <w:p w:rsidR="00282AFA" w:rsidRDefault="00282AFA" w:rsidP="00282AFA">
      <w:pPr>
        <w:pStyle w:val="Bezodstpw"/>
        <w:rPr>
          <w:sz w:val="24"/>
          <w:szCs w:val="24"/>
        </w:rPr>
      </w:pPr>
    </w:p>
    <w:p w:rsidR="00282AFA" w:rsidRDefault="00282AFA" w:rsidP="00282AFA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</w:p>
    <w:p w:rsidR="00282AFA" w:rsidRPr="004F3A2F" w:rsidRDefault="00282AFA" w:rsidP="00282AFA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</w:p>
    <w:p w:rsidR="00282AFA" w:rsidRDefault="00282AFA" w:rsidP="00282AF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4F3A2F">
        <w:rPr>
          <w:rFonts w:ascii="Times New Roman" w:hAnsi="Times New Roman" w:cs="Times New Roman"/>
          <w:sz w:val="24"/>
          <w:szCs w:val="24"/>
        </w:rPr>
        <w:t xml:space="preserve"> dniem 01 stycznia 2020 r. ulega likwidacji kasa Miejskiego Przedszkola nr 29                                          w Częstochowie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F3A2F" w:rsidRDefault="004F3A2F" w:rsidP="004F3A2F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="007C5237">
        <w:rPr>
          <w:rFonts w:ascii="Times New Roman" w:hAnsi="Times New Roman" w:cs="Times New Roman"/>
          <w:sz w:val="24"/>
          <w:szCs w:val="24"/>
        </w:rPr>
        <w:t>2</w:t>
      </w:r>
    </w:p>
    <w:p w:rsidR="004F3A2F" w:rsidRPr="004F3A2F" w:rsidRDefault="004F3A2F" w:rsidP="004F3A2F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</w:p>
    <w:p w:rsidR="004F3A2F" w:rsidRDefault="004F3A2F" w:rsidP="004F3A2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dotychczasowa Instrukcja kasowa Miejskiego Przedszkola nr 29                                          w Częstochowie wprowadzona Zarządzeniem</w:t>
      </w:r>
      <w:r w:rsidR="00D50FAD">
        <w:rPr>
          <w:rFonts w:ascii="Times New Roman" w:hAnsi="Times New Roman" w:cs="Times New Roman"/>
          <w:sz w:val="24"/>
          <w:szCs w:val="24"/>
        </w:rPr>
        <w:t xml:space="preserve"> nr 8/06 </w:t>
      </w:r>
      <w:r>
        <w:rPr>
          <w:rFonts w:ascii="Times New Roman" w:hAnsi="Times New Roman" w:cs="Times New Roman"/>
          <w:sz w:val="24"/>
          <w:szCs w:val="24"/>
        </w:rPr>
        <w:t>dyrektora Miejskiego Przedszkola nr 29                            w Częstochowie</w:t>
      </w:r>
      <w:r w:rsidR="00D50FAD">
        <w:rPr>
          <w:rFonts w:ascii="Times New Roman" w:hAnsi="Times New Roman" w:cs="Times New Roman"/>
          <w:sz w:val="24"/>
          <w:szCs w:val="24"/>
        </w:rPr>
        <w:t xml:space="preserve"> z dnia 14.11.2006 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2AFA" w:rsidRDefault="00282AFA" w:rsidP="00282AFA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="007C5237">
        <w:rPr>
          <w:rFonts w:ascii="Times New Roman" w:hAnsi="Times New Roman" w:cs="Times New Roman"/>
          <w:sz w:val="24"/>
          <w:szCs w:val="24"/>
        </w:rPr>
        <w:t>3</w:t>
      </w:r>
    </w:p>
    <w:p w:rsidR="00282AFA" w:rsidRPr="004F3A2F" w:rsidRDefault="00282AFA" w:rsidP="00282AFA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</w:p>
    <w:p w:rsidR="00282AFA" w:rsidRDefault="00282AFA" w:rsidP="00282AFA">
      <w:pPr>
        <w:pStyle w:val="Bezodstpw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282AFA" w:rsidRPr="004F3A2F" w:rsidRDefault="00282AFA" w:rsidP="00282AFA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282AFA" w:rsidRDefault="00282AFA" w:rsidP="00282AFA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="007C5237">
        <w:rPr>
          <w:rFonts w:ascii="Times New Roman" w:hAnsi="Times New Roman" w:cs="Times New Roman"/>
          <w:sz w:val="24"/>
          <w:szCs w:val="24"/>
        </w:rPr>
        <w:t>4</w:t>
      </w:r>
    </w:p>
    <w:p w:rsidR="00282AFA" w:rsidRPr="004F3A2F" w:rsidRDefault="00282AFA" w:rsidP="00282AFA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282AFA" w:rsidRDefault="00282AFA" w:rsidP="00282AF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Zarządzenie sporządzono w dwóch jednobrzmiących egzemplarzach.</w:t>
      </w:r>
    </w:p>
    <w:p w:rsidR="004F3A2F" w:rsidRDefault="004F3A2F" w:rsidP="0023715B">
      <w:pPr>
        <w:pStyle w:val="Tytu"/>
        <w:jc w:val="left"/>
        <w:rPr>
          <w:rFonts w:ascii="Arial" w:hAnsi="Arial" w:cs="Arial"/>
          <w:b w:val="0"/>
          <w:sz w:val="20"/>
          <w:szCs w:val="20"/>
        </w:rPr>
      </w:pPr>
    </w:p>
    <w:p w:rsidR="00282AFA" w:rsidRDefault="00282AFA" w:rsidP="00282AF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282AFA" w:rsidRDefault="00282AFA" w:rsidP="00282AF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282AFA" w:rsidRPr="0023715B" w:rsidRDefault="00282AFA" w:rsidP="0023715B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  <w:bookmarkStart w:id="0" w:name="_GoBack"/>
      <w:bookmarkEnd w:id="0"/>
      <w:r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304800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60DF3" w:rsidRDefault="00B60DF3"/>
    <w:sectPr w:rsidR="00B60DF3" w:rsidSect="00AC02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2AFA"/>
    <w:rsid w:val="002350DE"/>
    <w:rsid w:val="0023715B"/>
    <w:rsid w:val="00282AFA"/>
    <w:rsid w:val="004F3A2F"/>
    <w:rsid w:val="007C5237"/>
    <w:rsid w:val="00AC028B"/>
    <w:rsid w:val="00B60DF3"/>
    <w:rsid w:val="00D50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2AFA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82AF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282AF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82AF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82AFA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282AF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82A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2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7</cp:revision>
  <dcterms:created xsi:type="dcterms:W3CDTF">2020-01-21T17:01:00Z</dcterms:created>
  <dcterms:modified xsi:type="dcterms:W3CDTF">2020-02-09T17:50:00Z</dcterms:modified>
</cp:coreProperties>
</file>