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56" w:rsidRPr="00C35C56" w:rsidRDefault="00C35C56" w:rsidP="00C35C56">
      <w:pPr>
        <w:jc w:val="right"/>
        <w:rPr>
          <w:rFonts w:cstheme="minorHAnsi"/>
          <w:sz w:val="24"/>
        </w:rPr>
      </w:pPr>
      <w:r w:rsidRPr="00C35C56">
        <w:rPr>
          <w:rFonts w:cstheme="minorHAnsi"/>
          <w:sz w:val="24"/>
        </w:rPr>
        <w:t>Częstochowa, 27</w:t>
      </w:r>
      <w:r w:rsidRPr="00C35C56">
        <w:rPr>
          <w:rFonts w:cstheme="minorHAnsi"/>
          <w:sz w:val="24"/>
        </w:rPr>
        <w:t>.04.2020.</w:t>
      </w:r>
    </w:p>
    <w:p w:rsidR="00C35C56" w:rsidRPr="00C35C56" w:rsidRDefault="00C35C56" w:rsidP="00C35C56">
      <w:pPr>
        <w:rPr>
          <w:rFonts w:cstheme="minorHAnsi"/>
          <w:sz w:val="24"/>
        </w:rPr>
      </w:pPr>
    </w:p>
    <w:p w:rsidR="00C35C56" w:rsidRPr="00C35C56" w:rsidRDefault="00C35C56" w:rsidP="00C35C56">
      <w:pPr>
        <w:jc w:val="center"/>
        <w:rPr>
          <w:rFonts w:cstheme="minorHAnsi"/>
          <w:sz w:val="28"/>
          <w:szCs w:val="28"/>
        </w:rPr>
      </w:pPr>
      <w:r w:rsidRPr="00C35C56">
        <w:rPr>
          <w:rFonts w:cstheme="minorHAnsi"/>
          <w:sz w:val="28"/>
          <w:szCs w:val="28"/>
        </w:rPr>
        <w:t>Zarządzenie nr 8</w:t>
      </w:r>
      <w:r w:rsidRPr="00C35C56">
        <w:rPr>
          <w:rFonts w:cstheme="minorHAnsi"/>
          <w:sz w:val="28"/>
          <w:szCs w:val="28"/>
        </w:rPr>
        <w:t>/2020</w:t>
      </w:r>
    </w:p>
    <w:p w:rsidR="00C35C56" w:rsidRDefault="00C35C56" w:rsidP="00C35C5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Dyrektora Zespołu Szkół im. Jana Kochanowskiego w Częstochowie z dnia 27 kwietnia 2020 r.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w sprawie powołania Komisji Rekrutacyjnej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Na podstawie: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1. Ustawy z dnia 14grudnia 2016 r. – Prawo Oświatowe (Dz.U. z 2017 r. poz. 59)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2. Rozporządzenie Ministra Edukacji Narodowej z 21 sierpnia 2019 r. w sprawie przeprowadzania postępowania rekrutacyjnego oraz postępowania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uzupełniającego do publicznych przedszkoli, szkół, placówek i centrów (Dz.U. z 2019 r. poz. 1737).zarządzam się co następuje:</w:t>
      </w:r>
    </w:p>
    <w:p w:rsidR="00C35C56" w:rsidRDefault="00C35C56" w:rsidP="00C35C56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§1</w:t>
      </w:r>
    </w:p>
    <w:p w:rsidR="00C35C56" w:rsidRDefault="00C35C56" w:rsidP="00C35C5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1. Powołuję Komisję Rekrutacyjną.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 xml:space="preserve">2. Celem działania Komisji Rekrutacyjnej jest przeprowadzenie postępowania rekrutacyjnego do pięcioletniego technikum i trzyletniej szkoły branżowej </w:t>
      </w:r>
      <w:proofErr w:type="spellStart"/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Istopnia</w:t>
      </w:r>
      <w:proofErr w:type="spellEnd"/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 xml:space="preserve"> na podbudowie szkoły podstawowej w Zespole Szkół im. Jana Kochanowskiego w Częstochowie na rok szkolny 2020/2021.</w:t>
      </w:r>
    </w:p>
    <w:p w:rsidR="00C35C56" w:rsidRDefault="00C35C56" w:rsidP="00C35C56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§2</w:t>
      </w:r>
    </w:p>
    <w:p w:rsidR="00C35C56" w:rsidRDefault="00C35C56" w:rsidP="00C35C5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1. Na przewodniczącego Komisji Rekrutacyjnej wyznaczam Agatę Zacharską.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2. Na członków Komisji Rekrutacyjnej powołuję następujących nauczycieli: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a. Agata Czerwińska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b. Barbara Płaczek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c. Agata Marks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d. Bożena Popiołek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e. Paweł Kapica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f. Paweł Kołodziejczyk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g. Dariusz Puch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h. Justyna Grochowina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i. Ewa Idziak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j. Aleksandra Pytel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k. Joanna Piątkowska-Szlachta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l. Katarzyna Organa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 xml:space="preserve">m. Jolanta </w:t>
      </w:r>
      <w:proofErr w:type="spellStart"/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Buss</w:t>
      </w:r>
      <w:proofErr w:type="spellEnd"/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n. Joanna Walczak-Kramer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o. Jolanta Ciesielska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 xml:space="preserve">p. Jolanta </w:t>
      </w:r>
      <w:proofErr w:type="spellStart"/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Bracisiewicz</w:t>
      </w:r>
      <w:proofErr w:type="spellEnd"/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q. Jolanta Klimowicz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r. Kamil Bednarek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s. Katarzyna Idzikowska-Kapica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 xml:space="preserve">t. Magdalena </w:t>
      </w:r>
      <w:proofErr w:type="spellStart"/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Pabiasz-Poskuta</w:t>
      </w:r>
      <w:proofErr w:type="spellEnd"/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u. Magdalena Sitkiewicz-Smolarek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v. Małgorzata Skiba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w. Halina Klepacz-Skoczylas</w:t>
      </w:r>
    </w:p>
    <w:p w:rsidR="00C35C56" w:rsidRDefault="00C35C56" w:rsidP="00C35C56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§3</w:t>
      </w:r>
    </w:p>
    <w:p w:rsidR="00C35C56" w:rsidRDefault="00C35C56" w:rsidP="00C35C56">
      <w:pPr>
        <w:rPr>
          <w:rFonts w:cstheme="minorHAnsi"/>
          <w:color w:val="000000"/>
          <w:sz w:val="24"/>
          <w:szCs w:val="24"/>
        </w:rPr>
      </w:pP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1. Do zadań Komisji Rekrutacyjnej należy: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a. weryfikacja spełniania przez kandydata warunków lub kryteriów branych pod uwagę w postępowaniu rekrutacyjnym,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b. ustalenie wyników postępowania rekrutacyjnego i podanie do publicznej wiadomości listy kandydatów zakwalifikowanych i niezakwalifikowanych,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c. ustalenie i podanie do publicznej wiadomości listy kandydatów przyjętych i kandydatów nieprzyjętych,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d. sporządzenie protokołu postepowania rekrutacyjnego.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2. Przewodniczący Komisji Rekrutacyjnej: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a. umożliwia członkom Komisji zapoznanie się z wn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ioskami o przyjęcie do szkoły i </w:t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załączonymi do nich dokumentami,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b. ustala dni i godziny posiedzeń Komisji,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c. zwołuje i prowadzi zebrania Komisji,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d. kieruje żądania przedstawienia przez rodzi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ców dokumentów potwierdzających </w:t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okoliczności zawarte w dostarczonych wnioskach oraz określa wiążących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ich terminów dostarczenia tych dokumentów,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e. występuje do wójta/burmistrza/prezydenta miasta właściwego ze względu na miejsce zamieszkania kandydata o potwierdzenie wybranych okoliczności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wskazanych w przedstawionym wniosku i dokumentach.</w:t>
      </w:r>
      <w:r w:rsidRPr="00C35C56">
        <w:rPr>
          <w:rFonts w:cstheme="minorHAnsi"/>
          <w:color w:val="000000"/>
          <w:sz w:val="24"/>
          <w:szCs w:val="24"/>
        </w:rPr>
        <w:br/>
      </w:r>
    </w:p>
    <w:p w:rsidR="00C35C56" w:rsidRDefault="00C35C56" w:rsidP="00C35C56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§4</w:t>
      </w:r>
    </w:p>
    <w:p w:rsidR="00C35C56" w:rsidRDefault="00C35C56" w:rsidP="00C35C5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1. Prace Komisji Rekrutacyjnej są prowadzone, jeżeli w posiedzeniu Komisji bierze udział co najmniej 2/3 osób wchodzących w skład Komisji.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2. Komisja Rekrutacyjna współpracuje z innymi komórkami szkoły, w tym w szczególności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z sekretariatem, w zakresie gromadzenia dokumentów oraz kontaktu z rodzicami i kandydatami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3. Osoby wchodzące w skład Komisji Rekrutacyjnej są obowiązane do nieujawniania informacji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o przebiegu posiedzenia Komisji i podjętych rozstrzygnięciach, które mogą naruszać dobra osobiste kandydata lub jego rodziców, a także nauczycieli i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innych pracowników szkoły.</w:t>
      </w:r>
      <w:r w:rsidRPr="00C35C56">
        <w:rPr>
          <w:rFonts w:cstheme="minorHAnsi"/>
          <w:color w:val="000000"/>
          <w:sz w:val="24"/>
          <w:szCs w:val="24"/>
        </w:rPr>
        <w:br/>
      </w:r>
    </w:p>
    <w:p w:rsidR="00C35C56" w:rsidRDefault="00C35C56" w:rsidP="00C35C56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§5</w:t>
      </w:r>
    </w:p>
    <w:p w:rsidR="00C35C56" w:rsidRDefault="00C35C56" w:rsidP="00C35C5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1. W przypadku, gdy w wyniku postępowania rekrutacyjnego nie wszystkie oferowane przez szkołę miejsca zostały obsadzone Komisja Rekrutacyjna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prowadzi także postępowanie uzupełniające.</w:t>
      </w: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2. Zadania i zasady pracy Komisji Rekrutacyjnej w postępowaniu uzupełniającym są identyczne, jak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w przypadku podstawowego postępowania rekrutacyjnego.</w:t>
      </w:r>
    </w:p>
    <w:p w:rsidR="00C35C56" w:rsidRDefault="00C35C56" w:rsidP="00C35C56">
      <w:pPr>
        <w:jc w:val="center"/>
        <w:rPr>
          <w:rFonts w:cstheme="minorHAnsi"/>
          <w:color w:val="000000"/>
          <w:sz w:val="24"/>
          <w:szCs w:val="24"/>
        </w:rPr>
      </w:pP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§6</w:t>
      </w:r>
      <w:r w:rsidRPr="00C35C56">
        <w:rPr>
          <w:rFonts w:cstheme="minorHAnsi"/>
          <w:color w:val="000000"/>
          <w:sz w:val="24"/>
          <w:szCs w:val="24"/>
        </w:rPr>
        <w:br/>
      </w:r>
    </w:p>
    <w:p w:rsidR="00C35C56" w:rsidRPr="00C35C56" w:rsidRDefault="00C35C56" w:rsidP="00C35C56">
      <w:pPr>
        <w:rPr>
          <w:rFonts w:cstheme="minorHAnsi"/>
          <w:sz w:val="24"/>
          <w:szCs w:val="24"/>
        </w:rPr>
      </w:pPr>
      <w:r w:rsidRPr="00C35C56">
        <w:rPr>
          <w:rFonts w:cstheme="minorHAnsi"/>
          <w:color w:val="000000"/>
          <w:sz w:val="24"/>
          <w:szCs w:val="24"/>
        </w:rPr>
        <w:br/>
      </w:r>
      <w:r w:rsidRPr="00C35C56">
        <w:rPr>
          <w:rFonts w:cstheme="minorHAnsi"/>
          <w:color w:val="000000"/>
          <w:sz w:val="24"/>
          <w:szCs w:val="24"/>
          <w:shd w:val="clear" w:color="auto" w:fill="FFFFFF"/>
        </w:rPr>
        <w:t>Zarządzenie wchodzi w życie z dniem podpisania.</w:t>
      </w:r>
    </w:p>
    <w:p w:rsidR="00C35C56" w:rsidRPr="00C35C56" w:rsidRDefault="00C35C56" w:rsidP="00C35C56">
      <w:pPr>
        <w:rPr>
          <w:rFonts w:cstheme="minorHAnsi"/>
          <w:sz w:val="24"/>
        </w:rPr>
      </w:pPr>
      <w:r w:rsidRPr="00C35C56">
        <w:rPr>
          <w:rFonts w:cstheme="minorHAnsi"/>
          <w:sz w:val="24"/>
        </w:rPr>
        <w:t xml:space="preserve">               </w:t>
      </w:r>
    </w:p>
    <w:p w:rsidR="00C35C56" w:rsidRPr="00C35C56" w:rsidRDefault="00C35C56" w:rsidP="00C35C56">
      <w:pPr>
        <w:ind w:left="4956"/>
        <w:rPr>
          <w:rFonts w:cstheme="minorHAnsi"/>
          <w:sz w:val="24"/>
        </w:rPr>
      </w:pPr>
      <w:r w:rsidRPr="00C35C56">
        <w:rPr>
          <w:rFonts w:cstheme="minorHAnsi"/>
          <w:sz w:val="24"/>
        </w:rPr>
        <w:t xml:space="preserve">               Dyrektor Zespołu Szkół </w:t>
      </w:r>
      <w:r w:rsidRPr="00C35C56">
        <w:rPr>
          <w:rFonts w:cstheme="minorHAnsi"/>
          <w:sz w:val="24"/>
        </w:rPr>
        <w:br/>
        <w:t>im. Jana Kochanowskiego w Częstochowie</w:t>
      </w:r>
    </w:p>
    <w:p w:rsidR="00C35C56" w:rsidRPr="00C35C56" w:rsidRDefault="00C35C56" w:rsidP="00C35C56">
      <w:pPr>
        <w:ind w:left="4956"/>
        <w:rPr>
          <w:rFonts w:cstheme="minorHAnsi"/>
          <w:sz w:val="24"/>
        </w:rPr>
      </w:pPr>
      <w:r w:rsidRPr="00C35C56">
        <w:rPr>
          <w:rFonts w:cstheme="minorHAnsi"/>
          <w:sz w:val="24"/>
        </w:rPr>
        <w:br/>
        <w:t xml:space="preserve">                  (-) Mariusz Zawada</w:t>
      </w:r>
    </w:p>
    <w:p w:rsidR="00C35C56" w:rsidRPr="00C35C56" w:rsidRDefault="00C35C56" w:rsidP="00C35C56">
      <w:pPr>
        <w:rPr>
          <w:rFonts w:cstheme="minorHAnsi"/>
        </w:rPr>
      </w:pPr>
    </w:p>
    <w:p w:rsidR="00C35C56" w:rsidRPr="00C35C56" w:rsidRDefault="00C35C56" w:rsidP="00C35C56">
      <w:pPr>
        <w:rPr>
          <w:rFonts w:cstheme="minorHAnsi"/>
        </w:rPr>
      </w:pPr>
    </w:p>
    <w:p w:rsidR="00C35C56" w:rsidRPr="00C35C56" w:rsidRDefault="00C35C56" w:rsidP="00C35C56">
      <w:pPr>
        <w:rPr>
          <w:rFonts w:cstheme="minorHAnsi"/>
        </w:rPr>
      </w:pPr>
    </w:p>
    <w:p w:rsidR="00C35C56" w:rsidRPr="00C35C56" w:rsidRDefault="00C35C56" w:rsidP="00C35C56">
      <w:pPr>
        <w:rPr>
          <w:rFonts w:cstheme="minorHAnsi"/>
        </w:rPr>
      </w:pPr>
    </w:p>
    <w:p w:rsidR="00C35C56" w:rsidRPr="00C35C56" w:rsidRDefault="00C35C56" w:rsidP="00C35C56">
      <w:pPr>
        <w:rPr>
          <w:rFonts w:cstheme="minorHAnsi"/>
        </w:rPr>
      </w:pPr>
    </w:p>
    <w:p w:rsidR="00C35C56" w:rsidRPr="00C35C56" w:rsidRDefault="00C35C56" w:rsidP="00C35C56">
      <w:pPr>
        <w:rPr>
          <w:rFonts w:cstheme="minorHAnsi"/>
        </w:rPr>
      </w:pPr>
    </w:p>
    <w:p w:rsidR="00C35C56" w:rsidRPr="00C35C56" w:rsidRDefault="00C35C56" w:rsidP="00C35C56">
      <w:pPr>
        <w:rPr>
          <w:rFonts w:cstheme="minorHAnsi"/>
        </w:rPr>
      </w:pPr>
    </w:p>
    <w:p w:rsidR="00041730" w:rsidRPr="00C35C56" w:rsidRDefault="00041730">
      <w:pPr>
        <w:rPr>
          <w:rFonts w:cstheme="minorHAnsi"/>
        </w:rPr>
      </w:pPr>
    </w:p>
    <w:sectPr w:rsidR="00041730" w:rsidRPr="00C3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56"/>
    <w:rsid w:val="00041730"/>
    <w:rsid w:val="00C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8213-6E77-43EC-87E7-EB74E3F3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2020-04-28T09:04:00Z</dcterms:created>
  <dcterms:modified xsi:type="dcterms:W3CDTF">2020-04-28T09:10:00Z</dcterms:modified>
</cp:coreProperties>
</file>