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AB" w:rsidRPr="00F968AB" w:rsidRDefault="00F968AB" w:rsidP="00F968AB">
      <w:pPr>
        <w:jc w:val="center"/>
        <w:rPr>
          <w:b/>
          <w:sz w:val="24"/>
          <w:szCs w:val="24"/>
        </w:rPr>
      </w:pPr>
      <w:r w:rsidRPr="00F968AB">
        <w:rPr>
          <w:b/>
          <w:sz w:val="24"/>
          <w:szCs w:val="24"/>
        </w:rPr>
        <w:t>Oferta pracy dla nauczyciela przedmiotów zawodowych weterynaryjnych.</w:t>
      </w:r>
    </w:p>
    <w:p w:rsidR="00F968AB" w:rsidRPr="00F968AB" w:rsidRDefault="00F968AB" w:rsidP="00F968AB">
      <w:pPr>
        <w:ind w:firstLine="708"/>
        <w:jc w:val="both"/>
        <w:rPr>
          <w:sz w:val="24"/>
          <w:szCs w:val="24"/>
        </w:rPr>
      </w:pPr>
      <w:r w:rsidRPr="00F968AB">
        <w:rPr>
          <w:sz w:val="24"/>
          <w:szCs w:val="24"/>
        </w:rPr>
        <w:t>Dyrektor Zespołu Szkół Gastronomicznych zatrudni nauczyciela przedmiotów weterynaryjnych/lekarza weterynarii w pełnym wymiarze godzin od 01.09.2021. Więcej informacji pod numerem telefonu 34</w:t>
      </w:r>
      <w:bookmarkStart w:id="0" w:name="_GoBack"/>
      <w:bookmarkEnd w:id="0"/>
      <w:r w:rsidRPr="00F968AB">
        <w:rPr>
          <w:sz w:val="24"/>
          <w:szCs w:val="24"/>
        </w:rPr>
        <w:t xml:space="preserve"> 361 17 15. Zapraszamy.</w:t>
      </w:r>
    </w:p>
    <w:p w:rsidR="00F968AB" w:rsidRPr="00F968AB" w:rsidRDefault="00F968AB" w:rsidP="00F968AB">
      <w:pPr>
        <w:rPr>
          <w:sz w:val="24"/>
          <w:szCs w:val="24"/>
        </w:rPr>
      </w:pPr>
    </w:p>
    <w:p w:rsidR="00864177" w:rsidRDefault="00864177"/>
    <w:sectPr w:rsidR="00864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AB"/>
    <w:rsid w:val="00864177"/>
    <w:rsid w:val="00F9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5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2021-03-26T14:18:00Z</dcterms:created>
  <dcterms:modified xsi:type="dcterms:W3CDTF">2021-03-26T14:19:00Z</dcterms:modified>
</cp:coreProperties>
</file>