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20A8F" w:rsidRDefault="00520A8F" w:rsidP="00520A8F">
      <w:pPr>
        <w:jc w:val="right"/>
        <w:rPr>
          <w:sz w:val="24"/>
        </w:rPr>
      </w:pPr>
      <w:r>
        <w:rPr>
          <w:sz w:val="24"/>
        </w:rPr>
        <w:t xml:space="preserve">Częstochowa, </w:t>
      </w:r>
      <w:r>
        <w:rPr>
          <w:sz w:val="24"/>
        </w:rPr>
        <w:t>17.06</w:t>
      </w:r>
      <w:r>
        <w:rPr>
          <w:sz w:val="24"/>
        </w:rPr>
        <w:t>.2021.</w:t>
      </w:r>
    </w:p>
    <w:p w:rsidR="00520A8F" w:rsidRDefault="00520A8F" w:rsidP="00520A8F">
      <w:pPr>
        <w:rPr>
          <w:sz w:val="24"/>
        </w:rPr>
      </w:pPr>
    </w:p>
    <w:p w:rsidR="00520A8F" w:rsidRDefault="00520A8F" w:rsidP="00520A8F">
      <w:pPr>
        <w:jc w:val="center"/>
        <w:rPr>
          <w:sz w:val="28"/>
          <w:szCs w:val="28"/>
        </w:rPr>
      </w:pPr>
      <w:r>
        <w:rPr>
          <w:sz w:val="28"/>
          <w:szCs w:val="28"/>
        </w:rPr>
        <w:t>Zarządzenie nr 12</w:t>
      </w:r>
      <w:r>
        <w:rPr>
          <w:sz w:val="28"/>
          <w:szCs w:val="28"/>
        </w:rPr>
        <w:t>/2021</w:t>
      </w:r>
    </w:p>
    <w:p w:rsidR="00520A8F" w:rsidRDefault="00520A8F" w:rsidP="00520A8F">
      <w:pPr>
        <w:rPr>
          <w:sz w:val="24"/>
        </w:rPr>
      </w:pPr>
      <w:r>
        <w:rPr>
          <w:sz w:val="24"/>
        </w:rPr>
        <w:t>Dyrektora Zespołu Szkół im. Jana Kochanowskiego w Częstochowie</w:t>
      </w:r>
      <w:r>
        <w:rPr>
          <w:sz w:val="24"/>
        </w:rPr>
        <w:br/>
        <w:t>w sprawie konferencji rady pedagogicznej:</w:t>
      </w:r>
    </w:p>
    <w:p w:rsidR="00520A8F" w:rsidRDefault="00520A8F" w:rsidP="00520A8F">
      <w:pPr>
        <w:rPr>
          <w:rFonts w:cstheme="minorHAnsi"/>
          <w:color w:val="000000"/>
          <w:sz w:val="24"/>
          <w:szCs w:val="24"/>
          <w:shd w:val="clear" w:color="auto" w:fill="FFFFFF"/>
        </w:rPr>
      </w:pPr>
      <w:r w:rsidRPr="00DC60D0">
        <w:rPr>
          <w:rFonts w:cstheme="minorHAnsi"/>
          <w:color w:val="000000"/>
          <w:sz w:val="24"/>
          <w:szCs w:val="24"/>
          <w:shd w:val="clear" w:color="auto" w:fill="FFFFFF"/>
        </w:rPr>
        <w:t xml:space="preserve">Na podst. </w:t>
      </w:r>
      <w:proofErr w:type="spellStart"/>
      <w:r w:rsidRPr="00DC60D0">
        <w:rPr>
          <w:rFonts w:cstheme="minorHAnsi"/>
          <w:color w:val="000000"/>
          <w:sz w:val="24"/>
          <w:szCs w:val="24"/>
          <w:shd w:val="clear" w:color="auto" w:fill="FFFFFF"/>
        </w:rPr>
        <w:t>rozp</w:t>
      </w:r>
      <w:proofErr w:type="spellEnd"/>
      <w:r w:rsidRPr="00DC60D0">
        <w:rPr>
          <w:rFonts w:cstheme="minorHAnsi"/>
          <w:color w:val="000000"/>
          <w:sz w:val="24"/>
          <w:szCs w:val="24"/>
          <w:shd w:val="clear" w:color="auto" w:fill="FFFFFF"/>
        </w:rPr>
        <w:t xml:space="preserve">. MEN z dnia 10 czerwca w sprawie szczegółowych warunków i sposobów oceniania, klasyfikacji i promocji uczniów w szkołach publicznych (Dz. U. 2015 poz. 543)i na podstawie </w:t>
      </w:r>
      <w:proofErr w:type="spellStart"/>
      <w:r w:rsidRPr="00DC60D0">
        <w:rPr>
          <w:rFonts w:cstheme="minorHAnsi"/>
          <w:color w:val="000000"/>
          <w:sz w:val="24"/>
          <w:szCs w:val="24"/>
          <w:shd w:val="clear" w:color="auto" w:fill="FFFFFF"/>
        </w:rPr>
        <w:t>rozp</w:t>
      </w:r>
      <w:proofErr w:type="spellEnd"/>
      <w:r w:rsidRPr="00DC60D0">
        <w:rPr>
          <w:rFonts w:cstheme="minorHAnsi"/>
          <w:color w:val="000000"/>
          <w:sz w:val="24"/>
          <w:szCs w:val="24"/>
          <w:shd w:val="clear" w:color="auto" w:fill="FFFFFF"/>
        </w:rPr>
        <w:t>. Men z 20 marca 2020r. w sprawie szczegółowych rozwiązań w okresie czasowego ograniczenia funkcjonowania jednostek oświaty w związku z zapobieganiem i przeciwdziałaniem i zwalc</w:t>
      </w:r>
      <w:r>
        <w:rPr>
          <w:rFonts w:cstheme="minorHAnsi"/>
          <w:color w:val="000000"/>
          <w:sz w:val="24"/>
          <w:szCs w:val="24"/>
          <w:shd w:val="clear" w:color="auto" w:fill="FFFFFF"/>
        </w:rPr>
        <w:t>zaniem COVID-19 informuję, że 22</w:t>
      </w:r>
      <w:r w:rsidRPr="00DC60D0">
        <w:rPr>
          <w:rFonts w:cstheme="minorHAnsi"/>
          <w:color w:val="000000"/>
          <w:sz w:val="24"/>
          <w:szCs w:val="24"/>
          <w:shd w:val="clear" w:color="auto" w:fill="FFFFFF"/>
        </w:rPr>
        <w:t xml:space="preserve"> </w:t>
      </w:r>
      <w:r>
        <w:rPr>
          <w:rFonts w:cstheme="minorHAnsi"/>
          <w:color w:val="000000"/>
          <w:sz w:val="24"/>
          <w:szCs w:val="24"/>
          <w:shd w:val="clear" w:color="auto" w:fill="FFFFFF"/>
        </w:rPr>
        <w:t>czerwca</w:t>
      </w:r>
      <w:r w:rsidRPr="00DC60D0">
        <w:rPr>
          <w:rFonts w:cstheme="minorHAnsi"/>
          <w:color w:val="000000"/>
          <w:sz w:val="24"/>
          <w:szCs w:val="24"/>
          <w:shd w:val="clear" w:color="auto" w:fill="FFFFFF"/>
        </w:rPr>
        <w:t xml:space="preserve"> (</w:t>
      </w:r>
      <w:r>
        <w:rPr>
          <w:rFonts w:cstheme="minorHAnsi"/>
          <w:color w:val="000000"/>
          <w:sz w:val="24"/>
          <w:szCs w:val="24"/>
          <w:shd w:val="clear" w:color="auto" w:fill="FFFFFF"/>
        </w:rPr>
        <w:t>wtorek) 2021r. o godzinie 13.30</w:t>
      </w:r>
      <w:r w:rsidRPr="00DC60D0">
        <w:rPr>
          <w:rFonts w:cstheme="minorHAnsi"/>
          <w:color w:val="000000"/>
          <w:sz w:val="24"/>
          <w:szCs w:val="24"/>
          <w:shd w:val="clear" w:color="auto" w:fill="FFFFFF"/>
        </w:rPr>
        <w:t xml:space="preserve">. odbędzie konferencja </w:t>
      </w:r>
      <w:r>
        <w:rPr>
          <w:rFonts w:cstheme="minorHAnsi"/>
          <w:color w:val="000000"/>
          <w:sz w:val="24"/>
          <w:szCs w:val="24"/>
          <w:shd w:val="clear" w:color="auto" w:fill="FFFFFF"/>
        </w:rPr>
        <w:t xml:space="preserve">klasyfikacyjna </w:t>
      </w:r>
      <w:r w:rsidRPr="00DC60D0">
        <w:rPr>
          <w:rFonts w:cstheme="minorHAnsi"/>
          <w:color w:val="000000"/>
          <w:sz w:val="24"/>
          <w:szCs w:val="24"/>
          <w:shd w:val="clear" w:color="auto" w:fill="FFFFFF"/>
        </w:rPr>
        <w:t xml:space="preserve">rady pedagogicznej </w:t>
      </w:r>
      <w:r>
        <w:rPr>
          <w:rFonts w:cstheme="minorHAnsi"/>
          <w:color w:val="000000"/>
          <w:sz w:val="24"/>
          <w:szCs w:val="24"/>
          <w:shd w:val="clear" w:color="auto" w:fill="FFFFFF"/>
        </w:rPr>
        <w:t>stacjonarnie z zachowaniem reżimu sanitarnego</w:t>
      </w:r>
      <w:r w:rsidRPr="00DC60D0">
        <w:rPr>
          <w:rFonts w:cstheme="minorHAnsi"/>
          <w:color w:val="000000"/>
          <w:sz w:val="24"/>
          <w:szCs w:val="24"/>
          <w:shd w:val="clear" w:color="auto" w:fill="FFFFFF"/>
        </w:rPr>
        <w:t>.</w:t>
      </w:r>
      <w:r w:rsidRPr="00DC60D0">
        <w:rPr>
          <w:rFonts w:cstheme="minorHAnsi"/>
          <w:color w:val="000000"/>
          <w:sz w:val="24"/>
          <w:szCs w:val="24"/>
        </w:rPr>
        <w:br/>
      </w:r>
    </w:p>
    <w:p w:rsidR="00520A8F" w:rsidRDefault="00520A8F" w:rsidP="00520A8F">
      <w:pPr>
        <w:rPr>
          <w:rFonts w:cstheme="minorHAnsi"/>
          <w:sz w:val="24"/>
          <w:szCs w:val="24"/>
        </w:rPr>
      </w:pPr>
      <w:r>
        <w:rPr>
          <w:rFonts w:cstheme="minorHAnsi"/>
          <w:color w:val="000000"/>
          <w:sz w:val="24"/>
          <w:szCs w:val="24"/>
          <w:shd w:val="clear" w:color="auto" w:fill="FFFFFF"/>
        </w:rPr>
        <w:t>Plan konferencji:</w:t>
      </w:r>
      <w:r w:rsidRPr="00DC60D0">
        <w:rPr>
          <w:rFonts w:cstheme="minorHAnsi"/>
          <w:color w:val="000000"/>
          <w:sz w:val="24"/>
          <w:szCs w:val="24"/>
        </w:rPr>
        <w:br/>
      </w:r>
      <w:r w:rsidRPr="00DC60D0">
        <w:rPr>
          <w:rFonts w:cstheme="minorHAnsi"/>
          <w:color w:val="000000"/>
          <w:sz w:val="24"/>
          <w:szCs w:val="24"/>
        </w:rPr>
        <w:br/>
      </w:r>
      <w:r w:rsidRPr="00DC60D0">
        <w:rPr>
          <w:rFonts w:cstheme="minorHAnsi"/>
          <w:color w:val="000000"/>
          <w:sz w:val="24"/>
          <w:szCs w:val="24"/>
          <w:shd w:val="clear" w:color="auto" w:fill="FFFFFF"/>
        </w:rPr>
        <w:t xml:space="preserve">- </w:t>
      </w:r>
      <w:r>
        <w:rPr>
          <w:rFonts w:cstheme="minorHAnsi"/>
          <w:color w:val="000000"/>
          <w:sz w:val="24"/>
          <w:szCs w:val="24"/>
          <w:shd w:val="clear" w:color="auto" w:fill="FFFFFF"/>
        </w:rPr>
        <w:t>klasyfikacja klas 1-3</w:t>
      </w:r>
      <w:r w:rsidRPr="00DC60D0">
        <w:rPr>
          <w:rFonts w:cstheme="minorHAnsi"/>
          <w:color w:val="000000"/>
          <w:sz w:val="24"/>
          <w:szCs w:val="24"/>
          <w:shd w:val="clear" w:color="auto" w:fill="FFFFFF"/>
        </w:rPr>
        <w:t>,</w:t>
      </w:r>
      <w:r>
        <w:rPr>
          <w:rFonts w:cstheme="minorHAnsi"/>
          <w:color w:val="000000"/>
          <w:sz w:val="24"/>
          <w:szCs w:val="24"/>
          <w:shd w:val="clear" w:color="auto" w:fill="FFFFFF"/>
        </w:rPr>
        <w:br/>
        <w:t>- zatwierdzenie programów nauczania i podręczników szkolnych</w:t>
      </w:r>
      <w:r w:rsidRPr="00DC60D0">
        <w:rPr>
          <w:rFonts w:cstheme="minorHAnsi"/>
          <w:color w:val="000000"/>
          <w:sz w:val="24"/>
          <w:szCs w:val="24"/>
        </w:rPr>
        <w:br/>
      </w:r>
      <w:r w:rsidRPr="00DC60D0">
        <w:rPr>
          <w:rFonts w:cstheme="minorHAnsi"/>
          <w:color w:val="000000"/>
          <w:sz w:val="24"/>
          <w:szCs w:val="24"/>
          <w:shd w:val="clear" w:color="auto" w:fill="FFFFFF"/>
        </w:rPr>
        <w:t>- sprawy różne.</w:t>
      </w:r>
      <w:r w:rsidRPr="00DC60D0">
        <w:rPr>
          <w:rFonts w:cstheme="minorHAnsi"/>
          <w:sz w:val="24"/>
          <w:szCs w:val="24"/>
        </w:rPr>
        <w:t xml:space="preserve">       </w:t>
      </w:r>
    </w:p>
    <w:p w:rsidR="00D472FA" w:rsidRDefault="00520A8F" w:rsidP="00520A8F">
      <w:pPr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24 czerwca o godz. 10.00 odbędzie się konferencja plenarna rady pedagogicznej</w:t>
      </w:r>
      <w:r w:rsidR="00D472FA">
        <w:rPr>
          <w:rFonts w:cstheme="minorHAnsi"/>
          <w:sz w:val="24"/>
          <w:szCs w:val="24"/>
        </w:rPr>
        <w:t xml:space="preserve"> </w:t>
      </w:r>
      <w:r w:rsidRPr="00DC60D0">
        <w:rPr>
          <w:rFonts w:cstheme="minorHAnsi"/>
          <w:sz w:val="24"/>
          <w:szCs w:val="24"/>
        </w:rPr>
        <w:t xml:space="preserve"> </w:t>
      </w:r>
      <w:r w:rsidR="00D472FA">
        <w:rPr>
          <w:rFonts w:cstheme="minorHAnsi"/>
          <w:color w:val="000000"/>
          <w:sz w:val="24"/>
          <w:szCs w:val="24"/>
          <w:shd w:val="clear" w:color="auto" w:fill="FFFFFF"/>
        </w:rPr>
        <w:t>stacjonarnie z zachowaniem reżimu sanitarnego</w:t>
      </w:r>
      <w:r w:rsidR="00D472FA" w:rsidRPr="00DC60D0">
        <w:rPr>
          <w:rFonts w:cstheme="minorHAnsi"/>
          <w:color w:val="000000"/>
          <w:sz w:val="24"/>
          <w:szCs w:val="24"/>
          <w:shd w:val="clear" w:color="auto" w:fill="FFFFFF"/>
        </w:rPr>
        <w:t>.</w:t>
      </w:r>
      <w:r w:rsidR="00D472FA" w:rsidRPr="00DC60D0">
        <w:rPr>
          <w:rFonts w:cstheme="minorHAnsi"/>
          <w:color w:val="000000"/>
          <w:sz w:val="24"/>
          <w:szCs w:val="24"/>
        </w:rPr>
        <w:br/>
      </w:r>
    </w:p>
    <w:p w:rsidR="00D472FA" w:rsidRDefault="00D472FA" w:rsidP="00D472FA">
      <w:pPr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Plan konferencji:</w:t>
      </w:r>
      <w:r>
        <w:rPr>
          <w:rFonts w:cstheme="minorHAnsi"/>
          <w:sz w:val="24"/>
          <w:szCs w:val="24"/>
        </w:rPr>
        <w:br/>
        <w:t>- zatwierdzenie wyników klasyfikacji,</w:t>
      </w:r>
      <w:r>
        <w:rPr>
          <w:rFonts w:cstheme="minorHAnsi"/>
          <w:sz w:val="24"/>
          <w:szCs w:val="24"/>
        </w:rPr>
        <w:br/>
        <w:t>- wytypowanie stypendystów PRM,</w:t>
      </w:r>
      <w:r>
        <w:rPr>
          <w:rFonts w:cstheme="minorHAnsi"/>
          <w:sz w:val="24"/>
          <w:szCs w:val="24"/>
        </w:rPr>
        <w:br/>
        <w:t>- s</w:t>
      </w:r>
      <w:r>
        <w:rPr>
          <w:rFonts w:cstheme="minorHAnsi"/>
          <w:sz w:val="24"/>
          <w:szCs w:val="24"/>
        </w:rPr>
        <w:t>prawy różne.</w:t>
      </w:r>
    </w:p>
    <w:p w:rsidR="00D472FA" w:rsidRDefault="00D472FA" w:rsidP="00520A8F">
      <w:pPr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Po radzie plenarnej proszę o pozostanie, odbędzie się wybór Społecznego Inspektora Pracy.</w:t>
      </w:r>
      <w:bookmarkStart w:id="0" w:name="_GoBack"/>
      <w:bookmarkEnd w:id="0"/>
    </w:p>
    <w:p w:rsidR="00520A8F" w:rsidRPr="00DC60D0" w:rsidRDefault="00520A8F" w:rsidP="00520A8F">
      <w:pPr>
        <w:rPr>
          <w:rFonts w:cstheme="minorHAnsi"/>
          <w:sz w:val="24"/>
          <w:szCs w:val="24"/>
        </w:rPr>
      </w:pPr>
      <w:r w:rsidRPr="00DC60D0">
        <w:rPr>
          <w:rFonts w:cstheme="minorHAnsi"/>
          <w:sz w:val="24"/>
          <w:szCs w:val="24"/>
        </w:rPr>
        <w:t xml:space="preserve">       </w:t>
      </w:r>
    </w:p>
    <w:p w:rsidR="00520A8F" w:rsidRDefault="00520A8F" w:rsidP="00520A8F">
      <w:pPr>
        <w:ind w:left="4956"/>
        <w:rPr>
          <w:sz w:val="24"/>
        </w:rPr>
      </w:pPr>
      <w:r>
        <w:rPr>
          <w:sz w:val="24"/>
        </w:rPr>
        <w:t xml:space="preserve">               Dyrektor Zespołu Szkół </w:t>
      </w:r>
      <w:r>
        <w:rPr>
          <w:sz w:val="24"/>
        </w:rPr>
        <w:br/>
        <w:t>im. Jana Kochanowskiego w Częstochowie</w:t>
      </w:r>
    </w:p>
    <w:p w:rsidR="00520A8F" w:rsidRDefault="00520A8F" w:rsidP="00520A8F">
      <w:pPr>
        <w:ind w:left="4956"/>
        <w:rPr>
          <w:sz w:val="24"/>
        </w:rPr>
      </w:pPr>
      <w:r>
        <w:rPr>
          <w:sz w:val="24"/>
        </w:rPr>
        <w:br/>
        <w:t xml:space="preserve">                  (-) Mariusz Zawada</w:t>
      </w:r>
    </w:p>
    <w:p w:rsidR="00520A8F" w:rsidRDefault="00520A8F" w:rsidP="00520A8F"/>
    <w:p w:rsidR="00520A8F" w:rsidRPr="00DC60D0" w:rsidRDefault="00520A8F" w:rsidP="00520A8F"/>
    <w:p w:rsidR="009C4045" w:rsidRDefault="009C4045"/>
    <w:sectPr w:rsidR="009C404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20A8F"/>
    <w:rsid w:val="00520A8F"/>
    <w:rsid w:val="009C4045"/>
    <w:rsid w:val="00D472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1F743AA1-F5B8-4E5F-ACA5-F11D26BA39B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520A8F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182</Words>
  <Characters>1092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1272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Agata</dc:creator>
  <cp:keywords/>
  <dc:description/>
  <cp:lastModifiedBy>Agata</cp:lastModifiedBy>
  <cp:revision>2</cp:revision>
  <dcterms:created xsi:type="dcterms:W3CDTF">2021-07-12T08:40:00Z</dcterms:created>
  <dcterms:modified xsi:type="dcterms:W3CDTF">2021-07-12T08:51:00Z</dcterms:modified>
</cp:coreProperties>
</file>