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4E8" w:rsidRDefault="002744E8" w:rsidP="002744E8">
      <w:pPr>
        <w:jc w:val="right"/>
        <w:rPr>
          <w:sz w:val="24"/>
        </w:rPr>
      </w:pPr>
      <w:r>
        <w:rPr>
          <w:sz w:val="24"/>
        </w:rPr>
        <w:t>Częstochowa, 5.07</w:t>
      </w:r>
      <w:r>
        <w:rPr>
          <w:sz w:val="24"/>
        </w:rPr>
        <w:t>.2021.</w:t>
      </w:r>
    </w:p>
    <w:p w:rsidR="002744E8" w:rsidRDefault="002744E8" w:rsidP="002744E8">
      <w:pPr>
        <w:rPr>
          <w:sz w:val="24"/>
        </w:rPr>
      </w:pPr>
    </w:p>
    <w:p w:rsidR="002744E8" w:rsidRDefault="002744E8" w:rsidP="002744E8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14</w:t>
      </w:r>
      <w:r>
        <w:rPr>
          <w:sz w:val="28"/>
          <w:szCs w:val="28"/>
        </w:rPr>
        <w:t>/2021</w:t>
      </w:r>
    </w:p>
    <w:p w:rsidR="002744E8" w:rsidRDefault="002744E8" w:rsidP="002744E8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>
        <w:rPr>
          <w:sz w:val="24"/>
        </w:rPr>
        <w:t>wyznaczenia IOD</w:t>
      </w:r>
      <w:r>
        <w:rPr>
          <w:sz w:val="24"/>
        </w:rPr>
        <w:t>:</w:t>
      </w:r>
    </w:p>
    <w:p w:rsidR="002744E8" w:rsidRDefault="002744E8" w:rsidP="002744E8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>Na podst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awie art. 37 ust. 1 oraz art. 39 Rozporządzenia Parlamentu Europejskiego i Rady UE 2016/697 z dnia 27 kwietnia 2016 r. </w:t>
      </w:r>
      <w:proofErr w:type="spellStart"/>
      <w:r>
        <w:rPr>
          <w:rFonts w:cstheme="minorHAnsi"/>
          <w:color w:val="000000"/>
          <w:sz w:val="24"/>
          <w:szCs w:val="24"/>
          <w:shd w:val="clear" w:color="auto" w:fill="FFFFFF"/>
        </w:rPr>
        <w:t>ws</w:t>
      </w:r>
      <w:proofErr w:type="spellEnd"/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. ochrony osób fizycznych w związku z przetwarzaniem danych osobowych i </w:t>
      </w:r>
      <w:proofErr w:type="spellStart"/>
      <w:r>
        <w:rPr>
          <w:rFonts w:cstheme="minorHAnsi"/>
          <w:color w:val="000000"/>
          <w:sz w:val="24"/>
          <w:szCs w:val="24"/>
          <w:shd w:val="clear" w:color="auto" w:fill="FFFFFF"/>
        </w:rPr>
        <w:t>ws</w:t>
      </w:r>
      <w:proofErr w:type="spellEnd"/>
      <w:r>
        <w:rPr>
          <w:rFonts w:cstheme="minorHAnsi"/>
          <w:color w:val="000000"/>
          <w:sz w:val="24"/>
          <w:szCs w:val="24"/>
          <w:shd w:val="clear" w:color="auto" w:fill="FFFFFF"/>
        </w:rPr>
        <w:t>. Swobodnego przepływu takich danych oraz uchylenia dyrektywy 95/46/WE (ogólne rozporządzenie o ochronie danych) (</w:t>
      </w:r>
      <w:proofErr w:type="spellStart"/>
      <w:r>
        <w:rPr>
          <w:rFonts w:cstheme="minorHAnsi"/>
          <w:color w:val="000000"/>
          <w:sz w:val="24"/>
          <w:szCs w:val="24"/>
          <w:shd w:val="clear" w:color="auto" w:fill="FFFFFF"/>
        </w:rPr>
        <w:t>Dz.Urz</w:t>
      </w:r>
      <w:proofErr w:type="spellEnd"/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. UE L Nr 119, str. 1), art. 8 oraz 11a ustawy z dnia 10 maja 2018 . o ochronie danych osobowych (D. . 2019 r., poz. 1781), </w:t>
      </w:r>
    </w:p>
    <w:p w:rsidR="002744E8" w:rsidRDefault="002744E8" w:rsidP="009157CF">
      <w:pPr>
        <w:jc w:val="center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&amp;1</w:t>
      </w:r>
    </w:p>
    <w:p w:rsidR="002744E8" w:rsidRDefault="002744E8" w:rsidP="002744E8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Wyznaczam Pana Cezarego </w:t>
      </w:r>
      <w:proofErr w:type="spellStart"/>
      <w:r>
        <w:rPr>
          <w:rFonts w:cstheme="minorHAnsi"/>
          <w:color w:val="000000"/>
          <w:sz w:val="24"/>
          <w:szCs w:val="24"/>
          <w:shd w:val="clear" w:color="auto" w:fill="FFFFFF"/>
        </w:rPr>
        <w:t>Jachymskiego</w:t>
      </w:r>
      <w:proofErr w:type="spellEnd"/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pracownika Biura Finansów Oświaty, do pełnienia funkcji Inspektora Ochrony Danych w Zespole  Szkół im. Jana Kochanowskiego w Częstochowie</w:t>
      </w:r>
    </w:p>
    <w:p w:rsidR="002744E8" w:rsidRDefault="002744E8" w:rsidP="009157CF">
      <w:pPr>
        <w:jc w:val="center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&amp;2</w:t>
      </w:r>
    </w:p>
    <w:p w:rsidR="002744E8" w:rsidRDefault="002744E8" w:rsidP="002744E8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Do zadań inspektora ochrony danych należy:</w:t>
      </w:r>
    </w:p>
    <w:p w:rsidR="00A43945" w:rsidRDefault="00A43945" w:rsidP="00A43945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Informowanie administratora danych, podmiotu przetwarzającego oraz pracowników o obowiązkach związanych z ochroną danych osobowych (o obowiązkach spoczywających na nich na mocy RODO oraz innych przepisów o ochronie danych osobowych) orz doradzanie im w tej sprawie;</w:t>
      </w:r>
    </w:p>
    <w:p w:rsidR="00A43945" w:rsidRDefault="00A43945" w:rsidP="00A43945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Monitorowanie procesów przetwarzania danych osobowych zachodzących u administratora danych lub podmiotu przetwarzającego;</w:t>
      </w:r>
    </w:p>
    <w:p w:rsidR="00A43945" w:rsidRPr="00A43945" w:rsidRDefault="00A43945" w:rsidP="00A43945">
      <w:pPr>
        <w:pStyle w:val="Akapitzlist"/>
        <w:numPr>
          <w:ilvl w:val="0"/>
          <w:numId w:val="1"/>
        </w:numPr>
        <w:ind w:left="709"/>
        <w:rPr>
          <w:sz w:val="24"/>
        </w:rPr>
      </w:pPr>
      <w:r w:rsidRPr="00A43945">
        <w:rPr>
          <w:rFonts w:cstheme="minorHAnsi"/>
          <w:sz w:val="24"/>
          <w:szCs w:val="24"/>
        </w:rPr>
        <w:t>Udzielanie na żądanie zaleceń co do skutków do ochrony danych oraz monitorowani</w:t>
      </w:r>
      <w:r>
        <w:rPr>
          <w:rFonts w:cstheme="minorHAnsi"/>
          <w:sz w:val="24"/>
          <w:szCs w:val="24"/>
        </w:rPr>
        <w:t>e jej wykonania zgodnie z art. 35. RODO;</w:t>
      </w:r>
    </w:p>
    <w:p w:rsidR="00A43945" w:rsidRPr="00A43945" w:rsidRDefault="00A43945" w:rsidP="00A43945">
      <w:pPr>
        <w:pStyle w:val="Akapitzlist"/>
        <w:numPr>
          <w:ilvl w:val="0"/>
          <w:numId w:val="1"/>
        </w:numPr>
        <w:ind w:left="709"/>
        <w:rPr>
          <w:sz w:val="24"/>
        </w:rPr>
      </w:pPr>
      <w:r>
        <w:rPr>
          <w:rFonts w:cstheme="minorHAnsi"/>
          <w:sz w:val="24"/>
          <w:szCs w:val="24"/>
        </w:rPr>
        <w:t>Przeprowadzanie szkoleń i innych działań zwiększających świadomość w dziedzinie ochrony danych osobowych;</w:t>
      </w:r>
    </w:p>
    <w:p w:rsidR="00A43945" w:rsidRDefault="00A43945" w:rsidP="00A43945">
      <w:pPr>
        <w:pStyle w:val="Akapitzlist"/>
        <w:numPr>
          <w:ilvl w:val="0"/>
          <w:numId w:val="1"/>
        </w:numPr>
        <w:tabs>
          <w:tab w:val="left" w:pos="1560"/>
        </w:tabs>
        <w:rPr>
          <w:sz w:val="24"/>
        </w:rPr>
      </w:pPr>
      <w:r>
        <w:rPr>
          <w:rFonts w:cstheme="minorHAnsi"/>
          <w:sz w:val="24"/>
          <w:szCs w:val="24"/>
        </w:rPr>
        <w:t xml:space="preserve"> </w:t>
      </w:r>
      <w:r w:rsidR="002744E8" w:rsidRPr="00A43945">
        <w:rPr>
          <w:sz w:val="24"/>
        </w:rPr>
        <w:t xml:space="preserve">           </w:t>
      </w:r>
      <w:r>
        <w:rPr>
          <w:sz w:val="24"/>
        </w:rPr>
        <w:t xml:space="preserve">Pełnienie </w:t>
      </w:r>
      <w:r w:rsidR="002744E8" w:rsidRPr="00A43945">
        <w:rPr>
          <w:sz w:val="24"/>
        </w:rPr>
        <w:t xml:space="preserve">  </w:t>
      </w:r>
      <w:r>
        <w:rPr>
          <w:sz w:val="24"/>
        </w:rPr>
        <w:t>funkcji punktu kontaktowego w kwestiach związanych z przetwarzaniem danych u administratora danych;</w:t>
      </w:r>
    </w:p>
    <w:p w:rsidR="00A43945" w:rsidRDefault="002744E8" w:rsidP="00A43945">
      <w:pPr>
        <w:pStyle w:val="Akapitzlist"/>
        <w:numPr>
          <w:ilvl w:val="0"/>
          <w:numId w:val="1"/>
        </w:numPr>
        <w:tabs>
          <w:tab w:val="left" w:pos="1560"/>
        </w:tabs>
        <w:rPr>
          <w:sz w:val="24"/>
        </w:rPr>
      </w:pPr>
      <w:r w:rsidRPr="00A43945">
        <w:rPr>
          <w:sz w:val="24"/>
        </w:rPr>
        <w:t xml:space="preserve">  </w:t>
      </w:r>
      <w:r w:rsidR="00A43945">
        <w:rPr>
          <w:sz w:val="24"/>
        </w:rPr>
        <w:t>Współpraca z organem nadzorczym – Prezes Urzędu Ochrony Danych Osobowych.</w:t>
      </w:r>
    </w:p>
    <w:p w:rsidR="00A43945" w:rsidRDefault="00A43945" w:rsidP="009157CF">
      <w:pPr>
        <w:tabs>
          <w:tab w:val="left" w:pos="1560"/>
        </w:tabs>
        <w:ind w:left="360"/>
        <w:jc w:val="center"/>
        <w:rPr>
          <w:sz w:val="24"/>
        </w:rPr>
      </w:pPr>
      <w:r w:rsidRPr="00A43945">
        <w:rPr>
          <w:sz w:val="24"/>
        </w:rPr>
        <w:t>&amp;3</w:t>
      </w:r>
    </w:p>
    <w:p w:rsidR="00A43945" w:rsidRDefault="00A43945" w:rsidP="00A43945">
      <w:pPr>
        <w:tabs>
          <w:tab w:val="left" w:pos="1560"/>
        </w:tabs>
        <w:ind w:left="360"/>
        <w:rPr>
          <w:sz w:val="24"/>
        </w:rPr>
      </w:pPr>
      <w:r>
        <w:rPr>
          <w:sz w:val="24"/>
        </w:rPr>
        <w:t>Wyznacz</w:t>
      </w:r>
      <w:r w:rsidR="009157CF">
        <w:rPr>
          <w:sz w:val="24"/>
        </w:rPr>
        <w:t>a</w:t>
      </w:r>
      <w:r>
        <w:rPr>
          <w:sz w:val="24"/>
        </w:rPr>
        <w:t xml:space="preserve">m Panią Justynę </w:t>
      </w:r>
      <w:proofErr w:type="spellStart"/>
      <w:r>
        <w:rPr>
          <w:sz w:val="24"/>
        </w:rPr>
        <w:t>Sprycha</w:t>
      </w:r>
      <w:proofErr w:type="spellEnd"/>
      <w:r>
        <w:rPr>
          <w:sz w:val="24"/>
        </w:rPr>
        <w:t xml:space="preserve"> pracownika Biura Finansów Oświaty, do pełnienia funkcji Inspektora Danych w Zespole S</w:t>
      </w:r>
      <w:r w:rsidR="009157CF">
        <w:rPr>
          <w:sz w:val="24"/>
        </w:rPr>
        <w:t>z</w:t>
      </w:r>
      <w:r>
        <w:rPr>
          <w:sz w:val="24"/>
        </w:rPr>
        <w:t>kół im. Jana Kochanowskiego</w:t>
      </w:r>
      <w:r w:rsidR="009157CF">
        <w:rPr>
          <w:sz w:val="24"/>
        </w:rPr>
        <w:t xml:space="preserve"> w Częstochowie w czasie nieobecności osoby wymienionej w &amp;1.</w:t>
      </w:r>
    </w:p>
    <w:p w:rsidR="009157CF" w:rsidRDefault="009157CF" w:rsidP="009157CF">
      <w:pPr>
        <w:tabs>
          <w:tab w:val="left" w:pos="1560"/>
        </w:tabs>
        <w:ind w:left="360"/>
        <w:jc w:val="center"/>
        <w:rPr>
          <w:sz w:val="24"/>
        </w:rPr>
      </w:pPr>
      <w:r>
        <w:rPr>
          <w:sz w:val="24"/>
        </w:rPr>
        <w:t>&amp;4</w:t>
      </w:r>
    </w:p>
    <w:p w:rsidR="009157CF" w:rsidRDefault="009157CF" w:rsidP="00A43945">
      <w:pPr>
        <w:tabs>
          <w:tab w:val="left" w:pos="1560"/>
        </w:tabs>
        <w:ind w:left="360"/>
        <w:rPr>
          <w:sz w:val="24"/>
        </w:rPr>
      </w:pPr>
      <w:r>
        <w:rPr>
          <w:sz w:val="24"/>
        </w:rPr>
        <w:t>Traci moc Zarządzenie Nr 20/2020.</w:t>
      </w:r>
    </w:p>
    <w:p w:rsidR="009157CF" w:rsidRDefault="009157CF" w:rsidP="009157CF">
      <w:pPr>
        <w:tabs>
          <w:tab w:val="left" w:pos="1560"/>
        </w:tabs>
        <w:ind w:left="360"/>
        <w:jc w:val="center"/>
        <w:rPr>
          <w:sz w:val="24"/>
        </w:rPr>
      </w:pPr>
      <w:r>
        <w:rPr>
          <w:sz w:val="24"/>
        </w:rPr>
        <w:t>&amp;5</w:t>
      </w:r>
      <w:bookmarkStart w:id="0" w:name="_GoBack"/>
      <w:bookmarkEnd w:id="0"/>
    </w:p>
    <w:p w:rsidR="009157CF" w:rsidRPr="00A43945" w:rsidRDefault="009157CF" w:rsidP="00A43945">
      <w:pPr>
        <w:tabs>
          <w:tab w:val="left" w:pos="1560"/>
        </w:tabs>
        <w:ind w:left="360"/>
        <w:rPr>
          <w:sz w:val="24"/>
        </w:rPr>
      </w:pPr>
      <w:r>
        <w:rPr>
          <w:sz w:val="24"/>
        </w:rPr>
        <w:lastRenderedPageBreak/>
        <w:t>Zarządzenie wchodzi w życie z dniem podpisania z mocą obowiązującą od 1 lipca 2021.</w:t>
      </w:r>
    </w:p>
    <w:p w:rsidR="00A43945" w:rsidRDefault="00A43945" w:rsidP="00A43945">
      <w:pPr>
        <w:pStyle w:val="Akapitzlist"/>
        <w:tabs>
          <w:tab w:val="left" w:pos="1560"/>
        </w:tabs>
        <w:rPr>
          <w:sz w:val="24"/>
        </w:rPr>
      </w:pPr>
    </w:p>
    <w:p w:rsidR="00A43945" w:rsidRDefault="00A43945" w:rsidP="00A43945">
      <w:pPr>
        <w:pStyle w:val="Akapitzlist"/>
        <w:ind w:left="4956"/>
        <w:rPr>
          <w:sz w:val="24"/>
        </w:rPr>
      </w:pPr>
    </w:p>
    <w:p w:rsidR="00A43945" w:rsidRDefault="00A43945" w:rsidP="00A43945">
      <w:pPr>
        <w:pStyle w:val="Akapitzlist"/>
        <w:ind w:left="4956"/>
        <w:rPr>
          <w:sz w:val="24"/>
        </w:rPr>
      </w:pPr>
    </w:p>
    <w:p w:rsidR="00A43945" w:rsidRDefault="00A43945" w:rsidP="00A43945">
      <w:pPr>
        <w:pStyle w:val="Akapitzlist"/>
        <w:ind w:left="4956"/>
        <w:rPr>
          <w:sz w:val="24"/>
        </w:rPr>
      </w:pPr>
    </w:p>
    <w:p w:rsidR="00A43945" w:rsidRDefault="00A43945" w:rsidP="00A43945">
      <w:pPr>
        <w:pStyle w:val="Akapitzlist"/>
        <w:ind w:left="4956"/>
        <w:rPr>
          <w:sz w:val="24"/>
        </w:rPr>
      </w:pPr>
    </w:p>
    <w:p w:rsidR="002744E8" w:rsidRPr="00A43945" w:rsidRDefault="00A43945" w:rsidP="00A43945">
      <w:pPr>
        <w:pStyle w:val="Akapitzlist"/>
        <w:ind w:left="4956"/>
        <w:rPr>
          <w:sz w:val="24"/>
        </w:rPr>
      </w:pPr>
      <w:r>
        <w:rPr>
          <w:sz w:val="24"/>
        </w:rPr>
        <w:t xml:space="preserve">         </w:t>
      </w:r>
      <w:r w:rsidR="002744E8" w:rsidRPr="00A43945">
        <w:rPr>
          <w:sz w:val="24"/>
        </w:rPr>
        <w:t xml:space="preserve">Dyrektor Zespołu Szkół </w:t>
      </w:r>
      <w:r w:rsidR="002744E8" w:rsidRPr="00A43945">
        <w:rPr>
          <w:sz w:val="24"/>
        </w:rPr>
        <w:br/>
        <w:t>im. Jana Kochanowskiego w Częstochowie</w:t>
      </w:r>
    </w:p>
    <w:p w:rsidR="002744E8" w:rsidRDefault="00A43945" w:rsidP="002744E8">
      <w:pPr>
        <w:ind w:left="4956"/>
        <w:rPr>
          <w:sz w:val="24"/>
        </w:rPr>
      </w:pPr>
      <w:r>
        <w:rPr>
          <w:sz w:val="24"/>
        </w:rPr>
        <w:br/>
        <w:t xml:space="preserve">       </w:t>
      </w:r>
      <w:r w:rsidR="002744E8">
        <w:rPr>
          <w:sz w:val="24"/>
        </w:rPr>
        <w:t xml:space="preserve"> (-) Mariusz Zawada</w:t>
      </w:r>
    </w:p>
    <w:p w:rsidR="002744E8" w:rsidRDefault="002744E8" w:rsidP="002744E8"/>
    <w:p w:rsidR="002744E8" w:rsidRPr="00DC60D0" w:rsidRDefault="002744E8" w:rsidP="002744E8"/>
    <w:p w:rsidR="009C4045" w:rsidRDefault="009C4045"/>
    <w:sectPr w:rsidR="009C40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8268E6"/>
    <w:multiLevelType w:val="hybridMultilevel"/>
    <w:tmpl w:val="40B25B7C"/>
    <w:lvl w:ilvl="0" w:tplc="5F68A0A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4E8"/>
    <w:rsid w:val="002744E8"/>
    <w:rsid w:val="009157CF"/>
    <w:rsid w:val="009C4045"/>
    <w:rsid w:val="00A43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B734DB-F158-4E51-9254-F080C9798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44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39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2021-07-12T08:55:00Z</dcterms:created>
  <dcterms:modified xsi:type="dcterms:W3CDTF">2021-07-12T09:16:00Z</dcterms:modified>
</cp:coreProperties>
</file>