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89B38" w14:textId="77777777" w:rsidR="00F174BE" w:rsidRDefault="000344B7" w:rsidP="00F174BE">
      <w:pPr>
        <w:pStyle w:val="Nagwek1"/>
        <w:numPr>
          <w:ilvl w:val="0"/>
          <w:numId w:val="1"/>
        </w:numPr>
        <w:jc w:val="center"/>
        <w:rPr>
          <w:bCs w:val="0"/>
        </w:rPr>
      </w:pPr>
      <w:r>
        <w:rPr>
          <w:bCs w:val="0"/>
        </w:rPr>
        <w:t>Zarządzenie nr 6</w:t>
      </w:r>
      <w:r w:rsidR="00F174BE">
        <w:rPr>
          <w:bCs w:val="0"/>
        </w:rPr>
        <w:t>/2021</w:t>
      </w:r>
    </w:p>
    <w:p w14:paraId="51E7AF0D" w14:textId="77777777" w:rsidR="00F174BE" w:rsidRDefault="00F174BE" w:rsidP="00F174B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Dyrektora Miejskiego Przedszkola nr 13 im. Krecika w Częstochowie</w:t>
      </w:r>
    </w:p>
    <w:p w14:paraId="40335B5E" w14:textId="77777777" w:rsidR="00F174BE" w:rsidRDefault="00F174BE" w:rsidP="00F174BE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z dnia </w:t>
      </w:r>
      <w:r>
        <w:rPr>
          <w:b/>
          <w:sz w:val="28"/>
          <w:szCs w:val="28"/>
        </w:rPr>
        <w:t>25.02.2021 r.</w:t>
      </w:r>
    </w:p>
    <w:p w14:paraId="0D44F03B" w14:textId="77777777" w:rsidR="00F174BE" w:rsidRDefault="00F174BE" w:rsidP="00F174BE">
      <w:pPr>
        <w:jc w:val="both"/>
        <w:rPr>
          <w:color w:val="FF0000"/>
          <w:sz w:val="28"/>
          <w:szCs w:val="28"/>
        </w:rPr>
      </w:pPr>
    </w:p>
    <w:p w14:paraId="28C0BB10" w14:textId="77777777" w:rsidR="00F174BE" w:rsidRDefault="00F174BE" w:rsidP="00F174BE">
      <w:pPr>
        <w:pStyle w:val="NormalnyWeb"/>
        <w:spacing w:after="0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w sprawie ustalenia wysokości dodatków : motywacyjnego  i funkcyjnego</w:t>
      </w:r>
    </w:p>
    <w:p w14:paraId="04D50E10" w14:textId="77777777" w:rsidR="00F174BE" w:rsidRDefault="00F174BE" w:rsidP="00F174BE">
      <w:pPr>
        <w:pStyle w:val="NormalnyWeb"/>
        <w:spacing w:after="0"/>
      </w:pPr>
    </w:p>
    <w:p w14:paraId="7C892698" w14:textId="77777777" w:rsidR="00F174BE" w:rsidRDefault="00F174BE" w:rsidP="00F174BE">
      <w:pPr>
        <w:pStyle w:val="NormalnyWeb"/>
        <w:spacing w:after="0"/>
      </w:pPr>
      <w:r>
        <w:t xml:space="preserve">Na podstawie: </w:t>
      </w:r>
    </w:p>
    <w:p w14:paraId="349A8A8F" w14:textId="77777777" w:rsidR="00F174BE" w:rsidRPr="00F174BE" w:rsidRDefault="00F174BE" w:rsidP="00F174BE">
      <w:pPr>
        <w:pStyle w:val="NormalnyWeb"/>
        <w:spacing w:after="0"/>
        <w:rPr>
          <w:sz w:val="22"/>
          <w:szCs w:val="22"/>
        </w:rPr>
      </w:pPr>
      <w:r w:rsidRPr="00F174BE">
        <w:rPr>
          <w:sz w:val="22"/>
          <w:szCs w:val="22"/>
        </w:rPr>
        <w:t xml:space="preserve">Na podstawie uchwały 150/XV/2015 z dnia 24. września  2015 roku w sprawie zmiany uchwały nr 604/LII/2009 Rady Miasta Częstochowy z dnia 10 grudnia 2009 r. </w:t>
      </w:r>
      <w:r w:rsidRPr="00F174BE">
        <w:rPr>
          <w:rFonts w:eastAsia="Lucida Sans Unicode"/>
          <w:bCs/>
          <w:sz w:val="22"/>
          <w:szCs w:val="22"/>
        </w:rPr>
        <w:t>w </w:t>
      </w:r>
      <w:r w:rsidRPr="00F174BE">
        <w:rPr>
          <w:sz w:val="22"/>
          <w:szCs w:val="22"/>
        </w:rPr>
        <w:t>sprawie wysokości oraz szczegółowych warunków przyznawania dodatków: motywacyjnego, funkcyjnego za wysługę lat i warunki pracy oraz obliczania i wypłacania wynagrodzenia za godziny ponadwymiarowe i godziny doraźnych zastępstw, a także wysokości innych składników wynagrodzenia dla nauczycieli szkół prowadzonych przez Miasto Częstochowa ze zmianami</w:t>
      </w:r>
    </w:p>
    <w:p w14:paraId="27C254CF" w14:textId="77777777" w:rsidR="00F174BE" w:rsidRDefault="00F174BE" w:rsidP="00F174BE">
      <w:pPr>
        <w:pStyle w:val="Default"/>
      </w:pPr>
    </w:p>
    <w:p w14:paraId="653C6044" w14:textId="77777777" w:rsidR="00F174BE" w:rsidRDefault="00F174BE" w:rsidP="00F174BE">
      <w:pPr>
        <w:pStyle w:val="NormalnyWeb"/>
        <w:spacing w:after="0"/>
        <w:jc w:val="center"/>
        <w:rPr>
          <w:b/>
          <w:bCs/>
        </w:rPr>
      </w:pPr>
      <w:r>
        <w:rPr>
          <w:b/>
          <w:bCs/>
        </w:rPr>
        <w:t>ustalam</w:t>
      </w:r>
    </w:p>
    <w:p w14:paraId="5845ED17" w14:textId="77777777" w:rsidR="00F174BE" w:rsidRDefault="00F174BE" w:rsidP="00F174BE">
      <w:pPr>
        <w:pStyle w:val="NormalnyWeb"/>
        <w:spacing w:after="0"/>
        <w:jc w:val="center"/>
      </w:pPr>
    </w:p>
    <w:p w14:paraId="0DA563C6" w14:textId="77777777" w:rsidR="00F174BE" w:rsidRPr="00F174BE" w:rsidRDefault="00F174BE" w:rsidP="00F174BE">
      <w:pPr>
        <w:pStyle w:val="NormalnyWeb"/>
        <w:spacing w:after="0"/>
        <w:jc w:val="center"/>
        <w:rPr>
          <w:b/>
          <w:sz w:val="28"/>
          <w:szCs w:val="28"/>
        </w:rPr>
      </w:pPr>
      <w:r w:rsidRPr="00F174BE">
        <w:rPr>
          <w:b/>
          <w:sz w:val="28"/>
          <w:szCs w:val="28"/>
        </w:rPr>
        <w:t>§1.</w:t>
      </w:r>
    </w:p>
    <w:p w14:paraId="1CF1634C" w14:textId="25EFA289" w:rsidR="00F174BE" w:rsidRPr="00F174BE" w:rsidRDefault="00F174BE" w:rsidP="00F174BE">
      <w:pPr>
        <w:pStyle w:val="NormalnyWeb"/>
        <w:spacing w:after="0"/>
        <w:rPr>
          <w:sz w:val="28"/>
          <w:szCs w:val="28"/>
        </w:rPr>
      </w:pPr>
      <w:r w:rsidRPr="00F174BE">
        <w:rPr>
          <w:sz w:val="28"/>
          <w:szCs w:val="28"/>
        </w:rPr>
        <w:t xml:space="preserve">Dodatki motywacyjne i funkcyjne: za wychowawstwo, opiekuna stażu dla nauczycieli od dnia 01.03.2021 r. w wysokości i na okres wg załącznika do zarządzenia. </w:t>
      </w:r>
    </w:p>
    <w:p w14:paraId="737B0F35" w14:textId="77777777" w:rsidR="00F174BE" w:rsidRPr="00F174BE" w:rsidRDefault="00F174BE" w:rsidP="00F174BE">
      <w:pPr>
        <w:rPr>
          <w:sz w:val="28"/>
          <w:szCs w:val="28"/>
        </w:rPr>
      </w:pPr>
    </w:p>
    <w:p w14:paraId="530351B9" w14:textId="77777777" w:rsidR="00F174BE" w:rsidRPr="00F174BE" w:rsidRDefault="00F174BE" w:rsidP="00F174BE">
      <w:pPr>
        <w:jc w:val="center"/>
        <w:rPr>
          <w:b/>
          <w:sz w:val="28"/>
          <w:szCs w:val="28"/>
        </w:rPr>
      </w:pPr>
      <w:r w:rsidRPr="00F174BE">
        <w:rPr>
          <w:b/>
          <w:sz w:val="28"/>
          <w:szCs w:val="28"/>
        </w:rPr>
        <w:t>§2.</w:t>
      </w:r>
    </w:p>
    <w:p w14:paraId="41630E95" w14:textId="77777777" w:rsidR="00F174BE" w:rsidRDefault="00F174BE" w:rsidP="00F174BE">
      <w:pPr>
        <w:rPr>
          <w:sz w:val="28"/>
          <w:szCs w:val="28"/>
        </w:rPr>
      </w:pPr>
    </w:p>
    <w:p w14:paraId="103344F2" w14:textId="753B26C7" w:rsidR="00F174BE" w:rsidRPr="00F174BE" w:rsidRDefault="00F174BE" w:rsidP="00F174BE">
      <w:pPr>
        <w:rPr>
          <w:sz w:val="28"/>
          <w:szCs w:val="28"/>
        </w:rPr>
      </w:pPr>
      <w:r w:rsidRPr="00F174BE">
        <w:rPr>
          <w:sz w:val="28"/>
          <w:szCs w:val="28"/>
        </w:rPr>
        <w:t xml:space="preserve"> Dodatki motywacyjny i funkcyjne: za wychowawstwo, za opiekuna stażu  należy naliczyć i wypłacić w terminie wypłaty wynagrodzenia, tj. 01.03.2021 r.</w:t>
      </w:r>
    </w:p>
    <w:p w14:paraId="19E8B116" w14:textId="77777777" w:rsidR="00F174BE" w:rsidRDefault="00F174BE" w:rsidP="00F174BE"/>
    <w:p w14:paraId="0EDE632D" w14:textId="77777777" w:rsidR="00F174BE" w:rsidRDefault="00F174BE" w:rsidP="00F174BE"/>
    <w:p w14:paraId="048F6215" w14:textId="77777777" w:rsidR="00F174BE" w:rsidRDefault="00F174BE" w:rsidP="00F174BE">
      <w:pPr>
        <w:rPr>
          <w:sz w:val="32"/>
          <w:szCs w:val="32"/>
        </w:rPr>
      </w:pPr>
    </w:p>
    <w:p w14:paraId="0BB283F8" w14:textId="77777777" w:rsidR="00F174BE" w:rsidRDefault="00F174BE" w:rsidP="00F174BE"/>
    <w:p w14:paraId="5A7D6761" w14:textId="77777777" w:rsidR="00F174BE" w:rsidRDefault="00F174BE" w:rsidP="00F174BE"/>
    <w:p w14:paraId="17F3ED7A" w14:textId="77777777" w:rsidR="00F174BE" w:rsidRDefault="00F174BE" w:rsidP="00F174BE">
      <w:pPr>
        <w:spacing w:line="100" w:lineRule="atLeast"/>
        <w:rPr>
          <w:rFonts w:ascii="Arial" w:hAnsi="Arial" w:cs="Arial"/>
          <w:sz w:val="20"/>
          <w:szCs w:val="20"/>
        </w:rPr>
      </w:pPr>
    </w:p>
    <w:p w14:paraId="03EA10C1" w14:textId="77777777" w:rsidR="00F174BE" w:rsidRDefault="00F174BE" w:rsidP="00F174BE">
      <w:pPr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45916EC4" w14:textId="77777777" w:rsidR="00F174BE" w:rsidRPr="00F174BE" w:rsidRDefault="00F174BE" w:rsidP="00F174BE">
      <w:pPr>
        <w:spacing w:line="100" w:lineRule="atLeast"/>
        <w:rPr>
          <w:sz w:val="22"/>
          <w:szCs w:val="22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174BE">
        <w:rPr>
          <w:sz w:val="22"/>
          <w:szCs w:val="22"/>
        </w:rPr>
        <w:t xml:space="preserve">                                       (-)Dyrektor </w:t>
      </w:r>
    </w:p>
    <w:p w14:paraId="775326F2" w14:textId="77777777" w:rsidR="00F174BE" w:rsidRPr="00F174BE" w:rsidRDefault="00F174BE" w:rsidP="00F174BE">
      <w:pPr>
        <w:spacing w:line="100" w:lineRule="atLeast"/>
        <w:rPr>
          <w:sz w:val="22"/>
          <w:szCs w:val="22"/>
        </w:rPr>
      </w:pPr>
      <w:r w:rsidRPr="00F174BE">
        <w:rPr>
          <w:sz w:val="22"/>
          <w:szCs w:val="22"/>
        </w:rPr>
        <w:t xml:space="preserve">                                                                                                Miejskiego Przedszkola nr 13 im. Krecika </w:t>
      </w:r>
    </w:p>
    <w:p w14:paraId="4C0A18A2" w14:textId="77777777" w:rsidR="00F174BE" w:rsidRPr="00F174BE" w:rsidRDefault="00F174BE" w:rsidP="00F174BE">
      <w:pPr>
        <w:ind w:left="360"/>
        <w:jc w:val="center"/>
        <w:rPr>
          <w:sz w:val="22"/>
          <w:szCs w:val="22"/>
        </w:rPr>
      </w:pPr>
      <w:r w:rsidRPr="00F174BE">
        <w:rPr>
          <w:sz w:val="22"/>
          <w:szCs w:val="22"/>
        </w:rPr>
        <w:t xml:space="preserve">                                                                                           w Częstochowie</w:t>
      </w:r>
    </w:p>
    <w:p w14:paraId="3A5FEF78" w14:textId="77777777" w:rsidR="00F174BE" w:rsidRPr="00F174BE" w:rsidRDefault="00F174BE" w:rsidP="00F174BE">
      <w:pPr>
        <w:spacing w:line="100" w:lineRule="atLeast"/>
        <w:ind w:left="360"/>
        <w:jc w:val="center"/>
        <w:rPr>
          <w:sz w:val="22"/>
          <w:szCs w:val="22"/>
        </w:rPr>
      </w:pPr>
      <w:r w:rsidRPr="00F174BE">
        <w:rPr>
          <w:sz w:val="22"/>
          <w:szCs w:val="22"/>
        </w:rPr>
        <w:t xml:space="preserve">                                                                                             mgr Renata Sowula</w:t>
      </w:r>
    </w:p>
    <w:p w14:paraId="0D72A8A9" w14:textId="77777777" w:rsidR="006A5862" w:rsidRDefault="006A5862"/>
    <w:sectPr w:rsidR="006A58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6D2499E"/>
    <w:multiLevelType w:val="multilevel"/>
    <w:tmpl w:val="DF9873E6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4BE"/>
    <w:rsid w:val="000344B7"/>
    <w:rsid w:val="006A5862"/>
    <w:rsid w:val="00BD2BD8"/>
    <w:rsid w:val="00F1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70797"/>
  <w15:chartTrackingRefBased/>
  <w15:docId w15:val="{A1DCA73C-6ECC-46ED-9933-E3D548C03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74BE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F174BE"/>
    <w:pPr>
      <w:keepNext/>
      <w:numPr>
        <w:numId w:val="2"/>
      </w:numPr>
      <w:spacing w:before="280" w:after="280"/>
      <w:outlineLvl w:val="0"/>
    </w:pPr>
    <w:rPr>
      <w:b/>
      <w:bCs/>
      <w:kern w:val="2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174BE"/>
    <w:rPr>
      <w:rFonts w:ascii="Times New Roman" w:eastAsia="SimSun" w:hAnsi="Times New Roman" w:cs="Times New Roman"/>
      <w:b/>
      <w:bCs/>
      <w:kern w:val="2"/>
      <w:sz w:val="28"/>
      <w:szCs w:val="28"/>
      <w:lang w:eastAsia="ar-SA"/>
    </w:rPr>
  </w:style>
  <w:style w:type="paragraph" w:styleId="NormalnyWeb">
    <w:name w:val="Normal (Web)"/>
    <w:basedOn w:val="Normalny"/>
    <w:semiHidden/>
    <w:unhideWhenUsed/>
    <w:rsid w:val="00F174BE"/>
    <w:pPr>
      <w:spacing w:before="280" w:after="119"/>
    </w:pPr>
  </w:style>
  <w:style w:type="paragraph" w:customStyle="1" w:styleId="Default">
    <w:name w:val="Default"/>
    <w:rsid w:val="00F174BE"/>
    <w:pPr>
      <w:suppressAutoHyphens/>
      <w:autoSpaceDE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174B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174BE"/>
    <w:rPr>
      <w:rFonts w:ascii="Times New Roman" w:eastAsia="SimSu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03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Ja Ja</cp:lastModifiedBy>
  <cp:revision>5</cp:revision>
  <dcterms:created xsi:type="dcterms:W3CDTF">2021-07-07T11:38:00Z</dcterms:created>
  <dcterms:modified xsi:type="dcterms:W3CDTF">2021-07-21T16:53:00Z</dcterms:modified>
</cp:coreProperties>
</file>