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997" w:rsidRPr="00070997" w:rsidRDefault="00070997" w:rsidP="00070997">
      <w:pPr>
        <w:tabs>
          <w:tab w:val="left" w:pos="7797"/>
        </w:tabs>
        <w:spacing w:line="264" w:lineRule="auto"/>
        <w:ind w:right="27" w:hanging="10"/>
        <w:rPr>
          <w:rFonts w:ascii="Arial" w:hAnsi="Arial" w:cs="Arial"/>
        </w:rPr>
      </w:pPr>
      <w:r>
        <w:rPr>
          <w:rFonts w:ascii="Arial" w:hAnsi="Arial" w:cs="Arial"/>
          <w:b/>
        </w:rPr>
        <w:t>UCHWAŁA NR 7</w:t>
      </w:r>
      <w:r w:rsidRPr="00070997">
        <w:rPr>
          <w:rFonts w:ascii="Arial" w:hAnsi="Arial" w:cs="Arial"/>
          <w:b/>
        </w:rPr>
        <w:t>/2021/2022</w:t>
      </w:r>
    </w:p>
    <w:p w:rsidR="00070997" w:rsidRPr="00070997" w:rsidRDefault="00070997" w:rsidP="00070997">
      <w:pPr>
        <w:tabs>
          <w:tab w:val="left" w:pos="7797"/>
        </w:tabs>
        <w:spacing w:line="264" w:lineRule="auto"/>
        <w:ind w:right="27" w:hanging="10"/>
        <w:rPr>
          <w:rFonts w:ascii="Arial" w:hAnsi="Arial" w:cs="Arial"/>
        </w:rPr>
      </w:pPr>
      <w:r w:rsidRPr="00070997">
        <w:rPr>
          <w:rFonts w:ascii="Arial" w:hAnsi="Arial" w:cs="Arial"/>
          <w:b/>
        </w:rPr>
        <w:t xml:space="preserve">RADY PEDAGOGICZNEJ </w:t>
      </w:r>
    </w:p>
    <w:p w:rsidR="00070997" w:rsidRPr="00070997" w:rsidRDefault="00070997" w:rsidP="00070997">
      <w:pPr>
        <w:tabs>
          <w:tab w:val="left" w:pos="7797"/>
        </w:tabs>
        <w:spacing w:after="160" w:line="252" w:lineRule="auto"/>
        <w:ind w:right="27" w:hanging="10"/>
        <w:rPr>
          <w:rFonts w:ascii="Arial" w:hAnsi="Arial" w:cs="Arial"/>
        </w:rPr>
      </w:pPr>
      <w:r w:rsidRPr="00070997">
        <w:rPr>
          <w:rFonts w:ascii="Arial" w:hAnsi="Arial" w:cs="Arial"/>
          <w:b/>
        </w:rPr>
        <w:t>SZKOŁY PODSTAWOWEJ NR 21 W CZĘSTOCHOWIE</w:t>
      </w:r>
    </w:p>
    <w:p w:rsidR="00070997" w:rsidRPr="00070997" w:rsidRDefault="00070997" w:rsidP="00070997">
      <w:pPr>
        <w:tabs>
          <w:tab w:val="left" w:pos="7797"/>
        </w:tabs>
        <w:spacing w:line="264" w:lineRule="auto"/>
        <w:ind w:right="27" w:hanging="10"/>
        <w:rPr>
          <w:rFonts w:ascii="Arial" w:hAnsi="Arial" w:cs="Arial"/>
        </w:rPr>
      </w:pPr>
      <w:r w:rsidRPr="00070997">
        <w:rPr>
          <w:rFonts w:ascii="Arial" w:hAnsi="Arial" w:cs="Arial"/>
        </w:rPr>
        <w:t>z dnia 13 września 2021 r.</w:t>
      </w:r>
    </w:p>
    <w:p w:rsidR="00070997" w:rsidRPr="00070997" w:rsidRDefault="00070997" w:rsidP="00070997">
      <w:pPr>
        <w:spacing w:line="264" w:lineRule="auto"/>
        <w:ind w:right="27" w:hanging="10"/>
        <w:rPr>
          <w:rFonts w:ascii="Arial" w:hAnsi="Arial" w:cs="Arial"/>
        </w:rPr>
      </w:pPr>
    </w:p>
    <w:p w:rsidR="00070997" w:rsidRPr="00070997" w:rsidRDefault="00070997" w:rsidP="00070997">
      <w:pPr>
        <w:spacing w:after="160" w:line="259" w:lineRule="auto"/>
        <w:rPr>
          <w:rFonts w:ascii="Arial" w:hAnsi="Arial" w:cs="Arial"/>
        </w:rPr>
      </w:pPr>
      <w:r w:rsidRPr="00070997">
        <w:rPr>
          <w:rFonts w:ascii="Arial" w:hAnsi="Arial" w:cs="Arial"/>
        </w:rPr>
        <w:t>w sprawie opinii dotyczącej programu realizacji Wewnątrzszkolnego Systemu Doradztwa Zawodowego na rok szkolny 2021/2022</w:t>
      </w:r>
    </w:p>
    <w:p w:rsidR="00070997" w:rsidRPr="00070997" w:rsidRDefault="00070997" w:rsidP="00070997">
      <w:pPr>
        <w:spacing w:after="160" w:line="259" w:lineRule="auto"/>
        <w:rPr>
          <w:rFonts w:ascii="Arial" w:hAnsi="Arial" w:cs="Arial"/>
        </w:rPr>
      </w:pPr>
    </w:p>
    <w:p w:rsidR="00070997" w:rsidRPr="00070997" w:rsidRDefault="00070997" w:rsidP="00070997">
      <w:pPr>
        <w:spacing w:after="160" w:line="259" w:lineRule="auto"/>
        <w:ind w:firstLine="708"/>
        <w:jc w:val="left"/>
        <w:rPr>
          <w:rFonts w:ascii="Arial" w:hAnsi="Arial" w:cs="Arial"/>
        </w:rPr>
      </w:pPr>
      <w:r w:rsidRPr="00070997">
        <w:rPr>
          <w:rFonts w:ascii="Arial" w:hAnsi="Arial" w:cs="Arial"/>
        </w:rPr>
        <w:t xml:space="preserve">Na podstawie § 4 ust. 4 Rozporządzenia Ministra Edukacji Narodowej z dnia </w:t>
      </w:r>
      <w:r w:rsidR="00DA6AB1">
        <w:rPr>
          <w:rFonts w:ascii="Arial" w:hAnsi="Arial" w:cs="Arial"/>
        </w:rPr>
        <w:t xml:space="preserve">                          </w:t>
      </w:r>
      <w:bookmarkStart w:id="0" w:name="_GoBack"/>
      <w:bookmarkEnd w:id="0"/>
      <w:r w:rsidRPr="00070997">
        <w:rPr>
          <w:rFonts w:ascii="Arial" w:hAnsi="Arial" w:cs="Arial"/>
        </w:rPr>
        <w:t>12 lutego 2019 roku w sprawie doradztwa zawodowego (Dz. U. 2019 r., poz. 325), uchwala się co następuje:</w:t>
      </w:r>
    </w:p>
    <w:p w:rsidR="00070997" w:rsidRPr="00070997" w:rsidRDefault="00070997" w:rsidP="00070997">
      <w:pPr>
        <w:spacing w:line="259" w:lineRule="auto"/>
        <w:jc w:val="left"/>
        <w:rPr>
          <w:rFonts w:ascii="Arial" w:hAnsi="Arial" w:cs="Arial"/>
        </w:rPr>
      </w:pPr>
    </w:p>
    <w:p w:rsidR="00070997" w:rsidRDefault="00070997" w:rsidP="00070997">
      <w:pPr>
        <w:spacing w:line="259" w:lineRule="auto"/>
        <w:jc w:val="left"/>
        <w:rPr>
          <w:rFonts w:ascii="Arial" w:hAnsi="Arial" w:cs="Arial"/>
        </w:rPr>
      </w:pPr>
      <w:r w:rsidRPr="00070997">
        <w:rPr>
          <w:rFonts w:ascii="Arial" w:hAnsi="Arial" w:cs="Arial"/>
          <w:b/>
        </w:rPr>
        <w:t xml:space="preserve">§ 1. </w:t>
      </w:r>
      <w:r w:rsidRPr="00070997">
        <w:rPr>
          <w:rFonts w:ascii="Arial" w:hAnsi="Arial" w:cs="Arial"/>
        </w:rPr>
        <w:t>Rada Pedagogiczna pozytywnie opiniuje program realizacji Wewnątrzszkolnego Systemu Doradztwa Zawo</w:t>
      </w:r>
      <w:r>
        <w:rPr>
          <w:rFonts w:ascii="Arial" w:hAnsi="Arial" w:cs="Arial"/>
        </w:rPr>
        <w:t>dowego.</w:t>
      </w:r>
    </w:p>
    <w:p w:rsidR="004823E3" w:rsidRPr="00070997" w:rsidRDefault="004823E3" w:rsidP="00070997">
      <w:pPr>
        <w:spacing w:line="259" w:lineRule="auto"/>
        <w:jc w:val="left"/>
        <w:rPr>
          <w:rFonts w:ascii="Arial" w:hAnsi="Arial" w:cs="Arial"/>
          <w:b/>
        </w:rPr>
      </w:pPr>
    </w:p>
    <w:p w:rsidR="00070997" w:rsidRPr="00070997" w:rsidRDefault="00070997" w:rsidP="00070997">
      <w:pPr>
        <w:spacing w:line="259" w:lineRule="auto"/>
        <w:jc w:val="left"/>
        <w:rPr>
          <w:rFonts w:ascii="Arial" w:hAnsi="Arial" w:cs="Arial"/>
        </w:rPr>
      </w:pPr>
      <w:r w:rsidRPr="00070997">
        <w:rPr>
          <w:rFonts w:ascii="Arial" w:hAnsi="Arial" w:cs="Arial"/>
          <w:b/>
        </w:rPr>
        <w:t xml:space="preserve">§ 2. </w:t>
      </w:r>
      <w:r w:rsidRPr="00070997">
        <w:rPr>
          <w:rFonts w:ascii="Arial" w:hAnsi="Arial" w:cs="Arial"/>
        </w:rPr>
        <w:t>Uchwała wchodzi w życie z dniem jej podjęcia.</w:t>
      </w:r>
    </w:p>
    <w:p w:rsidR="00070997" w:rsidRPr="00070997" w:rsidRDefault="00070997" w:rsidP="00070997">
      <w:pPr>
        <w:spacing w:line="259" w:lineRule="auto"/>
        <w:ind w:firstLine="708"/>
        <w:jc w:val="left"/>
        <w:rPr>
          <w:rFonts w:ascii="Arial" w:hAnsi="Arial" w:cs="Arial"/>
        </w:rPr>
      </w:pPr>
    </w:p>
    <w:p w:rsidR="008F68E5" w:rsidRPr="008132E8" w:rsidRDefault="008F68E5" w:rsidP="008F68E5">
      <w:pPr>
        <w:pStyle w:val="Tytu"/>
        <w:spacing w:before="120"/>
        <w:ind w:left="5670"/>
        <w:rPr>
          <w:rFonts w:ascii="Arial" w:hAnsi="Arial" w:cs="Arial"/>
          <w:sz w:val="22"/>
          <w:szCs w:val="22"/>
        </w:rPr>
      </w:pPr>
      <w:r w:rsidRPr="008132E8">
        <w:rPr>
          <w:rFonts w:ascii="Arial" w:hAnsi="Arial" w:cs="Arial"/>
          <w:sz w:val="22"/>
          <w:szCs w:val="22"/>
        </w:rPr>
        <w:t xml:space="preserve">Przewodniczący Rady Pedagogicznej </w:t>
      </w:r>
    </w:p>
    <w:p w:rsidR="008F68E5" w:rsidRPr="00341C9B" w:rsidRDefault="008F68E5" w:rsidP="008F68E5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8F68E5" w:rsidRPr="00341C9B" w:rsidRDefault="008F68E5" w:rsidP="008F68E5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(-) Renata Krystek</w:t>
      </w:r>
    </w:p>
    <w:p w:rsidR="008F68E5" w:rsidRPr="00341C9B" w:rsidRDefault="008F68E5" w:rsidP="008F68E5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Dyrektor</w:t>
      </w:r>
    </w:p>
    <w:p w:rsidR="008F68E5" w:rsidRPr="00341C9B" w:rsidRDefault="008F68E5" w:rsidP="008F68E5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Szkoły Podstawowej nr 21</w:t>
      </w:r>
    </w:p>
    <w:p w:rsidR="00EA776B" w:rsidRPr="00070997" w:rsidRDefault="00EA776B" w:rsidP="008F68E5">
      <w:pPr>
        <w:rPr>
          <w:rFonts w:ascii="Arial" w:hAnsi="Arial" w:cs="Arial"/>
        </w:rPr>
      </w:pPr>
    </w:p>
    <w:sectPr w:rsidR="00EA776B" w:rsidRPr="00070997" w:rsidSect="008966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70997"/>
    <w:rsid w:val="00070997"/>
    <w:rsid w:val="004823E3"/>
    <w:rsid w:val="0089660B"/>
    <w:rsid w:val="008F68E5"/>
    <w:rsid w:val="00DA6AB1"/>
    <w:rsid w:val="00E773F3"/>
    <w:rsid w:val="00EA776B"/>
    <w:rsid w:val="00EB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0997"/>
    <w:pPr>
      <w:spacing w:after="0" w:line="240" w:lineRule="auto"/>
      <w:jc w:val="center"/>
    </w:pPr>
    <w:rPr>
      <w:rFonts w:ascii="Calibri" w:eastAsia="Calibri" w:hAnsi="Calibri" w:cs="Times New Roman"/>
      <w:noProof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8F68E5"/>
    <w:pPr>
      <w:suppressAutoHyphens/>
    </w:pPr>
    <w:rPr>
      <w:rFonts w:ascii="Verdana" w:eastAsia="Times New Roman" w:hAnsi="Verdana" w:cs="Verdana"/>
      <w:b/>
      <w:bCs/>
      <w:noProof w:val="0"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8F68E5"/>
    <w:rPr>
      <w:rFonts w:ascii="Verdana" w:eastAsia="Times New Roman" w:hAnsi="Verdana" w:cs="Verdana"/>
      <w:b/>
      <w:bCs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78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3</cp:revision>
  <dcterms:created xsi:type="dcterms:W3CDTF">2021-10-04T17:16:00Z</dcterms:created>
  <dcterms:modified xsi:type="dcterms:W3CDTF">2021-10-04T17:16:00Z</dcterms:modified>
</cp:coreProperties>
</file>