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bookmarkStart w:id="1" w:name="_GoBack"/>
      <w:r>
        <w:rPr>
          <w:rFonts w:ascii="Arial" w:eastAsia="Verdana" w:hAnsi="Arial" w:cs="Arial"/>
          <w:bCs w:val="0"/>
        </w:rPr>
        <w:t>Zarządzenie nr BFO/6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20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z dnia 2</w:t>
      </w:r>
      <w:r w:rsidR="00EC07DC">
        <w:rPr>
          <w:rFonts w:ascii="Arial" w:eastAsia="Verdana" w:hAnsi="Arial" w:cs="Arial"/>
          <w:bCs w:val="0"/>
          <w:i w:val="0"/>
          <w:iCs w:val="0"/>
        </w:rPr>
        <w:t>6</w:t>
      </w:r>
      <w:r>
        <w:rPr>
          <w:rFonts w:ascii="Arial" w:eastAsia="Verdana" w:hAnsi="Arial" w:cs="Arial"/>
          <w:bCs w:val="0"/>
          <w:i w:val="0"/>
          <w:iCs w:val="0"/>
        </w:rPr>
        <w:t xml:space="preserve"> </w:t>
      </w:r>
      <w:r w:rsidR="00EC07DC">
        <w:rPr>
          <w:rFonts w:ascii="Arial" w:eastAsia="Verdana" w:hAnsi="Arial" w:cs="Arial"/>
          <w:bCs w:val="0"/>
          <w:i w:val="0"/>
          <w:iCs w:val="0"/>
        </w:rPr>
        <w:t>października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</w:t>
      </w:r>
      <w:r w:rsidR="00EC07DC">
        <w:rPr>
          <w:rFonts w:ascii="Arial" w:eastAsia="Verdana" w:hAnsi="Arial" w:cs="Arial"/>
          <w:bCs w:val="0"/>
          <w:i w:val="0"/>
          <w:iCs w:val="0"/>
        </w:rPr>
        <w:t>1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</w:t>
      </w:r>
      <w:bookmarkEnd w:id="1"/>
      <w:r>
        <w:rPr>
          <w:rFonts w:ascii="Arial" w:eastAsia="Verdana" w:hAnsi="Arial" w:cs="Arial"/>
          <w:bCs/>
          <w:color w:val="000000"/>
          <w:sz w:val="20"/>
          <w:szCs w:val="20"/>
        </w:rPr>
        <w:t>obsługiwanych</w:t>
      </w:r>
    </w:p>
    <w:p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Dz.U. z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21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r. poz. 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217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>
        <w:rPr>
          <w:rFonts w:ascii="Arial" w:eastAsia="Verdana" w:hAnsi="Arial" w:cs="Arial"/>
          <w:color w:val="000000"/>
          <w:sz w:val="18"/>
          <w:szCs w:val="20"/>
        </w:rPr>
        <w:t>zania wobec pracowników oraz wobec osób nieprowadzących ksiąg rachunkowych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zania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:rsidR="00191313" w:rsidRPr="00191313" w:rsidRDefault="00191313" w:rsidP="00191313">
      <w:pPr>
        <w:pStyle w:val="Domylnie"/>
        <w:widowControl/>
        <w:tabs>
          <w:tab w:val="left" w:pos="1040"/>
        </w:tabs>
        <w:snapToGrid w:val="0"/>
        <w:ind w:left="993"/>
        <w:jc w:val="both"/>
        <w:rPr>
          <w:rFonts w:ascii="Arial" w:eastAsia="Verdana" w:hAnsi="Arial" w:cs="Arial"/>
          <w:color w:val="000000"/>
          <w:sz w:val="18"/>
          <w:szCs w:val="20"/>
        </w:rPr>
      </w:pP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107C0C" w:rsidRPr="00107C0C">
        <w:rPr>
          <w:rFonts w:ascii="Arial" w:eastAsia="Verdana" w:hAnsi="Arial" w:cs="Arial"/>
          <w:b/>
          <w:color w:val="000000"/>
          <w:sz w:val="20"/>
          <w:szCs w:val="20"/>
        </w:rPr>
        <w:t>1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EC07DC">
        <w:rPr>
          <w:rFonts w:ascii="Arial" w:eastAsia="Verdana" w:hAnsi="Arial" w:cs="Arial"/>
          <w:b/>
          <w:bCs/>
          <w:color w:val="000000"/>
          <w:sz w:val="20"/>
          <w:szCs w:val="20"/>
        </w:rPr>
        <w:t>listopada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EC07DC"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EC07DC">
        <w:rPr>
          <w:rFonts w:ascii="Arial" w:eastAsia="Verdana" w:hAnsi="Arial" w:cs="Arial"/>
          <w:b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6858B5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Katarzyna Kasprzak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AB0C5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Justyna Grzyb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AB0C5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Starszy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Iwona Nowa</w:t>
            </w:r>
            <w:r w:rsidR="00062A6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Starszy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</w:tbl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837D64" w:rsidRDefault="00837D64" w:rsidP="00837D64">
      <w:pPr>
        <w:ind w:left="4248" w:firstLine="708"/>
        <w:rPr>
          <w:rFonts w:ascii="Arial" w:hAnsi="Arial" w:cs="Arial"/>
          <w:sz w:val="20"/>
        </w:rPr>
      </w:pPr>
    </w:p>
    <w:p w:rsidR="00837D64" w:rsidRDefault="00837D64" w:rsidP="00837D64">
      <w:pPr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(-) Katarzyna </w:t>
      </w:r>
      <w:proofErr w:type="spellStart"/>
      <w:r>
        <w:rPr>
          <w:rFonts w:ascii="Arial" w:hAnsi="Arial" w:cs="Arial"/>
          <w:sz w:val="20"/>
        </w:rPr>
        <w:t>Rembisz</w:t>
      </w:r>
      <w:proofErr w:type="spellEnd"/>
    </w:p>
    <w:p w:rsidR="00AE1D22" w:rsidRDefault="00837D64"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Dyrektor Biura Finansów Oświaty</w:t>
      </w:r>
    </w:p>
    <w:sectPr w:rsidR="00AE1D22" w:rsidSect="001913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12C11"/>
    <w:multiLevelType w:val="multilevel"/>
    <w:tmpl w:val="2F8468F2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B5"/>
    <w:rsid w:val="00062A62"/>
    <w:rsid w:val="000C421D"/>
    <w:rsid w:val="00107C0C"/>
    <w:rsid w:val="00191313"/>
    <w:rsid w:val="0036679B"/>
    <w:rsid w:val="004B608B"/>
    <w:rsid w:val="005A2F56"/>
    <w:rsid w:val="006858B5"/>
    <w:rsid w:val="00837D64"/>
    <w:rsid w:val="00AB0C52"/>
    <w:rsid w:val="00AE1D22"/>
    <w:rsid w:val="00C0509B"/>
    <w:rsid w:val="00C70A65"/>
    <w:rsid w:val="00EC07DC"/>
    <w:rsid w:val="00FA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32CBB9-FC44-470D-977E-813DAED6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Elżbieta Sztabińska</cp:lastModifiedBy>
  <cp:revision>2</cp:revision>
  <cp:lastPrinted>2020-09-29T13:02:00Z</cp:lastPrinted>
  <dcterms:created xsi:type="dcterms:W3CDTF">2021-10-26T10:59:00Z</dcterms:created>
  <dcterms:modified xsi:type="dcterms:W3CDTF">2021-10-26T10:59:00Z</dcterms:modified>
</cp:coreProperties>
</file>