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bookmarkStart w:id="0" w:name="_GoBack"/>
      <w:bookmarkEnd w:id="0"/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932D1E">
        <w:rPr>
          <w:b/>
        </w:rPr>
        <w:t>1</w:t>
      </w:r>
      <w:r w:rsidR="00D94E62">
        <w:rPr>
          <w:b/>
        </w:rPr>
        <w:t>5</w:t>
      </w:r>
      <w:r w:rsidR="0027191E">
        <w:rPr>
          <w:b/>
        </w:rPr>
        <w:t>/</w:t>
      </w:r>
      <w:r w:rsidR="002A3455">
        <w:rPr>
          <w:b/>
        </w:rPr>
        <w:t>202</w:t>
      </w:r>
      <w:r w:rsidR="005A788E">
        <w:rPr>
          <w:b/>
        </w:rPr>
        <w:t>1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AE374B">
        <w:rPr>
          <w:b/>
        </w:rPr>
        <w:t>2</w:t>
      </w:r>
      <w:r w:rsidR="002A3455">
        <w:rPr>
          <w:b/>
        </w:rPr>
        <w:t xml:space="preserve"> </w:t>
      </w:r>
      <w:r w:rsidR="00AE374B">
        <w:rPr>
          <w:b/>
        </w:rPr>
        <w:t>grudnia</w:t>
      </w:r>
      <w:r w:rsidR="002A3455">
        <w:rPr>
          <w:b/>
        </w:rPr>
        <w:t xml:space="preserve"> 202</w:t>
      </w:r>
      <w:r w:rsidR="005A788E">
        <w:rPr>
          <w:b/>
        </w:rPr>
        <w:t>1</w:t>
      </w:r>
      <w:r w:rsidR="002A3455">
        <w:rPr>
          <w:b/>
        </w:rPr>
        <w:t xml:space="preserve"> roku</w:t>
      </w:r>
    </w:p>
    <w:p w:rsidR="003D47AF" w:rsidRPr="003D47AF" w:rsidRDefault="00B772E9" w:rsidP="003D47AF">
      <w:pPr>
        <w:spacing w:line="242" w:lineRule="auto"/>
        <w:ind w:left="-5" w:right="0"/>
        <w:jc w:val="center"/>
      </w:pPr>
      <w:r>
        <w:t>w sprawie:</w:t>
      </w:r>
    </w:p>
    <w:p w:rsidR="00D94E62" w:rsidRDefault="003D47AF" w:rsidP="003D47AF">
      <w:pPr>
        <w:suppressAutoHyphens/>
        <w:spacing w:line="200" w:lineRule="atLeast"/>
        <w:ind w:left="0" w:right="0" w:firstLine="0"/>
        <w:jc w:val="center"/>
        <w:rPr>
          <w:b/>
          <w:bCs/>
          <w:color w:val="auto"/>
          <w:kern w:val="1"/>
          <w:szCs w:val="24"/>
          <w:lang w:eastAsia="ar-SA"/>
        </w:rPr>
      </w:pPr>
      <w:r>
        <w:rPr>
          <w:b/>
          <w:bCs/>
          <w:color w:val="auto"/>
          <w:kern w:val="1"/>
          <w:szCs w:val="24"/>
          <w:lang w:eastAsia="ar-SA"/>
        </w:rPr>
        <w:t xml:space="preserve">wprowadzenia Regulaminu </w:t>
      </w:r>
      <w:r w:rsidRPr="003D47AF">
        <w:rPr>
          <w:b/>
          <w:bCs/>
          <w:color w:val="auto"/>
          <w:kern w:val="1"/>
          <w:szCs w:val="24"/>
          <w:lang w:eastAsia="ar-SA"/>
        </w:rPr>
        <w:t>zasad dokonywania zakupu dostaw, usług i robót budowlanych na potrzeby</w:t>
      </w:r>
      <w:r>
        <w:rPr>
          <w:b/>
          <w:bCs/>
          <w:color w:val="auto"/>
          <w:kern w:val="1"/>
          <w:szCs w:val="24"/>
          <w:lang w:eastAsia="ar-SA"/>
        </w:rPr>
        <w:t xml:space="preserve"> </w:t>
      </w:r>
      <w:r w:rsidRPr="003D47AF">
        <w:rPr>
          <w:b/>
          <w:bCs/>
          <w:color w:val="auto"/>
          <w:kern w:val="1"/>
          <w:szCs w:val="24"/>
          <w:lang w:eastAsia="ar-SA"/>
        </w:rPr>
        <w:t xml:space="preserve">Szkoły Podstawowej nr 48  im. Armii Krajowej </w:t>
      </w:r>
      <w:r>
        <w:rPr>
          <w:b/>
          <w:bCs/>
          <w:color w:val="auto"/>
          <w:kern w:val="1"/>
          <w:szCs w:val="24"/>
          <w:lang w:eastAsia="ar-SA"/>
        </w:rPr>
        <w:t xml:space="preserve">                                </w:t>
      </w:r>
      <w:r w:rsidRPr="003D47AF">
        <w:rPr>
          <w:b/>
          <w:bCs/>
          <w:color w:val="auto"/>
          <w:kern w:val="1"/>
          <w:szCs w:val="24"/>
          <w:lang w:eastAsia="ar-SA"/>
        </w:rPr>
        <w:t xml:space="preserve">w Częstochowie o wartości szacunkowej nie przekraczającej równowartości </w:t>
      </w:r>
      <w:r>
        <w:rPr>
          <w:b/>
          <w:bCs/>
          <w:color w:val="auto"/>
          <w:kern w:val="1"/>
          <w:szCs w:val="24"/>
          <w:lang w:eastAsia="ar-SA"/>
        </w:rPr>
        <w:t xml:space="preserve">                       </w:t>
      </w:r>
      <w:r w:rsidRPr="003D47AF">
        <w:rPr>
          <w:b/>
          <w:bCs/>
          <w:color w:val="auto"/>
          <w:kern w:val="1"/>
          <w:szCs w:val="24"/>
          <w:lang w:eastAsia="ar-SA"/>
        </w:rPr>
        <w:t>kwoty 130 000 złotych</w:t>
      </w:r>
    </w:p>
    <w:p w:rsidR="003D47AF" w:rsidRDefault="003D47AF" w:rsidP="003D47AF">
      <w:pPr>
        <w:suppressAutoHyphens/>
        <w:spacing w:line="200" w:lineRule="atLeast"/>
        <w:ind w:left="0" w:right="0" w:firstLine="0"/>
        <w:jc w:val="center"/>
        <w:rPr>
          <w:b/>
          <w:bCs/>
          <w:color w:val="auto"/>
          <w:kern w:val="1"/>
          <w:szCs w:val="24"/>
          <w:lang w:eastAsia="ar-SA"/>
        </w:rPr>
      </w:pPr>
    </w:p>
    <w:p w:rsidR="003D47AF" w:rsidRDefault="003D47AF" w:rsidP="003D47AF">
      <w:pPr>
        <w:suppressAutoHyphens/>
        <w:spacing w:line="200" w:lineRule="atLeast"/>
        <w:ind w:left="0" w:right="0" w:firstLine="0"/>
        <w:jc w:val="center"/>
      </w:pPr>
    </w:p>
    <w:p w:rsidR="000E78F4" w:rsidRPr="00834EF8" w:rsidRDefault="008C4F1B" w:rsidP="008C4F1B">
      <w:pPr>
        <w:widowControl w:val="0"/>
        <w:suppressAutoHyphens/>
        <w:spacing w:line="200" w:lineRule="atLeast"/>
        <w:ind w:left="0" w:right="0" w:firstLine="284"/>
        <w:rPr>
          <w:color w:val="auto"/>
        </w:rPr>
      </w:pPr>
      <w:r w:rsidRPr="00834EF8">
        <w:rPr>
          <w:color w:val="auto"/>
          <w:kern w:val="1"/>
          <w:szCs w:val="24"/>
        </w:rPr>
        <w:t xml:space="preserve">Na podstawie </w:t>
      </w:r>
      <w:r w:rsidR="00B919BB" w:rsidRPr="00834EF8">
        <w:rPr>
          <w:rStyle w:val="FontStyle21"/>
          <w:color w:val="auto"/>
          <w:szCs w:val="24"/>
        </w:rPr>
        <w:t>art. 2 ust.1 pkt 1</w:t>
      </w:r>
      <w:r w:rsidR="0040422B">
        <w:rPr>
          <w:rStyle w:val="FontStyle21"/>
          <w:color w:val="auto"/>
          <w:szCs w:val="24"/>
        </w:rPr>
        <w:t xml:space="preserve">, rozdz. 2 art.16-18, rozdz. 5 art. 28-36 </w:t>
      </w:r>
      <w:r w:rsidR="00B919BB" w:rsidRPr="00834EF8">
        <w:rPr>
          <w:rStyle w:val="FontStyle21"/>
          <w:color w:val="auto"/>
          <w:szCs w:val="24"/>
        </w:rPr>
        <w:t>ustawy z dnia 11 września 2019 r. Prawo zamówień publicznych (tj.</w:t>
      </w:r>
      <w:r w:rsidR="0040422B">
        <w:rPr>
          <w:rStyle w:val="FontStyle21"/>
          <w:color w:val="auto"/>
          <w:szCs w:val="24"/>
        </w:rPr>
        <w:t xml:space="preserve"> Dz. U. z 2019 r.</w:t>
      </w:r>
      <w:r w:rsidR="00B919BB" w:rsidRPr="00834EF8">
        <w:rPr>
          <w:rStyle w:val="FontStyle21"/>
          <w:color w:val="auto"/>
          <w:szCs w:val="24"/>
        </w:rPr>
        <w:t>)</w:t>
      </w:r>
      <w:r w:rsidRPr="00834EF8">
        <w:rPr>
          <w:rFonts w:eastAsia="Lucida Sans Unicode"/>
          <w:color w:val="auto"/>
          <w:kern w:val="1"/>
          <w:szCs w:val="24"/>
          <w:lang w:eastAsia="ar-SA"/>
        </w:rPr>
        <w:t>,</w:t>
      </w:r>
      <w:r w:rsidR="0040422B">
        <w:rPr>
          <w:rFonts w:eastAsia="Lucida Sans Unicode"/>
          <w:color w:val="auto"/>
          <w:kern w:val="1"/>
          <w:szCs w:val="24"/>
          <w:lang w:eastAsia="ar-SA"/>
        </w:rPr>
        <w:t xml:space="preserve"> oraz</w:t>
      </w:r>
      <w:r w:rsidRPr="00834EF8">
        <w:rPr>
          <w:color w:val="auto"/>
          <w:kern w:val="1"/>
          <w:szCs w:val="24"/>
        </w:rPr>
        <w:t xml:space="preserve"> </w:t>
      </w:r>
      <w:r w:rsidR="00B919BB" w:rsidRPr="00834EF8">
        <w:rPr>
          <w:rStyle w:val="FontStyle21"/>
          <w:color w:val="auto"/>
          <w:szCs w:val="24"/>
        </w:rPr>
        <w:t xml:space="preserve">art. 3 ust. 1 pkt. 1 ustawy z dnia 5 lipca 2001 r. o cenach (Dz.U. Nr 97, poz. 1050, z 2002 r. Nr 144, poz. 1204 oraz z 2003 r. Nr 137, poz. 1302),  Dz. U. z 2006 r. Nr 156, poz. 1118 </w:t>
      </w:r>
      <w:r w:rsidR="00B772E9" w:rsidRPr="00834EF8">
        <w:rPr>
          <w:color w:val="auto"/>
        </w:rPr>
        <w:t xml:space="preserve">zarządzam, co następuje: </w:t>
      </w:r>
    </w:p>
    <w:p w:rsidR="003D47AF" w:rsidRPr="007D7E3C" w:rsidRDefault="003D47AF" w:rsidP="003D47AF">
      <w:pPr>
        <w:pStyle w:val="Style5"/>
        <w:widowControl/>
        <w:spacing w:before="91"/>
        <w:jc w:val="center"/>
        <w:rPr>
          <w:rStyle w:val="FontStyle21"/>
          <w:b/>
        </w:rPr>
      </w:pPr>
      <w:r w:rsidRPr="007D7E3C">
        <w:rPr>
          <w:rStyle w:val="FontStyle21"/>
          <w:b/>
        </w:rPr>
        <w:t>§1</w:t>
      </w:r>
    </w:p>
    <w:p w:rsidR="008C4F1B" w:rsidRDefault="008C4F1B" w:rsidP="008C4F1B">
      <w:pPr>
        <w:widowControl w:val="0"/>
        <w:suppressAutoHyphens/>
        <w:spacing w:line="200" w:lineRule="atLeast"/>
        <w:ind w:left="0" w:right="0" w:firstLine="284"/>
      </w:pPr>
    </w:p>
    <w:p w:rsidR="008C4F1B" w:rsidRPr="00B919BB" w:rsidRDefault="00B772E9" w:rsidP="00B919BB">
      <w:pPr>
        <w:suppressAutoHyphens/>
        <w:spacing w:after="57" w:line="200" w:lineRule="atLeast"/>
        <w:ind w:left="0" w:right="0" w:firstLine="0"/>
        <w:rPr>
          <w:color w:val="auto"/>
          <w:kern w:val="1"/>
          <w:szCs w:val="24"/>
          <w:lang w:eastAsia="ar-SA"/>
        </w:rPr>
      </w:pPr>
      <w:r w:rsidRPr="00B919BB">
        <w:rPr>
          <w:szCs w:val="24"/>
        </w:rPr>
        <w:t xml:space="preserve"> </w:t>
      </w:r>
      <w:r w:rsidR="008C4F1B" w:rsidRPr="00B919BB">
        <w:rPr>
          <w:color w:val="auto"/>
          <w:kern w:val="1"/>
          <w:szCs w:val="24"/>
          <w:lang w:eastAsia="ar-SA"/>
        </w:rPr>
        <w:t xml:space="preserve">Przy dokonywaniu na rzecz </w:t>
      </w:r>
      <w:r w:rsidR="00D56266" w:rsidRPr="00B919BB">
        <w:rPr>
          <w:bCs/>
          <w:color w:val="auto"/>
          <w:kern w:val="1"/>
          <w:szCs w:val="24"/>
          <w:lang w:eastAsia="ar-SA"/>
        </w:rPr>
        <w:t>Szkoły Podstawowej nr 48 im. Armii Krajowej w Częstochowie</w:t>
      </w:r>
      <w:r w:rsidR="00D56266" w:rsidRPr="00B919BB">
        <w:rPr>
          <w:color w:val="auto"/>
          <w:kern w:val="1"/>
          <w:szCs w:val="24"/>
          <w:lang w:eastAsia="ar-SA"/>
        </w:rPr>
        <w:t xml:space="preserve"> </w:t>
      </w:r>
      <w:r w:rsidR="008C4F1B" w:rsidRPr="00B919BB">
        <w:rPr>
          <w:color w:val="auto"/>
          <w:kern w:val="1"/>
          <w:szCs w:val="24"/>
          <w:lang w:eastAsia="ar-SA"/>
        </w:rPr>
        <w:t xml:space="preserve">zamówień, których wartość jest mniejsza od kwoty </w:t>
      </w:r>
      <w:r w:rsidR="00D56266" w:rsidRPr="00B919BB">
        <w:rPr>
          <w:bCs/>
          <w:color w:val="auto"/>
          <w:kern w:val="1"/>
          <w:szCs w:val="24"/>
          <w:lang w:eastAsia="ar-SA"/>
        </w:rPr>
        <w:t>130 000 zł.</w:t>
      </w:r>
      <w:r w:rsidR="00B919BB">
        <w:rPr>
          <w:color w:val="auto"/>
          <w:kern w:val="1"/>
          <w:szCs w:val="24"/>
          <w:lang w:eastAsia="ar-SA"/>
        </w:rPr>
        <w:t xml:space="preserve"> wprowadzam do stosowania</w:t>
      </w:r>
    </w:p>
    <w:p w:rsidR="008C4F1B" w:rsidRPr="00B919BB" w:rsidRDefault="003D47AF" w:rsidP="00B919BB">
      <w:pPr>
        <w:suppressAutoHyphens/>
        <w:spacing w:after="57" w:line="200" w:lineRule="atLeast"/>
        <w:ind w:right="0"/>
        <w:rPr>
          <w:color w:val="auto"/>
          <w:kern w:val="1"/>
          <w:szCs w:val="24"/>
          <w:lang w:eastAsia="ar-SA"/>
        </w:rPr>
      </w:pPr>
      <w:r w:rsidRPr="00B919BB">
        <w:rPr>
          <w:color w:val="auto"/>
          <w:kern w:val="1"/>
          <w:szCs w:val="24"/>
          <w:lang w:eastAsia="ar-SA"/>
        </w:rPr>
        <w:t>R</w:t>
      </w:r>
      <w:r w:rsidR="008C4F1B" w:rsidRPr="00B919BB">
        <w:rPr>
          <w:color w:val="auto"/>
          <w:kern w:val="1"/>
          <w:szCs w:val="24"/>
          <w:lang w:eastAsia="ar-SA"/>
        </w:rPr>
        <w:t xml:space="preserve">egulamin </w:t>
      </w:r>
      <w:r w:rsidRPr="00B919BB">
        <w:rPr>
          <w:color w:val="auto"/>
          <w:kern w:val="1"/>
          <w:szCs w:val="24"/>
          <w:lang w:eastAsia="ar-SA"/>
        </w:rPr>
        <w:t>zasad dokonywania zakupu dostaw, usług i robót budowlanych na potrzeby Szkoły Podstawowej nr 48  im. Armii Krajowej w Częstochowie o wartości szacunkowej nie przekraczającej równowartości kwoty 130 000 złotych</w:t>
      </w:r>
      <w:r w:rsidR="008C4F1B" w:rsidRPr="00B919BB">
        <w:rPr>
          <w:color w:val="auto"/>
          <w:kern w:val="1"/>
          <w:szCs w:val="24"/>
          <w:lang w:eastAsia="ar-SA"/>
        </w:rPr>
        <w:t xml:space="preserve">, </w:t>
      </w:r>
      <w:r w:rsidR="00D56266" w:rsidRPr="00B919BB">
        <w:rPr>
          <w:color w:val="auto"/>
          <w:kern w:val="1"/>
          <w:szCs w:val="24"/>
          <w:lang w:eastAsia="ar-SA"/>
        </w:rPr>
        <w:t>stanowiący Załącznik n</w:t>
      </w:r>
      <w:r w:rsidRPr="00B919BB">
        <w:rPr>
          <w:color w:val="auto"/>
          <w:kern w:val="1"/>
          <w:szCs w:val="24"/>
          <w:lang w:eastAsia="ar-SA"/>
        </w:rPr>
        <w:t>r 1 do niniejszego Zarządzenia.</w:t>
      </w:r>
    </w:p>
    <w:p w:rsidR="000E78F4" w:rsidRPr="003D47AF" w:rsidRDefault="003D47AF">
      <w:pPr>
        <w:spacing w:line="259" w:lineRule="auto"/>
        <w:ind w:left="58" w:right="0" w:firstLine="0"/>
        <w:jc w:val="center"/>
        <w:rPr>
          <w:b/>
        </w:rPr>
      </w:pPr>
      <w:r w:rsidRPr="003D47AF">
        <w:rPr>
          <w:b/>
        </w:rPr>
        <w:t>§2</w:t>
      </w:r>
    </w:p>
    <w:p w:rsidR="003D47AF" w:rsidRDefault="003D47AF">
      <w:pPr>
        <w:spacing w:line="259" w:lineRule="auto"/>
        <w:ind w:left="0" w:right="0" w:firstLine="0"/>
        <w:jc w:val="left"/>
      </w:pPr>
    </w:p>
    <w:p w:rsidR="003D47AF" w:rsidRDefault="003D47AF">
      <w:pPr>
        <w:spacing w:line="259" w:lineRule="auto"/>
        <w:ind w:left="0" w:right="0" w:firstLine="0"/>
        <w:jc w:val="left"/>
      </w:pP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0E78F4">
      <w:pPr>
        <w:spacing w:line="259" w:lineRule="auto"/>
        <w:ind w:left="0" w:right="0" w:firstLine="0"/>
        <w:jc w:val="left"/>
      </w:pP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017B95" w:rsidRDefault="00017B95" w:rsidP="00D94E62">
      <w:pPr>
        <w:spacing w:after="3" w:line="256" w:lineRule="auto"/>
        <w:ind w:right="-10"/>
        <w:jc w:val="center"/>
      </w:pPr>
    </w:p>
    <w:sectPr w:rsidR="00017B95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3)"/>
      <w:lvlJc w:val="left"/>
      <w:pPr>
        <w:tabs>
          <w:tab w:val="num" w:pos="340"/>
        </w:tabs>
        <w:ind w:left="340" w:hanging="340"/>
      </w:pPr>
    </w:lvl>
    <w:lvl w:ilvl="3">
      <w:start w:val="1"/>
      <w:numFmt w:val="decimal"/>
      <w:lvlText w:val="%4)"/>
      <w:lvlJc w:val="left"/>
      <w:pPr>
        <w:tabs>
          <w:tab w:val="num" w:pos="340"/>
        </w:tabs>
        <w:ind w:left="340" w:hanging="340"/>
      </w:pPr>
    </w:lvl>
    <w:lvl w:ilvl="4">
      <w:start w:val="1"/>
      <w:numFmt w:val="decimal"/>
      <w:lvlText w:val="%5)"/>
      <w:lvlJc w:val="left"/>
      <w:pPr>
        <w:tabs>
          <w:tab w:val="num" w:pos="340"/>
        </w:tabs>
        <w:ind w:left="340" w:hanging="340"/>
      </w:pPr>
    </w:lvl>
    <w:lvl w:ilvl="5">
      <w:start w:val="1"/>
      <w:numFmt w:val="decimal"/>
      <w:lvlText w:val="%6)"/>
      <w:lvlJc w:val="left"/>
      <w:pPr>
        <w:tabs>
          <w:tab w:val="num" w:pos="340"/>
        </w:tabs>
        <w:ind w:left="340" w:hanging="340"/>
      </w:pPr>
    </w:lvl>
    <w:lvl w:ilvl="6">
      <w:start w:val="1"/>
      <w:numFmt w:val="decimal"/>
      <w:lvlText w:val="%7)"/>
      <w:lvlJc w:val="left"/>
      <w:pPr>
        <w:tabs>
          <w:tab w:val="num" w:pos="340"/>
        </w:tabs>
        <w:ind w:left="340" w:hanging="340"/>
      </w:pPr>
    </w:lvl>
    <w:lvl w:ilvl="7">
      <w:start w:val="1"/>
      <w:numFmt w:val="decimal"/>
      <w:lvlText w:val="%8)"/>
      <w:lvlJc w:val="left"/>
      <w:pPr>
        <w:tabs>
          <w:tab w:val="num" w:pos="340"/>
        </w:tabs>
        <w:ind w:left="340" w:hanging="340"/>
      </w:pPr>
    </w:lvl>
    <w:lvl w:ilvl="8">
      <w:start w:val="1"/>
      <w:numFmt w:val="decimal"/>
      <w:lvlText w:val="%9)"/>
      <w:lvlJc w:val="left"/>
      <w:pPr>
        <w:tabs>
          <w:tab w:val="num" w:pos="340"/>
        </w:tabs>
        <w:ind w:left="340" w:hanging="340"/>
      </w:pPr>
    </w:lvl>
  </w:abstractNum>
  <w:abstractNum w:abstractNumId="1" w15:restartNumberingAfterBreak="0">
    <w:nsid w:val="3C670913"/>
    <w:multiLevelType w:val="hybridMultilevel"/>
    <w:tmpl w:val="9B4AF52A"/>
    <w:lvl w:ilvl="0" w:tplc="EC90F880">
      <w:start w:val="1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spacing w:val="-7"/>
        <w:w w:val="99"/>
        <w:sz w:val="28"/>
        <w:szCs w:val="28"/>
        <w:lang w:val="pl-PL" w:eastAsia="en-US" w:bidi="ar-SA"/>
      </w:rPr>
    </w:lvl>
    <w:lvl w:ilvl="1" w:tplc="C8AC000E">
      <w:numFmt w:val="bullet"/>
      <w:lvlText w:val=""/>
      <w:lvlJc w:val="left"/>
      <w:pPr>
        <w:ind w:left="896" w:hanging="360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2" w:tplc="52305EF8">
      <w:numFmt w:val="bullet"/>
      <w:lvlText w:val="•"/>
      <w:lvlJc w:val="left"/>
      <w:pPr>
        <w:ind w:left="1840" w:hanging="360"/>
      </w:pPr>
      <w:rPr>
        <w:lang w:val="pl-PL" w:eastAsia="en-US" w:bidi="ar-SA"/>
      </w:rPr>
    </w:lvl>
    <w:lvl w:ilvl="3" w:tplc="A776DD10">
      <w:numFmt w:val="bullet"/>
      <w:lvlText w:val="•"/>
      <w:lvlJc w:val="left"/>
      <w:pPr>
        <w:ind w:left="2781" w:hanging="360"/>
      </w:pPr>
      <w:rPr>
        <w:lang w:val="pl-PL" w:eastAsia="en-US" w:bidi="ar-SA"/>
      </w:rPr>
    </w:lvl>
    <w:lvl w:ilvl="4" w:tplc="4228865A">
      <w:numFmt w:val="bullet"/>
      <w:lvlText w:val="•"/>
      <w:lvlJc w:val="left"/>
      <w:pPr>
        <w:ind w:left="3722" w:hanging="360"/>
      </w:pPr>
      <w:rPr>
        <w:lang w:val="pl-PL" w:eastAsia="en-US" w:bidi="ar-SA"/>
      </w:rPr>
    </w:lvl>
    <w:lvl w:ilvl="5" w:tplc="C17C5854">
      <w:numFmt w:val="bullet"/>
      <w:lvlText w:val="•"/>
      <w:lvlJc w:val="left"/>
      <w:pPr>
        <w:ind w:left="4663" w:hanging="360"/>
      </w:pPr>
      <w:rPr>
        <w:lang w:val="pl-PL" w:eastAsia="en-US" w:bidi="ar-SA"/>
      </w:rPr>
    </w:lvl>
    <w:lvl w:ilvl="6" w:tplc="280E2872">
      <w:numFmt w:val="bullet"/>
      <w:lvlText w:val="•"/>
      <w:lvlJc w:val="left"/>
      <w:pPr>
        <w:ind w:left="5604" w:hanging="360"/>
      </w:pPr>
      <w:rPr>
        <w:lang w:val="pl-PL" w:eastAsia="en-US" w:bidi="ar-SA"/>
      </w:rPr>
    </w:lvl>
    <w:lvl w:ilvl="7" w:tplc="E2347770">
      <w:numFmt w:val="bullet"/>
      <w:lvlText w:val="•"/>
      <w:lvlJc w:val="left"/>
      <w:pPr>
        <w:ind w:left="6545" w:hanging="360"/>
      </w:pPr>
      <w:rPr>
        <w:lang w:val="pl-PL" w:eastAsia="en-US" w:bidi="ar-SA"/>
      </w:rPr>
    </w:lvl>
    <w:lvl w:ilvl="8" w:tplc="9C84187E">
      <w:numFmt w:val="bullet"/>
      <w:lvlText w:val="•"/>
      <w:lvlJc w:val="left"/>
      <w:pPr>
        <w:ind w:left="7486" w:hanging="360"/>
      </w:pPr>
      <w:rPr>
        <w:lang w:val="pl-PL" w:eastAsia="en-US" w:bidi="ar-SA"/>
      </w:rPr>
    </w:lvl>
  </w:abstractNum>
  <w:abstractNum w:abstractNumId="2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17B95"/>
    <w:rsid w:val="000222B3"/>
    <w:rsid w:val="00032C35"/>
    <w:rsid w:val="000528DE"/>
    <w:rsid w:val="000B52A9"/>
    <w:rsid w:val="000E78F4"/>
    <w:rsid w:val="001E42B9"/>
    <w:rsid w:val="00257CB8"/>
    <w:rsid w:val="0027191E"/>
    <w:rsid w:val="002A3455"/>
    <w:rsid w:val="002B742F"/>
    <w:rsid w:val="00306860"/>
    <w:rsid w:val="00360138"/>
    <w:rsid w:val="003B5B2D"/>
    <w:rsid w:val="003C06FD"/>
    <w:rsid w:val="003D47AF"/>
    <w:rsid w:val="0040422B"/>
    <w:rsid w:val="004376E1"/>
    <w:rsid w:val="004868A0"/>
    <w:rsid w:val="004D56E3"/>
    <w:rsid w:val="00517211"/>
    <w:rsid w:val="005A788E"/>
    <w:rsid w:val="00656A98"/>
    <w:rsid w:val="006678E9"/>
    <w:rsid w:val="00685EC0"/>
    <w:rsid w:val="00696606"/>
    <w:rsid w:val="006A77A9"/>
    <w:rsid w:val="006D3EBC"/>
    <w:rsid w:val="0071770A"/>
    <w:rsid w:val="00723FA7"/>
    <w:rsid w:val="00741A68"/>
    <w:rsid w:val="007A59D8"/>
    <w:rsid w:val="00834EF8"/>
    <w:rsid w:val="00861D39"/>
    <w:rsid w:val="00861ED5"/>
    <w:rsid w:val="0088629E"/>
    <w:rsid w:val="008C0019"/>
    <w:rsid w:val="008C4F1B"/>
    <w:rsid w:val="00932D1E"/>
    <w:rsid w:val="00972BD4"/>
    <w:rsid w:val="00973E41"/>
    <w:rsid w:val="00976CF3"/>
    <w:rsid w:val="009C1F9E"/>
    <w:rsid w:val="00A43182"/>
    <w:rsid w:val="00A57B3C"/>
    <w:rsid w:val="00A57C88"/>
    <w:rsid w:val="00AB4014"/>
    <w:rsid w:val="00AE374B"/>
    <w:rsid w:val="00B01655"/>
    <w:rsid w:val="00B27860"/>
    <w:rsid w:val="00B772E9"/>
    <w:rsid w:val="00B845B4"/>
    <w:rsid w:val="00B919BB"/>
    <w:rsid w:val="00BC24A3"/>
    <w:rsid w:val="00BC6DBB"/>
    <w:rsid w:val="00BD211F"/>
    <w:rsid w:val="00C411D0"/>
    <w:rsid w:val="00C93CE1"/>
    <w:rsid w:val="00D56266"/>
    <w:rsid w:val="00D94E62"/>
    <w:rsid w:val="00DF1814"/>
    <w:rsid w:val="00E42673"/>
    <w:rsid w:val="00E47391"/>
    <w:rsid w:val="00EB3AD1"/>
    <w:rsid w:val="00F5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889E90-E8AA-4189-A4AC-18B45EEB4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  <w:style w:type="paragraph" w:customStyle="1" w:styleId="Style5">
    <w:name w:val="Style5"/>
    <w:basedOn w:val="Normalny"/>
    <w:rsid w:val="003D47AF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color w:val="auto"/>
      <w:szCs w:val="24"/>
    </w:rPr>
  </w:style>
  <w:style w:type="character" w:customStyle="1" w:styleId="FontStyle21">
    <w:name w:val="Font Style21"/>
    <w:rsid w:val="003D47AF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979F9-DFB5-4F2F-8468-02E750DA0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2</cp:revision>
  <cp:lastPrinted>2021-12-08T14:28:00Z</cp:lastPrinted>
  <dcterms:created xsi:type="dcterms:W3CDTF">2021-12-14T08:37:00Z</dcterms:created>
  <dcterms:modified xsi:type="dcterms:W3CDTF">2021-12-14T08:37:00Z</dcterms:modified>
</cp:coreProperties>
</file>