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86E" w:rsidRDefault="000110DB">
      <w:pPr>
        <w:spacing w:after="0" w:line="276" w:lineRule="auto"/>
        <w:jc w:val="center"/>
        <w:rPr>
          <w:szCs w:val="24"/>
        </w:rPr>
      </w:pPr>
      <w:r>
        <w:rPr>
          <w:rFonts w:cs="Times New Roman"/>
          <w:b/>
          <w:szCs w:val="24"/>
          <w:lang w:eastAsia="pl-PL"/>
        </w:rPr>
        <w:t>Klauzula informacyjna o przetwarzaniu danych osobowych rodziców, opiekunów prawnych, dzieci i uczniów w Zespole Szkolno-Przedszkolnym nr 3 w Częstochowie</w:t>
      </w:r>
    </w:p>
    <w:p w:rsidR="00B3486E" w:rsidRDefault="000110DB">
      <w:pPr>
        <w:spacing w:after="0" w:line="276" w:lineRule="auto"/>
        <w:rPr>
          <w:rFonts w:cs="Times New Roman"/>
          <w:sz w:val="22"/>
          <w:lang w:eastAsia="pl-PL"/>
        </w:rPr>
      </w:pPr>
      <w:r>
        <w:rPr>
          <w:rFonts w:cs="Times New Roman"/>
          <w:color w:val="FF0000"/>
          <w:sz w:val="22"/>
          <w:lang w:eastAsia="pl-PL"/>
        </w:rPr>
        <w:br/>
      </w:r>
      <w:r>
        <w:rPr>
          <w:rFonts w:cs="Times New Roman"/>
          <w:sz w:val="22"/>
          <w:lang w:eastAsia="pl-PL"/>
        </w:rPr>
        <w:t>Realizując wymóg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zwane w skrócie „RODO”), poniżej informujemy o zasadach przetwarzania danych osobowych:</w:t>
      </w:r>
    </w:p>
    <w:p w:rsidR="00B3486E" w:rsidRDefault="000110DB">
      <w:pPr>
        <w:pStyle w:val="Akapitzlist"/>
        <w:numPr>
          <w:ilvl w:val="0"/>
          <w:numId w:val="3"/>
        </w:numPr>
        <w:spacing w:after="0" w:line="276" w:lineRule="auto"/>
        <w:ind w:left="284" w:hanging="284"/>
        <w:rPr>
          <w:rFonts w:cs="Times New Roman"/>
          <w:color w:val="FF0000"/>
          <w:sz w:val="22"/>
          <w:lang w:eastAsia="pl-PL"/>
        </w:rPr>
      </w:pPr>
      <w:r>
        <w:rPr>
          <w:rFonts w:cs="Times New Roman"/>
          <w:sz w:val="22"/>
          <w:lang w:eastAsia="pl-PL"/>
        </w:rPr>
        <w:t>Administratorem danych osobowych jest Zespół Szkolno-Przedszkolny nr 3 w Częstochowie</w:t>
      </w:r>
      <w:r>
        <w:rPr>
          <w:rFonts w:cs="Times New Roman"/>
          <w:color w:val="FF0000"/>
          <w:sz w:val="22"/>
          <w:lang w:eastAsia="pl-PL"/>
        </w:rPr>
        <w:t xml:space="preserve">. </w:t>
      </w:r>
    </w:p>
    <w:p w:rsidR="00B3486E" w:rsidRDefault="000110DB">
      <w:pPr>
        <w:spacing w:after="0" w:line="276" w:lineRule="auto"/>
        <w:ind w:firstLine="284"/>
        <w:rPr>
          <w:rFonts w:cs="Times New Roman"/>
          <w:color w:val="FF0000"/>
          <w:sz w:val="22"/>
          <w:lang w:eastAsia="pl-PL"/>
        </w:rPr>
      </w:pPr>
      <w:r>
        <w:rPr>
          <w:rFonts w:cs="Times New Roman"/>
          <w:sz w:val="22"/>
          <w:lang w:eastAsia="pl-PL"/>
        </w:rPr>
        <w:t>Z administratorem danych można skontaktować się poprzez:</w:t>
      </w:r>
    </w:p>
    <w:p w:rsidR="00B3486E" w:rsidRDefault="000110DB">
      <w:pPr>
        <w:pStyle w:val="Tekstpodstawowy"/>
        <w:numPr>
          <w:ilvl w:val="0"/>
          <w:numId w:val="5"/>
        </w:numPr>
        <w:spacing w:after="0"/>
        <w:contextualSpacing/>
      </w:pPr>
      <w:r>
        <w:rPr>
          <w:rFonts w:cs="Times New Roman"/>
          <w:sz w:val="22"/>
          <w:lang w:eastAsia="pl-PL"/>
        </w:rPr>
        <w:t>adres do korespondencji: 42-207 Częstochowa, ul. Łukasińskiego 70 /74,</w:t>
      </w:r>
    </w:p>
    <w:p w:rsidR="00B3486E" w:rsidRDefault="000110DB">
      <w:pPr>
        <w:pStyle w:val="Tekstpodstawowy"/>
        <w:numPr>
          <w:ilvl w:val="0"/>
          <w:numId w:val="5"/>
        </w:numPr>
        <w:spacing w:after="120" w:line="240" w:lineRule="auto"/>
      </w:pPr>
      <w:r>
        <w:rPr>
          <w:rFonts w:cs="Times New Roman"/>
          <w:sz w:val="22"/>
          <w:lang w:eastAsia="pl-PL"/>
        </w:rPr>
        <w:t>numer telefonu  34 3231382,</w:t>
      </w:r>
    </w:p>
    <w:p w:rsidR="00B3486E" w:rsidRDefault="000110DB">
      <w:pPr>
        <w:pStyle w:val="Tekstpodstawowy"/>
        <w:numPr>
          <w:ilvl w:val="0"/>
          <w:numId w:val="5"/>
        </w:numPr>
        <w:spacing w:after="120" w:line="240" w:lineRule="auto"/>
      </w:pPr>
      <w:r>
        <w:rPr>
          <w:rFonts w:cs="Times New Roman"/>
          <w:sz w:val="22"/>
          <w:lang w:eastAsia="pl-PL"/>
        </w:rPr>
        <w:t>adres e-mail: zsp3@edukacja.czestochowa.pl,</w:t>
      </w:r>
    </w:p>
    <w:p w:rsidR="00B3486E" w:rsidRDefault="000110DB">
      <w:pPr>
        <w:pStyle w:val="Tekstpodstawowy"/>
        <w:numPr>
          <w:ilvl w:val="0"/>
          <w:numId w:val="5"/>
        </w:numPr>
        <w:spacing w:line="240" w:lineRule="auto"/>
        <w:jc w:val="left"/>
      </w:pPr>
      <w:r>
        <w:rPr>
          <w:sz w:val="22"/>
        </w:rPr>
        <w:t xml:space="preserve">Elektroniczną Skrzynkę Podawczą </w:t>
      </w:r>
      <w:proofErr w:type="spellStart"/>
      <w:r>
        <w:rPr>
          <w:sz w:val="22"/>
        </w:rPr>
        <w:t>ePUAP</w:t>
      </w:r>
      <w:proofErr w:type="spellEnd"/>
      <w:r>
        <w:rPr>
          <w:sz w:val="22"/>
        </w:rPr>
        <w:t>:                                             https://epuap.gov.pl/wps/portal/strefa-klienta/katalog-spraw/profil-urzedu/zs3czwa.</w:t>
      </w:r>
    </w:p>
    <w:p w:rsidR="00B3486E" w:rsidRDefault="000110DB">
      <w:pPr>
        <w:pStyle w:val="Tekstpodstawowy"/>
        <w:spacing w:after="120" w:line="240" w:lineRule="auto"/>
        <w:ind w:left="754"/>
      </w:pPr>
      <w:r>
        <w:rPr>
          <w:rFonts w:cs="Times New Roman"/>
          <w:color w:val="787878"/>
          <w:sz w:val="22"/>
          <w:lang w:eastAsia="pl-PL"/>
        </w:rPr>
        <w:t> </w:t>
      </w:r>
    </w:p>
    <w:p w:rsidR="00B3486E" w:rsidRDefault="000110DB">
      <w:pPr>
        <w:pStyle w:val="Akapitzlist"/>
        <w:numPr>
          <w:ilvl w:val="0"/>
          <w:numId w:val="3"/>
        </w:numPr>
        <w:spacing w:after="0" w:line="276" w:lineRule="auto"/>
        <w:ind w:left="284" w:hanging="284"/>
        <w:rPr>
          <w:rFonts w:cs="Times New Roman"/>
          <w:sz w:val="22"/>
          <w:lang w:eastAsia="pl-PL"/>
        </w:rPr>
      </w:pPr>
      <w:r>
        <w:rPr>
          <w:rFonts w:cs="Times New Roman"/>
          <w:sz w:val="22"/>
          <w:lang w:eastAsia="pl-PL"/>
        </w:rPr>
        <w:t xml:space="preserve">W przypadku pytań dotyczących sposobu i zakresu przetwarzania danych osobowych przez [należy wpisać pełną nazwę jednostki systemu oświaty] można skontaktować się z wyznaczonym Inspektorem Ochrony Danych – Moniką </w:t>
      </w:r>
      <w:proofErr w:type="spellStart"/>
      <w:r>
        <w:rPr>
          <w:rFonts w:cs="Times New Roman"/>
          <w:sz w:val="22"/>
          <w:lang w:eastAsia="pl-PL"/>
        </w:rPr>
        <w:t>Sławutą</w:t>
      </w:r>
      <w:proofErr w:type="spellEnd"/>
      <w:r>
        <w:rPr>
          <w:rFonts w:cs="Times New Roman"/>
          <w:sz w:val="22"/>
          <w:lang w:eastAsia="pl-PL"/>
        </w:rPr>
        <w:t xml:space="preserve"> lub w przypadku nieobecności Inspektora z Zastępcą Inspektora Ochrony Danych – </w:t>
      </w:r>
      <w:r w:rsidR="00EC2944">
        <w:rPr>
          <w:rFonts w:cs="Times New Roman"/>
          <w:sz w:val="22"/>
          <w:lang w:eastAsia="pl-PL"/>
        </w:rPr>
        <w:t xml:space="preserve">Justyną </w:t>
      </w:r>
      <w:proofErr w:type="spellStart"/>
      <w:r w:rsidR="00EC2944">
        <w:rPr>
          <w:rFonts w:cs="Times New Roman"/>
          <w:sz w:val="22"/>
          <w:lang w:eastAsia="pl-PL"/>
        </w:rPr>
        <w:t>Sprychą</w:t>
      </w:r>
      <w:proofErr w:type="spellEnd"/>
      <w:r w:rsidR="00EC2944">
        <w:rPr>
          <w:rFonts w:cs="Times New Roman"/>
          <w:sz w:val="22"/>
          <w:lang w:eastAsia="pl-PL"/>
        </w:rPr>
        <w:t xml:space="preserve"> </w:t>
      </w:r>
      <w:r>
        <w:rPr>
          <w:rFonts w:cs="Times New Roman"/>
          <w:sz w:val="22"/>
          <w:lang w:eastAsia="pl-PL"/>
        </w:rPr>
        <w:t xml:space="preserve">poprzez adres e-mail: </w:t>
      </w:r>
      <w:hyperlink r:id="rId7">
        <w:r>
          <w:rPr>
            <w:rFonts w:cs="Times New Roman"/>
            <w:sz w:val="22"/>
          </w:rPr>
          <w:t>iod.bfo@edukacja.czestochowa.pl</w:t>
        </w:r>
      </w:hyperlink>
      <w:r>
        <w:rPr>
          <w:rFonts w:cs="Times New Roman"/>
          <w:sz w:val="22"/>
        </w:rPr>
        <w:t xml:space="preserve"> lub numer telefonu 34 370 63 14.</w:t>
      </w:r>
    </w:p>
    <w:p w:rsidR="00B3486E" w:rsidRDefault="000110DB">
      <w:pPr>
        <w:pStyle w:val="Akapitzlist"/>
        <w:numPr>
          <w:ilvl w:val="0"/>
          <w:numId w:val="3"/>
        </w:numPr>
        <w:spacing w:after="0" w:line="276" w:lineRule="auto"/>
        <w:ind w:left="284" w:hanging="284"/>
        <w:rPr>
          <w:rFonts w:cs="Times New Roman"/>
          <w:sz w:val="22"/>
          <w:lang w:eastAsia="pl-PL"/>
        </w:rPr>
      </w:pPr>
      <w:r>
        <w:rPr>
          <w:rFonts w:cs="Times New Roman"/>
          <w:sz w:val="22"/>
          <w:lang w:eastAsia="pl-PL"/>
        </w:rPr>
        <w:t>W naszej placówce gromadzimy, wykorzystujemy i archiwizujemy wiele danych osobowych. Celem ich przetwarzania jest wypełnienie obowiązków publicznych nałożonych na Administratora przepisami prawa. W przypadku danych osobowych dzieci jest to przede wszystkim realizacja zadań oświatowych, dydaktycznych i wychowawczych, zagwarantowanie dziecku bezpieczeństwa oraz wypełnianie obowiązku dotyczącego uzupełniania i prowadzenia dokumentacji przebiegu nauczania, działalności wychowawczej i opiekuńczej.</w:t>
      </w:r>
    </w:p>
    <w:p w:rsidR="00B3486E" w:rsidRDefault="000110DB">
      <w:pPr>
        <w:pStyle w:val="Akapitzlist"/>
        <w:numPr>
          <w:ilvl w:val="0"/>
          <w:numId w:val="3"/>
        </w:numPr>
        <w:spacing w:after="0" w:line="276" w:lineRule="auto"/>
        <w:ind w:left="284" w:hanging="284"/>
        <w:rPr>
          <w:rFonts w:cs="Times New Roman"/>
          <w:sz w:val="22"/>
          <w:lang w:eastAsia="pl-PL"/>
        </w:rPr>
      </w:pPr>
      <w:r>
        <w:rPr>
          <w:rFonts w:cs="Times New Roman"/>
          <w:sz w:val="22"/>
          <w:lang w:eastAsia="pl-PL"/>
        </w:rPr>
        <w:t>Podstawy prawne przetwarzania danych osobowych:</w:t>
      </w:r>
    </w:p>
    <w:p w:rsidR="00B3486E" w:rsidRDefault="000110DB">
      <w:pPr>
        <w:pStyle w:val="Akapitzlist"/>
        <w:numPr>
          <w:ilvl w:val="0"/>
          <w:numId w:val="4"/>
        </w:numPr>
        <w:spacing w:after="0" w:line="276" w:lineRule="auto"/>
        <w:rPr>
          <w:rFonts w:cs="Times New Roman"/>
          <w:sz w:val="22"/>
          <w:lang w:eastAsia="pl-PL"/>
        </w:rPr>
      </w:pPr>
      <w:r>
        <w:rPr>
          <w:rFonts w:cs="Times New Roman"/>
          <w:sz w:val="22"/>
          <w:lang w:eastAsia="pl-PL"/>
        </w:rPr>
        <w:t xml:space="preserve">przepisy prawa (art. 6 ust. 1 lit. c RODO), </w:t>
      </w:r>
    </w:p>
    <w:p w:rsidR="00B3486E" w:rsidRDefault="000110DB">
      <w:pPr>
        <w:pStyle w:val="Akapitzlist"/>
        <w:numPr>
          <w:ilvl w:val="0"/>
          <w:numId w:val="4"/>
        </w:numPr>
        <w:spacing w:after="0" w:line="276" w:lineRule="auto"/>
        <w:rPr>
          <w:rFonts w:cs="Times New Roman"/>
          <w:sz w:val="22"/>
          <w:lang w:eastAsia="pl-PL"/>
        </w:rPr>
      </w:pPr>
      <w:r>
        <w:rPr>
          <w:rFonts w:cs="Times New Roman"/>
          <w:sz w:val="22"/>
          <w:lang w:eastAsia="pl-PL"/>
        </w:rPr>
        <w:t>umowa (art. 6 ust. 1 lit. b RODO),</w:t>
      </w:r>
    </w:p>
    <w:p w:rsidR="00B3486E" w:rsidRDefault="000110DB">
      <w:pPr>
        <w:pStyle w:val="Akapitzlist"/>
        <w:numPr>
          <w:ilvl w:val="0"/>
          <w:numId w:val="4"/>
        </w:numPr>
        <w:spacing w:after="0" w:line="276" w:lineRule="auto"/>
        <w:rPr>
          <w:rFonts w:cs="Times New Roman"/>
          <w:sz w:val="22"/>
          <w:lang w:eastAsia="pl-PL"/>
        </w:rPr>
      </w:pPr>
      <w:r>
        <w:rPr>
          <w:rFonts w:cs="Times New Roman"/>
          <w:sz w:val="22"/>
          <w:lang w:eastAsia="pl-PL"/>
        </w:rPr>
        <w:t>realizacja zadań wykonywanych w interesie publicznym lub w ramach sprawowania władzy publicznej powierzonej administratorowi (art. 6 ust. 1 lit. e RODO),</w:t>
      </w:r>
    </w:p>
    <w:p w:rsidR="00B3486E" w:rsidRDefault="000110DB">
      <w:pPr>
        <w:pStyle w:val="Akapitzlist"/>
        <w:numPr>
          <w:ilvl w:val="0"/>
          <w:numId w:val="4"/>
        </w:numPr>
        <w:spacing w:after="0" w:line="276" w:lineRule="auto"/>
        <w:rPr>
          <w:rFonts w:cs="Times New Roman"/>
          <w:sz w:val="22"/>
          <w:lang w:eastAsia="pl-PL"/>
        </w:rPr>
      </w:pPr>
      <w:r>
        <w:rPr>
          <w:rFonts w:cs="Times New Roman"/>
          <w:sz w:val="22"/>
          <w:lang w:eastAsia="pl-PL"/>
        </w:rPr>
        <w:t>prawnie uzasadnione interesy realizowane przez administratora (art. 6 ust. 1 lit. f  RODO),</w:t>
      </w:r>
    </w:p>
    <w:p w:rsidR="00B3486E" w:rsidRDefault="000110DB">
      <w:pPr>
        <w:pStyle w:val="Akapitzlist"/>
        <w:numPr>
          <w:ilvl w:val="0"/>
          <w:numId w:val="4"/>
        </w:numPr>
        <w:spacing w:after="0" w:line="276" w:lineRule="auto"/>
        <w:rPr>
          <w:rFonts w:cs="Times New Roman"/>
          <w:sz w:val="22"/>
          <w:lang w:eastAsia="pl-PL"/>
        </w:rPr>
      </w:pPr>
      <w:r>
        <w:rPr>
          <w:rFonts w:cs="Times New Roman"/>
          <w:sz w:val="22"/>
          <w:lang w:eastAsia="pl-PL"/>
        </w:rPr>
        <w:t>ważny interes publiczny na podstawie prawa unii lub prawa państwa członkowskiego (art. 9 ust. 2 lit. g) dla danych o stanie zdrowia.</w:t>
      </w:r>
    </w:p>
    <w:p w:rsidR="00B3486E" w:rsidRDefault="000110DB">
      <w:pPr>
        <w:spacing w:after="0" w:line="276" w:lineRule="auto"/>
        <w:ind w:left="426"/>
        <w:rPr>
          <w:strike/>
          <w:sz w:val="22"/>
        </w:rPr>
      </w:pPr>
      <w:r>
        <w:rPr>
          <w:sz w:val="22"/>
        </w:rPr>
        <w:t>Przetwarzanie danych osobowych w innych celach i w zakresie szerszym niż jest on określony w przepisach prawa odbywa się na podstawie oddzielnie wyrażonej zgody (art. 6 ust. 1 lit a).</w:t>
      </w:r>
    </w:p>
    <w:p w:rsidR="00B3486E" w:rsidRDefault="000110DB">
      <w:pPr>
        <w:pStyle w:val="Akapitzlist"/>
        <w:numPr>
          <w:ilvl w:val="0"/>
          <w:numId w:val="3"/>
        </w:numPr>
        <w:spacing w:after="0" w:line="276" w:lineRule="auto"/>
        <w:ind w:left="284" w:hanging="284"/>
      </w:pPr>
      <w:r>
        <w:rPr>
          <w:rFonts w:cs="Times New Roman"/>
          <w:sz w:val="22"/>
          <w:lang w:eastAsia="pl-PL"/>
        </w:rPr>
        <w:t>Odbiorcami danych osobowych przetwarzanych przez Zespół Szkolno-Przedszkolny nr 3                            w Częstochowie  są:</w:t>
      </w:r>
    </w:p>
    <w:p w:rsidR="00B3486E" w:rsidRDefault="000110DB">
      <w:pPr>
        <w:pStyle w:val="Akapitzlist"/>
        <w:numPr>
          <w:ilvl w:val="0"/>
          <w:numId w:val="2"/>
        </w:numPr>
        <w:tabs>
          <w:tab w:val="left" w:pos="709"/>
        </w:tabs>
        <w:spacing w:after="0" w:line="276" w:lineRule="auto"/>
        <w:ind w:left="567" w:hanging="283"/>
      </w:pPr>
      <w:r>
        <w:rPr>
          <w:rFonts w:cs="Times New Roman"/>
          <w:sz w:val="22"/>
          <w:lang w:eastAsia="pl-PL"/>
        </w:rPr>
        <w:t>organy władzy publicznej oraz podmioty wykonujące zadania publiczne lub działające na zlecenie organów władzy publicznej, w zakresie i w celach, które wynikają z przepisów powszechnie obowiązującego prawa, w szczególności</w:t>
      </w:r>
      <w:r w:rsidR="00566329">
        <w:rPr>
          <w:rFonts w:cs="Times New Roman"/>
          <w:sz w:val="22"/>
          <w:lang w:eastAsia="pl-PL"/>
        </w:rPr>
        <w:t xml:space="preserve"> Ministerstwo Edukacji i Nauki</w:t>
      </w:r>
      <w:r>
        <w:rPr>
          <w:rFonts w:cs="Times New Roman"/>
          <w:sz w:val="22"/>
          <w:lang w:eastAsia="pl-PL"/>
        </w:rPr>
        <w:t>, Ministerstwo Cyfryzacji, Kuratorium Oświaty w Katowicach, Okręgowa Komisja Egzaminacyjna w Jaworznie, Biuro Finansów Oświaty, Zespół Poradni Psychologiczno-Pedagogicznych w Częstochowie, Gmina Miasto Częstochowa, ośrodki pomocy społecznej, organy wymiaru sprawiedliwości i ścigania, kuratorzy sądowi, placówki opiekuńczo-</w:t>
      </w:r>
      <w:r>
        <w:rPr>
          <w:rFonts w:cs="Times New Roman"/>
          <w:sz w:val="22"/>
          <w:lang w:eastAsia="pl-PL"/>
        </w:rPr>
        <w:lastRenderedPageBreak/>
        <w:t>wychowawcze, instytucje wspierające rodzinę i system pieczy zastępczej, pracodawca, u którego odbywają się zajęcia praktyczne.</w:t>
      </w:r>
    </w:p>
    <w:p w:rsidR="00B3486E" w:rsidRDefault="000110DB" w:rsidP="006D50CA">
      <w:pPr>
        <w:pStyle w:val="Tekstpodstawowy"/>
        <w:numPr>
          <w:ilvl w:val="0"/>
          <w:numId w:val="2"/>
        </w:numPr>
        <w:tabs>
          <w:tab w:val="left" w:pos="709"/>
        </w:tabs>
        <w:spacing w:after="0"/>
        <w:ind w:left="567" w:hanging="283"/>
        <w:contextualSpacing/>
      </w:pPr>
      <w:r w:rsidRPr="005514A5">
        <w:rPr>
          <w:rFonts w:cs="Times New Roman"/>
          <w:sz w:val="22"/>
          <w:lang w:eastAsia="pl-PL"/>
        </w:rPr>
        <w:t xml:space="preserve">inne podmioty, które na podstawie stosownych umów podpisanych przez Administratora danych pełnią wsparcie administracyjne, w szczególności </w:t>
      </w:r>
      <w:proofErr w:type="spellStart"/>
      <w:r w:rsidRPr="005514A5">
        <w:rPr>
          <w:rFonts w:cs="Times New Roman"/>
          <w:sz w:val="22"/>
          <w:lang w:eastAsia="pl-PL"/>
        </w:rPr>
        <w:t>Vulcan</w:t>
      </w:r>
      <w:proofErr w:type="spellEnd"/>
      <w:r w:rsidRPr="005514A5">
        <w:rPr>
          <w:rFonts w:cs="Times New Roman"/>
          <w:sz w:val="22"/>
          <w:lang w:eastAsia="pl-PL"/>
        </w:rPr>
        <w:t xml:space="preserve"> Sp. z o.o.,  </w:t>
      </w:r>
      <w:proofErr w:type="spellStart"/>
      <w:r w:rsidRPr="005514A5">
        <w:rPr>
          <w:rFonts w:cs="Times New Roman"/>
          <w:sz w:val="22"/>
          <w:lang w:eastAsia="pl-PL"/>
        </w:rPr>
        <w:t>Uonet</w:t>
      </w:r>
      <w:proofErr w:type="spellEnd"/>
      <w:r w:rsidRPr="005514A5">
        <w:rPr>
          <w:rFonts w:cs="Times New Roman"/>
          <w:sz w:val="22"/>
          <w:lang w:eastAsia="pl-PL"/>
        </w:rPr>
        <w:t xml:space="preserve">+,  dostawcy narzędzi wykorzystywanych do kształcenia na odległość: Zintegrowana Platforma Edukacyjna Epodreczniki.pl, </w:t>
      </w:r>
      <w:proofErr w:type="spellStart"/>
      <w:r w:rsidRPr="005514A5">
        <w:rPr>
          <w:rFonts w:cs="Times New Roman"/>
          <w:sz w:val="22"/>
          <w:lang w:eastAsia="pl-PL"/>
        </w:rPr>
        <w:t>Eduelo</w:t>
      </w:r>
      <w:proofErr w:type="spellEnd"/>
      <w:r w:rsidRPr="005514A5">
        <w:rPr>
          <w:rFonts w:cs="Times New Roman"/>
          <w:sz w:val="22"/>
          <w:lang w:eastAsia="pl-PL"/>
        </w:rPr>
        <w:t xml:space="preserve"> S.C., Nowa Era Sp. z o.o., </w:t>
      </w:r>
      <w:r w:rsidR="0020706B">
        <w:rPr>
          <w:rFonts w:cs="Times New Roman"/>
          <w:sz w:val="22"/>
          <w:lang w:eastAsia="pl-PL"/>
        </w:rPr>
        <w:t>Grupa MAC S.A.</w:t>
      </w:r>
      <w:r w:rsidR="0088711E">
        <w:rPr>
          <w:rFonts w:cs="Times New Roman"/>
          <w:sz w:val="22"/>
          <w:lang w:eastAsia="pl-PL"/>
        </w:rPr>
        <w:t xml:space="preserve">, </w:t>
      </w:r>
      <w:r w:rsidRPr="005514A5">
        <w:rPr>
          <w:rFonts w:cs="Times New Roman"/>
          <w:sz w:val="22"/>
          <w:lang w:eastAsia="pl-PL"/>
        </w:rPr>
        <w:t>Microsoft oraz firma zapewniająca hosting strony internetowej szkoły:</w:t>
      </w:r>
      <w:r w:rsidR="005514A5" w:rsidRPr="005514A5">
        <w:rPr>
          <w:rFonts w:cs="Times New Roman"/>
          <w:sz w:val="22"/>
          <w:lang w:eastAsia="pl-PL"/>
        </w:rPr>
        <w:t xml:space="preserve"> SZKOLNASTRONA Sp. z o.o.</w:t>
      </w:r>
      <w:r w:rsidR="005514A5" w:rsidRPr="005514A5">
        <w:rPr>
          <w:rFonts w:ascii="clearsansregular" w:hAnsi="clearsansregular"/>
          <w:color w:val="787878"/>
          <w:spacing w:val="-4"/>
          <w:sz w:val="15"/>
          <w:szCs w:val="15"/>
          <w:shd w:val="clear" w:color="auto" w:fill="FFFFFF"/>
        </w:rPr>
        <w:t xml:space="preserve">       </w:t>
      </w:r>
    </w:p>
    <w:p w:rsidR="00B3486E" w:rsidRDefault="00B3486E">
      <w:pPr>
        <w:pStyle w:val="Akapitzlist"/>
        <w:tabs>
          <w:tab w:val="left" w:pos="709"/>
        </w:tabs>
        <w:spacing w:after="0" w:line="276" w:lineRule="auto"/>
        <w:ind w:left="567" w:hanging="283"/>
      </w:pPr>
    </w:p>
    <w:p w:rsidR="00B3486E" w:rsidRDefault="000110DB">
      <w:pPr>
        <w:pStyle w:val="Akapitzlist"/>
        <w:numPr>
          <w:ilvl w:val="0"/>
          <w:numId w:val="3"/>
        </w:numPr>
        <w:spacing w:after="0" w:line="276" w:lineRule="auto"/>
        <w:ind w:left="284" w:hanging="284"/>
      </w:pPr>
      <w:r>
        <w:rPr>
          <w:rFonts w:cs="Times New Roman"/>
          <w:sz w:val="22"/>
          <w:lang w:eastAsia="pl-PL"/>
        </w:rPr>
        <w:t>Dane osobowe są przetwarzanie przez okres niezbędny do realizacji celów określonych w pkt. 3, a po tym czasie do celów archiwalnych,  przez okres oraz w zakresie wymaganym przez przepisy powszechnie obowiązującego prawa, w szczególności zgodnie</w:t>
      </w:r>
      <w:r>
        <w:rPr>
          <w:sz w:val="22"/>
        </w:rPr>
        <w:t xml:space="preserve"> z Jednolitym Rzeczowym Wykazem Akt, który dostępny jest w sekretariacie szkoły i  przedszkola. </w:t>
      </w:r>
    </w:p>
    <w:p w:rsidR="00B3486E" w:rsidRDefault="000110DB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ind w:left="284" w:hanging="284"/>
      </w:pPr>
      <w:r>
        <w:rPr>
          <w:rFonts w:eastAsia="Times New Roman" w:cs="Times New Roman"/>
          <w:bCs/>
          <w:sz w:val="22"/>
          <w:lang w:eastAsia="pl-PL"/>
        </w:rPr>
        <w:t>Prawa osób, których dane dotyczą:</w:t>
      </w:r>
    </w:p>
    <w:p w:rsidR="00B3486E" w:rsidRDefault="000110DB">
      <w:pPr>
        <w:pStyle w:val="Akapitzlist"/>
        <w:numPr>
          <w:ilvl w:val="0"/>
          <w:numId w:val="1"/>
        </w:numPr>
        <w:spacing w:after="0" w:line="276" w:lineRule="auto"/>
        <w:ind w:left="284" w:firstLine="142"/>
      </w:pPr>
      <w:r>
        <w:rPr>
          <w:rFonts w:cs="Times New Roman"/>
          <w:sz w:val="22"/>
          <w:lang w:eastAsia="pl-PL"/>
        </w:rPr>
        <w:t>prawo dostępu do danych osobowych, w tym prawo do uzyskania kopii tych danych;</w:t>
      </w:r>
    </w:p>
    <w:p w:rsidR="00B3486E" w:rsidRDefault="000110DB">
      <w:pPr>
        <w:pStyle w:val="Akapitzlist"/>
        <w:numPr>
          <w:ilvl w:val="0"/>
          <w:numId w:val="1"/>
        </w:numPr>
        <w:spacing w:after="0" w:line="276" w:lineRule="auto"/>
        <w:ind w:left="284" w:firstLine="142"/>
      </w:pPr>
      <w:r>
        <w:rPr>
          <w:rFonts w:cs="Times New Roman"/>
          <w:sz w:val="22"/>
          <w:lang w:eastAsia="pl-PL"/>
        </w:rPr>
        <w:t>prawo do żądania sprostowania (poprawiania) danych osobowych;</w:t>
      </w:r>
    </w:p>
    <w:p w:rsidR="00B3486E" w:rsidRDefault="000110DB">
      <w:pPr>
        <w:pStyle w:val="Akapitzlist"/>
        <w:numPr>
          <w:ilvl w:val="0"/>
          <w:numId w:val="1"/>
        </w:numPr>
        <w:spacing w:after="0" w:line="276" w:lineRule="auto"/>
        <w:ind w:left="284" w:firstLine="142"/>
      </w:pPr>
      <w:r>
        <w:rPr>
          <w:rFonts w:cs="Times New Roman"/>
          <w:sz w:val="22"/>
          <w:lang w:eastAsia="pl-PL"/>
        </w:rPr>
        <w:t>prawo do żądania usunięcia danych osobowych (tzw. prawo do bycia zapomnianym);</w:t>
      </w:r>
    </w:p>
    <w:p w:rsidR="00B3486E" w:rsidRDefault="000110DB">
      <w:pPr>
        <w:pStyle w:val="Akapitzlist"/>
        <w:numPr>
          <w:ilvl w:val="0"/>
          <w:numId w:val="1"/>
        </w:numPr>
        <w:spacing w:after="0" w:line="276" w:lineRule="auto"/>
        <w:ind w:left="284" w:firstLine="142"/>
      </w:pPr>
      <w:r>
        <w:rPr>
          <w:rFonts w:cs="Times New Roman"/>
          <w:sz w:val="22"/>
          <w:lang w:eastAsia="pl-PL"/>
        </w:rPr>
        <w:t>prawo do żądania ograniczenia przetwarzania danych osobowych;</w:t>
      </w:r>
    </w:p>
    <w:p w:rsidR="00B3486E" w:rsidRDefault="000110DB">
      <w:pPr>
        <w:pStyle w:val="Akapitzlist"/>
        <w:numPr>
          <w:ilvl w:val="0"/>
          <w:numId w:val="1"/>
        </w:numPr>
        <w:spacing w:after="0" w:line="276" w:lineRule="auto"/>
        <w:ind w:left="284" w:firstLine="142"/>
      </w:pPr>
      <w:r>
        <w:rPr>
          <w:rFonts w:cs="Times New Roman"/>
          <w:sz w:val="22"/>
          <w:lang w:eastAsia="pl-PL"/>
        </w:rPr>
        <w:t>prawo do przenoszenia danych;</w:t>
      </w:r>
    </w:p>
    <w:p w:rsidR="00B3486E" w:rsidRDefault="000110DB">
      <w:pPr>
        <w:pStyle w:val="Akapitzlist"/>
        <w:numPr>
          <w:ilvl w:val="0"/>
          <w:numId w:val="1"/>
        </w:numPr>
        <w:spacing w:after="0" w:line="276" w:lineRule="auto"/>
        <w:ind w:left="284" w:firstLine="142"/>
      </w:pPr>
      <w:r>
        <w:rPr>
          <w:rFonts w:cs="Times New Roman"/>
          <w:sz w:val="22"/>
          <w:lang w:eastAsia="pl-PL"/>
        </w:rPr>
        <w:t xml:space="preserve">prawo sprzeciwu wobec przetwarzania danych; </w:t>
      </w:r>
    </w:p>
    <w:p w:rsidR="00B3486E" w:rsidRDefault="000110DB">
      <w:pPr>
        <w:pStyle w:val="Akapitzlist"/>
        <w:numPr>
          <w:ilvl w:val="0"/>
          <w:numId w:val="1"/>
        </w:numPr>
        <w:tabs>
          <w:tab w:val="left" w:pos="284"/>
        </w:tabs>
        <w:spacing w:after="0" w:line="276" w:lineRule="auto"/>
        <w:ind w:hanging="294"/>
      </w:pPr>
      <w:r>
        <w:rPr>
          <w:rFonts w:cs="Times New Roman"/>
          <w:sz w:val="22"/>
          <w:lang w:eastAsia="pl-PL"/>
        </w:rPr>
        <w:t xml:space="preserve">prawo, do cofnięcia zgody w dowolnym momencie; </w:t>
      </w:r>
    </w:p>
    <w:p w:rsidR="00B3486E" w:rsidRDefault="000110DB">
      <w:pPr>
        <w:pStyle w:val="Akapitzlist"/>
        <w:numPr>
          <w:ilvl w:val="0"/>
          <w:numId w:val="1"/>
        </w:numPr>
        <w:spacing w:after="0" w:line="276" w:lineRule="auto"/>
        <w:ind w:left="709" w:hanging="283"/>
      </w:pPr>
      <w:r>
        <w:rPr>
          <w:rFonts w:cs="Times New Roman"/>
          <w:sz w:val="22"/>
          <w:lang w:eastAsia="pl-PL"/>
        </w:rPr>
        <w:t xml:space="preserve">prawo wniesienia skargi do organu nadzorczego – </w:t>
      </w:r>
      <w:r>
        <w:rPr>
          <w:rFonts w:eastAsia="Times New Roman" w:cs="Times New Roman"/>
          <w:sz w:val="22"/>
          <w:lang w:eastAsia="pl-PL"/>
        </w:rPr>
        <w:t xml:space="preserve">Urzędu Ochrony Danych Osobowych, ul. Stawki 2, 00-193 Warszawa, </w:t>
      </w:r>
      <w:r>
        <w:rPr>
          <w:sz w:val="22"/>
        </w:rPr>
        <w:t>Infolinia Urzędu 606-950-000,</w:t>
      </w:r>
      <w:hyperlink r:id="rId8">
        <w:r>
          <w:rPr>
            <w:rStyle w:val="czeinternetowe"/>
            <w:rFonts w:cs="Times New Roman"/>
            <w:color w:val="000000"/>
            <w:sz w:val="22"/>
            <w:u w:val="none"/>
          </w:rPr>
          <w:t>https://uodo.gov.pl/pl/p/kontakt</w:t>
        </w:r>
      </w:hyperlink>
      <w:r>
        <w:rPr>
          <w:rStyle w:val="czeinternetowe"/>
          <w:rFonts w:cs="Times New Roman"/>
          <w:color w:val="000000"/>
          <w:sz w:val="22"/>
          <w:u w:val="none"/>
        </w:rPr>
        <w:t xml:space="preserve"> .</w:t>
      </w:r>
    </w:p>
    <w:p w:rsidR="00B3486E" w:rsidRDefault="000110DB">
      <w:pPr>
        <w:spacing w:after="0" w:line="276" w:lineRule="auto"/>
        <w:ind w:left="284"/>
      </w:pPr>
      <w:r>
        <w:rPr>
          <w:rFonts w:cs="Times New Roman"/>
          <w:sz w:val="22"/>
          <w:lang w:eastAsia="pl-PL"/>
        </w:rPr>
        <w:t>Nie wszystkie powyższe żądania będziemy jednak mogli zawsze spełnić. Zakres przysługujących praw zależy bowiem zarówno od przesłanek prawnych uprawniających do przetwarzania danych, jak i często – sposobów ich gromadzenia. W przypadku danych osobowych przetwarzanych w granicach wskazanych przepisami prawa, w większości przypadków nie będziemy mogli zrealizować na przykład prawa do przenoszenia czy prawa do usunięcia danych.</w:t>
      </w:r>
    </w:p>
    <w:p w:rsidR="00B3486E" w:rsidRDefault="000110DB">
      <w:pPr>
        <w:pStyle w:val="Akapitzlist"/>
        <w:numPr>
          <w:ilvl w:val="0"/>
          <w:numId w:val="3"/>
        </w:numPr>
        <w:spacing w:after="0" w:line="276" w:lineRule="auto"/>
        <w:ind w:left="284" w:hanging="426"/>
      </w:pPr>
      <w:r>
        <w:rPr>
          <w:rFonts w:cs="Times New Roman"/>
          <w:sz w:val="22"/>
          <w:lang w:eastAsia="pl-PL"/>
        </w:rPr>
        <w:t>Podanie danych osobowych jest obowiązkowe w sytuacji, gdy przesłankę przetwarzania danych osobowych stanowią przepisy prawa lub zawarta między stronami umowa.</w:t>
      </w:r>
      <w:r>
        <w:rPr>
          <w:rFonts w:cs="Times New Roman"/>
          <w:sz w:val="22"/>
        </w:rPr>
        <w:t xml:space="preserve"> Odmowa ich podania uniemożliwia prawidłową realizację celu przetwarzania danych osobowych. </w:t>
      </w:r>
      <w:r>
        <w:rPr>
          <w:rFonts w:cs="Times New Roman"/>
          <w:sz w:val="22"/>
        </w:rPr>
        <w:br/>
      </w:r>
      <w:r>
        <w:rPr>
          <w:rFonts w:cs="Times New Roman"/>
          <w:sz w:val="22"/>
          <w:lang w:eastAsia="pl-PL"/>
        </w:rPr>
        <w:t xml:space="preserve">W przypadku, gdy przetwarzanie danych osobowych odbywa się na podstawie zgody osoby, której dane dotyczą, podanie danych osobowych Administratorowi ma charakter dobrowolny. Odmowa ich podania nie powoduje negatywnych konsekwencji. </w:t>
      </w:r>
    </w:p>
    <w:p w:rsidR="00B3486E" w:rsidRPr="00556FB9" w:rsidRDefault="000110DB">
      <w:pPr>
        <w:pStyle w:val="Akapitzlist"/>
        <w:numPr>
          <w:ilvl w:val="0"/>
          <w:numId w:val="3"/>
        </w:numPr>
        <w:spacing w:after="0" w:line="276" w:lineRule="auto"/>
        <w:ind w:left="284" w:hanging="426"/>
      </w:pPr>
      <w:r>
        <w:rPr>
          <w:sz w:val="22"/>
        </w:rPr>
        <w:t>Administrator danych nie przetwarza danych osobowych w </w:t>
      </w:r>
      <w:r w:rsidR="00556FB9">
        <w:rPr>
          <w:sz w:val="22"/>
        </w:rPr>
        <w:t xml:space="preserve">sposób opierający się wyłącznie </w:t>
      </w:r>
      <w:r>
        <w:rPr>
          <w:sz w:val="22"/>
        </w:rPr>
        <w:t>na  zautomatyzowanym podejmowaniu decyzji, w tym profilowaniu.</w:t>
      </w:r>
    </w:p>
    <w:p w:rsidR="00556FB9" w:rsidRDefault="00556FB9" w:rsidP="00556FB9">
      <w:pPr>
        <w:pStyle w:val="Akapitzlist"/>
        <w:spacing w:after="0" w:line="276" w:lineRule="auto"/>
        <w:ind w:left="284"/>
      </w:pPr>
    </w:p>
    <w:p w:rsidR="00B3486E" w:rsidRDefault="00B3486E">
      <w:pPr>
        <w:spacing w:line="276" w:lineRule="auto"/>
      </w:pPr>
    </w:p>
    <w:sectPr w:rsidR="00B3486E" w:rsidSect="00B3486E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4A3" w:rsidRDefault="003304A3" w:rsidP="00B3486E">
      <w:pPr>
        <w:spacing w:after="0" w:line="240" w:lineRule="auto"/>
      </w:pPr>
      <w:r>
        <w:separator/>
      </w:r>
    </w:p>
  </w:endnote>
  <w:endnote w:type="continuationSeparator" w:id="0">
    <w:p w:rsidR="003304A3" w:rsidRDefault="003304A3" w:rsidP="00B3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earsans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8218425"/>
      <w:docPartObj>
        <w:docPartGallery w:val="Page Numbers (Top of Page)"/>
        <w:docPartUnique/>
      </w:docPartObj>
    </w:sdtPr>
    <w:sdtContent>
      <w:p w:rsidR="00B3486E" w:rsidRDefault="000110DB">
        <w:pPr>
          <w:pStyle w:val="Footer"/>
          <w:jc w:val="center"/>
          <w:rPr>
            <w:sz w:val="20"/>
          </w:rPr>
        </w:pPr>
        <w:r>
          <w:rPr>
            <w:sz w:val="20"/>
          </w:rPr>
          <w:t xml:space="preserve">Strona </w:t>
        </w:r>
        <w:r w:rsidR="002E3EC9">
          <w:rPr>
            <w:b/>
            <w:bCs/>
            <w:sz w:val="20"/>
            <w:szCs w:val="24"/>
          </w:rPr>
          <w:fldChar w:fldCharType="begin"/>
        </w:r>
        <w:r>
          <w:rPr>
            <w:b/>
            <w:bCs/>
            <w:sz w:val="20"/>
            <w:szCs w:val="24"/>
          </w:rPr>
          <w:instrText>PAGE</w:instrText>
        </w:r>
        <w:r w:rsidR="002E3EC9">
          <w:rPr>
            <w:b/>
            <w:bCs/>
            <w:sz w:val="20"/>
            <w:szCs w:val="24"/>
          </w:rPr>
          <w:fldChar w:fldCharType="separate"/>
        </w:r>
        <w:r w:rsidR="00EC2944">
          <w:rPr>
            <w:b/>
            <w:bCs/>
            <w:noProof/>
            <w:sz w:val="20"/>
            <w:szCs w:val="24"/>
          </w:rPr>
          <w:t>1</w:t>
        </w:r>
        <w:r w:rsidR="002E3EC9">
          <w:rPr>
            <w:b/>
            <w:bCs/>
            <w:sz w:val="20"/>
            <w:szCs w:val="24"/>
          </w:rPr>
          <w:fldChar w:fldCharType="end"/>
        </w:r>
        <w:r>
          <w:rPr>
            <w:sz w:val="20"/>
          </w:rPr>
          <w:t xml:space="preserve"> z </w:t>
        </w:r>
        <w:r w:rsidR="002E3EC9">
          <w:rPr>
            <w:b/>
            <w:bCs/>
            <w:sz w:val="20"/>
            <w:szCs w:val="24"/>
          </w:rPr>
          <w:fldChar w:fldCharType="begin"/>
        </w:r>
        <w:r>
          <w:rPr>
            <w:b/>
            <w:bCs/>
            <w:sz w:val="20"/>
            <w:szCs w:val="24"/>
          </w:rPr>
          <w:instrText>NUMPAGES</w:instrText>
        </w:r>
        <w:r w:rsidR="002E3EC9">
          <w:rPr>
            <w:b/>
            <w:bCs/>
            <w:sz w:val="20"/>
            <w:szCs w:val="24"/>
          </w:rPr>
          <w:fldChar w:fldCharType="separate"/>
        </w:r>
        <w:r w:rsidR="00EC2944">
          <w:rPr>
            <w:b/>
            <w:bCs/>
            <w:noProof/>
            <w:sz w:val="20"/>
            <w:szCs w:val="24"/>
          </w:rPr>
          <w:t>2</w:t>
        </w:r>
        <w:r w:rsidR="002E3EC9">
          <w:rPr>
            <w:b/>
            <w:bCs/>
            <w:sz w:val="20"/>
            <w:szCs w:val="24"/>
          </w:rPr>
          <w:fldChar w:fldCharType="end"/>
        </w:r>
      </w:p>
    </w:sdtContent>
  </w:sdt>
  <w:p w:rsidR="00B3486E" w:rsidRDefault="00B3486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4A3" w:rsidRDefault="003304A3" w:rsidP="00B3486E">
      <w:pPr>
        <w:spacing w:after="0" w:line="240" w:lineRule="auto"/>
      </w:pPr>
      <w:r>
        <w:separator/>
      </w:r>
    </w:p>
  </w:footnote>
  <w:footnote w:type="continuationSeparator" w:id="0">
    <w:p w:rsidR="003304A3" w:rsidRDefault="003304A3" w:rsidP="00B348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85567"/>
    <w:multiLevelType w:val="multilevel"/>
    <w:tmpl w:val="32460D5C"/>
    <w:lvl w:ilvl="0">
      <w:start w:val="1"/>
      <w:numFmt w:val="lowerLetter"/>
      <w:lvlText w:val="%1."/>
      <w:lvlJc w:val="left"/>
      <w:pPr>
        <w:tabs>
          <w:tab w:val="num" w:pos="754"/>
        </w:tabs>
        <w:ind w:left="754" w:hanging="397"/>
      </w:pPr>
    </w:lvl>
    <w:lvl w:ilvl="1">
      <w:start w:val="1"/>
      <w:numFmt w:val="lowerLetter"/>
      <w:lvlText w:val="%2."/>
      <w:lvlJc w:val="left"/>
      <w:pPr>
        <w:tabs>
          <w:tab w:val="num" w:pos="1151"/>
        </w:tabs>
        <w:ind w:left="1151" w:hanging="397"/>
      </w:pPr>
    </w:lvl>
    <w:lvl w:ilvl="2">
      <w:start w:val="1"/>
      <w:numFmt w:val="lowerLetter"/>
      <w:lvlText w:val="%3."/>
      <w:lvlJc w:val="left"/>
      <w:pPr>
        <w:tabs>
          <w:tab w:val="num" w:pos="1548"/>
        </w:tabs>
        <w:ind w:left="1548" w:hanging="397"/>
      </w:pPr>
    </w:lvl>
    <w:lvl w:ilvl="3">
      <w:start w:val="1"/>
      <w:numFmt w:val="lowerLetter"/>
      <w:lvlText w:val="%4."/>
      <w:lvlJc w:val="left"/>
      <w:pPr>
        <w:tabs>
          <w:tab w:val="num" w:pos="1945"/>
        </w:tabs>
        <w:ind w:left="1945" w:hanging="397"/>
      </w:pPr>
    </w:lvl>
    <w:lvl w:ilvl="4">
      <w:start w:val="1"/>
      <w:numFmt w:val="lowerLetter"/>
      <w:lvlText w:val="%5."/>
      <w:lvlJc w:val="left"/>
      <w:pPr>
        <w:tabs>
          <w:tab w:val="num" w:pos="2342"/>
        </w:tabs>
        <w:ind w:left="2342" w:hanging="397"/>
      </w:pPr>
    </w:lvl>
    <w:lvl w:ilvl="5">
      <w:start w:val="1"/>
      <w:numFmt w:val="lowerLetter"/>
      <w:lvlText w:val="%6."/>
      <w:lvlJc w:val="left"/>
      <w:pPr>
        <w:tabs>
          <w:tab w:val="num" w:pos="2739"/>
        </w:tabs>
        <w:ind w:left="2739" w:hanging="397"/>
      </w:pPr>
    </w:lvl>
    <w:lvl w:ilvl="6">
      <w:start w:val="1"/>
      <w:numFmt w:val="lowerLetter"/>
      <w:lvlText w:val="%7."/>
      <w:lvlJc w:val="left"/>
      <w:pPr>
        <w:tabs>
          <w:tab w:val="num" w:pos="3136"/>
        </w:tabs>
        <w:ind w:left="3136" w:hanging="397"/>
      </w:pPr>
    </w:lvl>
    <w:lvl w:ilvl="7">
      <w:start w:val="1"/>
      <w:numFmt w:val="lowerLetter"/>
      <w:lvlText w:val="%8."/>
      <w:lvlJc w:val="left"/>
      <w:pPr>
        <w:tabs>
          <w:tab w:val="num" w:pos="3533"/>
        </w:tabs>
        <w:ind w:left="3533" w:hanging="397"/>
      </w:pPr>
    </w:lvl>
    <w:lvl w:ilvl="8">
      <w:start w:val="1"/>
      <w:numFmt w:val="lowerLetter"/>
      <w:lvlText w:val="%9."/>
      <w:lvlJc w:val="left"/>
      <w:pPr>
        <w:tabs>
          <w:tab w:val="num" w:pos="3930"/>
        </w:tabs>
        <w:ind w:left="3930" w:hanging="397"/>
      </w:pPr>
    </w:lvl>
  </w:abstractNum>
  <w:abstractNum w:abstractNumId="1">
    <w:nsid w:val="2C28440A"/>
    <w:multiLevelType w:val="multilevel"/>
    <w:tmpl w:val="F4981F0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B6333"/>
    <w:multiLevelType w:val="multilevel"/>
    <w:tmpl w:val="C9A8AF8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616E6E"/>
    <w:multiLevelType w:val="multilevel"/>
    <w:tmpl w:val="D7FEDB9C"/>
    <w:lvl w:ilvl="0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F32C26"/>
    <w:multiLevelType w:val="multilevel"/>
    <w:tmpl w:val="BA7E18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2D6870"/>
    <w:multiLevelType w:val="multilevel"/>
    <w:tmpl w:val="D652C35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486E"/>
    <w:rsid w:val="00000C9B"/>
    <w:rsid w:val="000110DB"/>
    <w:rsid w:val="00044C85"/>
    <w:rsid w:val="0020706B"/>
    <w:rsid w:val="00234243"/>
    <w:rsid w:val="002E3EC9"/>
    <w:rsid w:val="003304A3"/>
    <w:rsid w:val="003E3AF9"/>
    <w:rsid w:val="005514A5"/>
    <w:rsid w:val="00556FB9"/>
    <w:rsid w:val="00566329"/>
    <w:rsid w:val="006D50CA"/>
    <w:rsid w:val="008136EE"/>
    <w:rsid w:val="0082199A"/>
    <w:rsid w:val="0086290D"/>
    <w:rsid w:val="0088711E"/>
    <w:rsid w:val="00B3486E"/>
    <w:rsid w:val="00BB64DC"/>
    <w:rsid w:val="00BD40B7"/>
    <w:rsid w:val="00C92C37"/>
    <w:rsid w:val="00D66CDE"/>
    <w:rsid w:val="00D72654"/>
    <w:rsid w:val="00DB3BA0"/>
    <w:rsid w:val="00DE2A4E"/>
    <w:rsid w:val="00EC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spacing w:after="160" w:line="259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82678"/>
    <w:rPr>
      <w:rFonts w:ascii="Times New Roman" w:hAnsi="Times New Roman"/>
      <w:sz w:val="24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482678"/>
    <w:rPr>
      <w:rFonts w:ascii="Times New Roman" w:hAnsi="Times New Roman"/>
      <w:sz w:val="24"/>
    </w:rPr>
  </w:style>
  <w:style w:type="character" w:customStyle="1" w:styleId="Znakiwypunktowania">
    <w:name w:val="Znaki wypunktowania"/>
    <w:qFormat/>
    <w:rsid w:val="00B3486E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B3486E"/>
  </w:style>
  <w:style w:type="paragraph" w:styleId="Nagwek">
    <w:name w:val="header"/>
    <w:basedOn w:val="Normalny"/>
    <w:next w:val="Tekstpodstawowy"/>
    <w:link w:val="NagwekZnak"/>
    <w:qFormat/>
    <w:rsid w:val="00B3486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B3486E"/>
    <w:pPr>
      <w:spacing w:after="140" w:line="276" w:lineRule="auto"/>
    </w:pPr>
  </w:style>
  <w:style w:type="paragraph" w:styleId="Lista">
    <w:name w:val="List"/>
    <w:basedOn w:val="Tekstpodstawowy"/>
    <w:rsid w:val="00B3486E"/>
    <w:rPr>
      <w:rFonts w:cs="Lucida Sans"/>
    </w:rPr>
  </w:style>
  <w:style w:type="paragraph" w:customStyle="1" w:styleId="Caption">
    <w:name w:val="Caption"/>
    <w:basedOn w:val="Normalny"/>
    <w:qFormat/>
    <w:rsid w:val="00B3486E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qFormat/>
    <w:rsid w:val="00B3486E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paragraph" w:customStyle="1" w:styleId="Standard">
    <w:name w:val="Standard"/>
    <w:qFormat/>
    <w:rsid w:val="002B2371"/>
    <w:pPr>
      <w:spacing w:after="160" w:line="252" w:lineRule="auto"/>
      <w:jc w:val="both"/>
    </w:pPr>
    <w:rPr>
      <w:rFonts w:ascii="Times New Roman" w:eastAsia="SimSun" w:hAnsi="Times New Roman" w:cs="Tahoma"/>
      <w:kern w:val="2"/>
      <w:sz w:val="24"/>
    </w:rPr>
  </w:style>
  <w:style w:type="paragraph" w:customStyle="1" w:styleId="Gwkaistopka">
    <w:name w:val="Główka i stopka"/>
    <w:basedOn w:val="Normalny"/>
    <w:qFormat/>
    <w:rsid w:val="00B3486E"/>
  </w:style>
  <w:style w:type="paragraph" w:customStyle="1" w:styleId="Header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5E7405"/>
    <w:rPr>
      <w:rFonts w:ascii="Calibri" w:eastAsia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qFormat/>
    <w:rsid w:val="00AE50B5"/>
    <w:pPr>
      <w:spacing w:beforeAutospacing="1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numbering" w:customStyle="1" w:styleId="Numeracjaabc">
    <w:name w:val="Numeracja abc"/>
    <w:qFormat/>
    <w:rsid w:val="00B3486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do.gov.pl/pl/p/kontak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579</TotalTime>
  <Pages>2</Pages>
  <Words>855</Words>
  <Characters>5132</Characters>
  <Application>Microsoft Office Word</Application>
  <DocSecurity>0</DocSecurity>
  <Lines>42</Lines>
  <Paragraphs>11</Paragraphs>
  <ScaleCrop>false</ScaleCrop>
  <Company/>
  <LinksUpToDate>false</LinksUpToDate>
  <CharactersWithSpaces>5976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dc:description/>
  <cp:lastModifiedBy>Windows User</cp:lastModifiedBy>
  <cp:revision>61</cp:revision>
  <cp:lastPrinted>2021-08-27T09:02:00Z</cp:lastPrinted>
  <dcterms:created xsi:type="dcterms:W3CDTF">2019-04-30T10:26:00Z</dcterms:created>
  <dcterms:modified xsi:type="dcterms:W3CDTF">2022-02-14T09:09:00Z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