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94D" w:rsidRPr="00C15EEE" w:rsidRDefault="0043494D" w:rsidP="00F7337F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5E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Zmiany w Statucie VIII LO Samorządowego</w:t>
      </w:r>
    </w:p>
    <w:p w:rsidR="0043494D" w:rsidRPr="00C15EEE" w:rsidRDefault="0043494D" w:rsidP="00F7337F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7337F" w:rsidRPr="00C15EEE" w:rsidRDefault="00D51F69" w:rsidP="00F7337F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E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ROZDZIAŁ IX: ODDZIAŁY PRZYGOTOWAWCZE</w:t>
      </w:r>
      <w:bookmarkStart w:id="0" w:name="_GoBack"/>
      <w:bookmarkEnd w:id="0"/>
    </w:p>
    <w:p w:rsidR="00F7337F" w:rsidRPr="00C15EEE" w:rsidRDefault="00D51F69" w:rsidP="00F7337F">
      <w:pPr>
        <w:shd w:val="clear" w:color="auto" w:fill="FFFFFF"/>
        <w:spacing w:before="240" w:after="0" w:line="240" w:lineRule="auto"/>
        <w:ind w:left="32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E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§ 40</w:t>
      </w:r>
    </w:p>
    <w:p w:rsidR="006513F7" w:rsidRPr="00C15EEE" w:rsidRDefault="00F7337F" w:rsidP="006513F7">
      <w:pPr>
        <w:numPr>
          <w:ilvl w:val="0"/>
          <w:numId w:val="1"/>
        </w:numPr>
        <w:shd w:val="clear" w:color="auto" w:fill="FFFFFF"/>
        <w:spacing w:before="240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EEE">
        <w:rPr>
          <w:rFonts w:ascii="Times New Roman" w:eastAsia="Times New Roman" w:hAnsi="Times New Roman" w:cs="Times New Roman"/>
          <w:sz w:val="28"/>
          <w:szCs w:val="28"/>
          <w:lang w:eastAsia="pl-PL"/>
        </w:rPr>
        <w:t>W szkole  organizuje się oddziały przygotowawcze dla uczniów niebędących obywatelami polskimi oraz uczniów będących obywatelami polskimi, którzy pobierali naukę w szkołach funkcjonujących w systemach oświaty innych państw.</w:t>
      </w:r>
      <w:r w:rsidR="006513F7" w:rsidRPr="00C15E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Oddziały przygotowawcze są zorganizowane i działają zgodnie </w:t>
      </w:r>
      <w:r w:rsidR="006513F7" w:rsidRPr="00C15EE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obowiązującymi przepisami prawa.</w:t>
      </w:r>
    </w:p>
    <w:p w:rsidR="00F7337F" w:rsidRPr="00C15EEE" w:rsidRDefault="00F7337F" w:rsidP="00F7337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EEE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szkoły, powołuje zespół kwalifikujący uczniów do oddziału przygotowawczego.</w:t>
      </w:r>
    </w:p>
    <w:p w:rsidR="00F7337F" w:rsidRPr="00C15EEE" w:rsidRDefault="00F7337F" w:rsidP="00F7337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EEE">
        <w:rPr>
          <w:rFonts w:ascii="Times New Roman" w:eastAsia="Times New Roman" w:hAnsi="Times New Roman" w:cs="Times New Roman"/>
          <w:sz w:val="28"/>
          <w:szCs w:val="28"/>
          <w:lang w:eastAsia="pl-PL"/>
        </w:rPr>
        <w:t>W skład tego zespołu wchodzi dwóch nauczy</w:t>
      </w:r>
      <w:r w:rsidR="00C92479" w:rsidRPr="00C15EEE">
        <w:rPr>
          <w:rFonts w:ascii="Times New Roman" w:eastAsia="Times New Roman" w:hAnsi="Times New Roman" w:cs="Times New Roman"/>
          <w:sz w:val="28"/>
          <w:szCs w:val="28"/>
          <w:lang w:eastAsia="pl-PL"/>
        </w:rPr>
        <w:t>cieli oraz pedagog.</w:t>
      </w:r>
    </w:p>
    <w:p w:rsidR="00F7337F" w:rsidRPr="00C15EEE" w:rsidRDefault="00F7337F" w:rsidP="006513F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EEE">
        <w:rPr>
          <w:rFonts w:ascii="Times New Roman" w:eastAsia="Times New Roman" w:hAnsi="Times New Roman" w:cs="Times New Roman"/>
          <w:sz w:val="28"/>
          <w:szCs w:val="28"/>
          <w:lang w:eastAsia="pl-PL"/>
        </w:rPr>
        <w:t>Decyzję o skróceniu albo przedłużeniu okresu nauki ucznia w oddziale przygotowawczym, podejmuje rada pedagogiczna na wniosek uczących ucznia nauczycieli, pedagoga lub psychologa.</w:t>
      </w:r>
    </w:p>
    <w:p w:rsidR="0043494D" w:rsidRPr="00C15EEE" w:rsidRDefault="00F7337F" w:rsidP="0043494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5EEE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przyjęcia w trakcie roku szkolnego do szkoły znacznej liczby uczniów, o których mowa w ust. 1,  oddział przygotowawczy może być zorganizowany także w trakcie roku szkolnego.</w:t>
      </w:r>
      <w:r w:rsidR="0043494D" w:rsidRPr="00C15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494D" w:rsidRPr="00C15EEE" w:rsidRDefault="0043494D" w:rsidP="004349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494D" w:rsidRPr="00C15EEE" w:rsidRDefault="0043494D" w:rsidP="004349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494D" w:rsidRPr="00C15EEE" w:rsidRDefault="0043494D" w:rsidP="0043494D">
      <w:pPr>
        <w:spacing w:after="0"/>
        <w:rPr>
          <w:rFonts w:ascii="Times New Roman" w:hAnsi="Times New Roman" w:cs="Times New Roman"/>
        </w:rPr>
      </w:pPr>
      <w:r w:rsidRPr="00C15EEE">
        <w:rPr>
          <w:rFonts w:ascii="Times New Roman" w:hAnsi="Times New Roman" w:cs="Times New Roman"/>
          <w:sz w:val="24"/>
          <w:szCs w:val="24"/>
        </w:rPr>
        <w:t xml:space="preserve">Przyjęte uchwałą Rady pedagogicznej nr  </w:t>
      </w:r>
      <w:r w:rsidR="00C15EEE" w:rsidRPr="00C15EEE">
        <w:rPr>
          <w:rFonts w:ascii="Times New Roman" w:hAnsi="Times New Roman" w:cs="Times New Roman"/>
          <w:sz w:val="24"/>
          <w:szCs w:val="24"/>
        </w:rPr>
        <w:t>420</w:t>
      </w:r>
      <w:r w:rsidRPr="00C15EEE">
        <w:rPr>
          <w:rFonts w:ascii="Times New Roman" w:hAnsi="Times New Roman" w:cs="Times New Roman"/>
          <w:sz w:val="24"/>
          <w:szCs w:val="24"/>
        </w:rPr>
        <w:t>/2021/2022 w dniu 24.03.2022r.</w:t>
      </w:r>
    </w:p>
    <w:p w:rsidR="0043494D" w:rsidRPr="00C15EEE" w:rsidRDefault="0043494D" w:rsidP="004349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43494D" w:rsidRPr="00C15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B12BC"/>
    <w:multiLevelType w:val="multilevel"/>
    <w:tmpl w:val="F9E8BAB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665D6D"/>
    <w:multiLevelType w:val="multilevel"/>
    <w:tmpl w:val="DB782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37F"/>
    <w:rsid w:val="0043494D"/>
    <w:rsid w:val="006513F7"/>
    <w:rsid w:val="00946D11"/>
    <w:rsid w:val="00C000F3"/>
    <w:rsid w:val="00C15EEE"/>
    <w:rsid w:val="00C92479"/>
    <w:rsid w:val="00D51F69"/>
    <w:rsid w:val="00F7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body"/>
    <w:basedOn w:val="Normalny"/>
    <w:rsid w:val="00F7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7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body"/>
    <w:basedOn w:val="Normalny"/>
    <w:rsid w:val="00F7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73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7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10</cp:revision>
  <cp:lastPrinted>2022-04-04T10:13:00Z</cp:lastPrinted>
  <dcterms:created xsi:type="dcterms:W3CDTF">2022-03-15T13:45:00Z</dcterms:created>
  <dcterms:modified xsi:type="dcterms:W3CDTF">2022-04-04T10:14:00Z</dcterms:modified>
</cp:coreProperties>
</file>