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6DC5A" w14:textId="7AA2655B" w:rsidR="007E7494" w:rsidRPr="00F365FF" w:rsidRDefault="007E7494" w:rsidP="007E7494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 w:rsidR="00EA57E9">
        <w:rPr>
          <w:rFonts w:cstheme="minorHAnsi"/>
          <w:sz w:val="24"/>
          <w:szCs w:val="24"/>
        </w:rPr>
        <w:t>13</w:t>
      </w:r>
      <w:r w:rsidRPr="00F365FF">
        <w:rPr>
          <w:rFonts w:cstheme="minorHAnsi"/>
          <w:sz w:val="24"/>
          <w:szCs w:val="24"/>
        </w:rPr>
        <w:t>.0</w:t>
      </w:r>
      <w:r w:rsidR="00EA57E9">
        <w:rPr>
          <w:rFonts w:cstheme="minorHAnsi"/>
          <w:sz w:val="24"/>
          <w:szCs w:val="24"/>
        </w:rPr>
        <w:t>6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.</w:t>
      </w:r>
    </w:p>
    <w:p w14:paraId="4B80448F" w14:textId="77777777" w:rsidR="007E7494" w:rsidRPr="00F365FF" w:rsidRDefault="007E7494" w:rsidP="007E7494">
      <w:pPr>
        <w:rPr>
          <w:rFonts w:cstheme="minorHAnsi"/>
          <w:sz w:val="24"/>
          <w:szCs w:val="24"/>
        </w:rPr>
      </w:pPr>
    </w:p>
    <w:p w14:paraId="12D2EFF4" w14:textId="73772B87" w:rsidR="007E7494" w:rsidRDefault="007E7494" w:rsidP="007E7494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 w:rsidR="00EA57E9">
        <w:rPr>
          <w:rFonts w:cstheme="minorHAnsi"/>
          <w:sz w:val="24"/>
          <w:szCs w:val="24"/>
        </w:rPr>
        <w:t>10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414C1A7D" w14:textId="77777777" w:rsidR="007E7494" w:rsidRPr="00002618" w:rsidRDefault="007E7494" w:rsidP="007E74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1FA105C1" w14:textId="77777777" w:rsidR="007E7494" w:rsidRDefault="007E7494" w:rsidP="007E749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7F667681" w14:textId="77777777" w:rsidR="007E7494" w:rsidRPr="003B0CFA" w:rsidRDefault="007E7494" w:rsidP="007E749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7C1259F0" w14:textId="77777777" w:rsidR="00EA57E9" w:rsidRPr="00EA57E9" w:rsidRDefault="00EA57E9" w:rsidP="00EA57E9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EA57E9">
        <w:rPr>
          <w:rFonts w:asciiTheme="minorHAnsi" w:hAnsiTheme="minorHAnsi" w:cstheme="minorHAnsi"/>
        </w:rPr>
        <w:t xml:space="preserve">Na podstawie </w:t>
      </w:r>
      <w:proofErr w:type="spellStart"/>
      <w:r w:rsidRPr="00EA57E9">
        <w:rPr>
          <w:rFonts w:asciiTheme="minorHAnsi" w:hAnsiTheme="minorHAnsi" w:cstheme="minorHAnsi"/>
        </w:rPr>
        <w:t>Rozp</w:t>
      </w:r>
      <w:proofErr w:type="spellEnd"/>
      <w:r w:rsidRPr="00EA57E9">
        <w:rPr>
          <w:rFonts w:asciiTheme="minorHAnsi" w:hAnsiTheme="minorHAnsi" w:cstheme="minorHAnsi"/>
        </w:rPr>
        <w:t>. MEN z 22 lutego 2019r. w sprawie szczegółowych warunków oceniania, klasyfikacji i promocji uczniów w szkołach publicznych (Dz. U. 2019 poz. 373), informuję o terminach rad pedagogicznych i zebraniu komisji rekrutacyjnej.</w:t>
      </w:r>
    </w:p>
    <w:p w14:paraId="671154DB" w14:textId="77777777" w:rsidR="00EA57E9" w:rsidRPr="00EA57E9" w:rsidRDefault="00EA57E9" w:rsidP="00EA57E9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EA57E9">
        <w:rPr>
          <w:rFonts w:asciiTheme="minorHAnsi" w:hAnsiTheme="minorHAnsi" w:cstheme="minorHAnsi"/>
        </w:rPr>
        <w:t>W dniu 19.06.2023. o godzinie 12.00. odbędzie się konferencja klasyfikacyjna, a 22.06.2023. o godzinie 11.00. odbędzie się konferencja plenarna. Plany konferencji w załączniku.</w:t>
      </w:r>
    </w:p>
    <w:p w14:paraId="1EF13B63" w14:textId="77777777" w:rsidR="00EA57E9" w:rsidRPr="00EA57E9" w:rsidRDefault="00EA57E9" w:rsidP="00EA57E9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EA57E9">
        <w:rPr>
          <w:rFonts w:asciiTheme="minorHAnsi" w:hAnsiTheme="minorHAnsi" w:cstheme="minorHAnsi"/>
        </w:rPr>
        <w:t>Jednocześnie informuję o zebraniu komisji rekrutacyjnej, które odbędzie się 22.06.2023. o godzinie 10.00.</w:t>
      </w:r>
    </w:p>
    <w:p w14:paraId="12D3DE20" w14:textId="77777777" w:rsidR="00EA57E9" w:rsidRPr="009E7553" w:rsidRDefault="00EA57E9" w:rsidP="007E749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9B5A592" w14:textId="77777777" w:rsidR="007E7494" w:rsidRPr="009E7553" w:rsidRDefault="007E7494" w:rsidP="007E749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789DBCE2" w14:textId="77777777" w:rsidR="007E7494" w:rsidRPr="009E7553" w:rsidRDefault="007E7494" w:rsidP="007E7494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56642B0D" w14:textId="77777777" w:rsidR="007E7494" w:rsidRDefault="007E7494" w:rsidP="007E7494">
      <w:pPr>
        <w:pStyle w:val="Akapitzlist"/>
        <w:ind w:left="4956"/>
        <w:rPr>
          <w:rFonts w:cstheme="minorHAnsi"/>
          <w:sz w:val="24"/>
          <w:szCs w:val="24"/>
        </w:rPr>
      </w:pPr>
    </w:p>
    <w:p w14:paraId="5BD482CA" w14:textId="77777777" w:rsidR="007E7494" w:rsidRPr="00F365FF" w:rsidRDefault="007E7494" w:rsidP="007E7494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02AA5CE6" w14:textId="77777777" w:rsidR="007E7494" w:rsidRPr="000A4163" w:rsidRDefault="007E7494" w:rsidP="007E7494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5CBA8B0A" w14:textId="77777777" w:rsidR="007E7494" w:rsidRDefault="007E7494" w:rsidP="007E7494"/>
    <w:p w14:paraId="7B74F445" w14:textId="77777777" w:rsidR="007E7494" w:rsidRDefault="007E7494" w:rsidP="007E7494"/>
    <w:p w14:paraId="50CBF2A7" w14:textId="77777777" w:rsidR="007E7494" w:rsidRDefault="007E7494" w:rsidP="007E74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3B28C69D" w14:textId="77777777" w:rsidR="007E7494" w:rsidRDefault="007E7494" w:rsidP="007E749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pl-PL"/>
          <w14:ligatures w14:val="none"/>
        </w:rPr>
      </w:pPr>
    </w:p>
    <w:p w14:paraId="0A045157" w14:textId="77777777" w:rsidR="00EA57E9" w:rsidRDefault="00EA57E9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90AB0"/>
    <w:multiLevelType w:val="multilevel"/>
    <w:tmpl w:val="8C3E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3244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494"/>
    <w:rsid w:val="004273A2"/>
    <w:rsid w:val="00443AAD"/>
    <w:rsid w:val="00473356"/>
    <w:rsid w:val="007E7494"/>
    <w:rsid w:val="009F7E88"/>
    <w:rsid w:val="00EA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2CA6E"/>
  <w15:chartTrackingRefBased/>
  <w15:docId w15:val="{0F892FCF-347B-4640-B97D-25185BD2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4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7494"/>
    <w:pPr>
      <w:ind w:left="720"/>
      <w:contextualSpacing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EA5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682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2023-09-21T08:26:00Z</dcterms:created>
  <dcterms:modified xsi:type="dcterms:W3CDTF">2023-09-21T08:27:00Z</dcterms:modified>
</cp:coreProperties>
</file>