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B90" w:rsidRDefault="008E6B90" w:rsidP="008E6B90">
      <w:pPr>
        <w:jc w:val="center"/>
      </w:pPr>
      <w:r>
        <w:t>ZARZĄDZENIE Nr 3/23/24</w:t>
      </w:r>
    </w:p>
    <w:p w:rsidR="008E6B90" w:rsidRDefault="008E6B90" w:rsidP="008E6B90"/>
    <w:p w:rsidR="008E6B90" w:rsidRDefault="008E6B90" w:rsidP="008E6B90">
      <w:pPr>
        <w:jc w:val="center"/>
      </w:pPr>
      <w:r>
        <w:t>z dnia 4 stycznia 2024 r.</w:t>
      </w:r>
    </w:p>
    <w:p w:rsidR="008E6B90" w:rsidRDefault="008E6B90" w:rsidP="008E6B90"/>
    <w:p w:rsidR="008E6B90" w:rsidRDefault="008E6B90" w:rsidP="008E6B90">
      <w:pPr>
        <w:jc w:val="center"/>
      </w:pPr>
      <w:r>
        <w:t>Dyrektora II Liceum Ogólnokształcącego im. Romualda Traugutta w Częstochowie,</w:t>
      </w:r>
    </w:p>
    <w:p w:rsidR="008E6B90" w:rsidRDefault="008E6B90" w:rsidP="008E6B90">
      <w:pPr>
        <w:jc w:val="center"/>
      </w:pPr>
      <w:r>
        <w:t xml:space="preserve">mgr </w:t>
      </w:r>
      <w:proofErr w:type="spellStart"/>
      <w:r>
        <w:t>ErniewaTomżyńskiego</w:t>
      </w:r>
      <w:proofErr w:type="spellEnd"/>
    </w:p>
    <w:p w:rsidR="008E6B90" w:rsidRDefault="008E6B90" w:rsidP="0038192A">
      <w:pPr>
        <w:jc w:val="both"/>
      </w:pPr>
    </w:p>
    <w:p w:rsidR="0038192A" w:rsidRDefault="008E6B90" w:rsidP="0038192A">
      <w:pPr>
        <w:jc w:val="center"/>
      </w:pPr>
      <w:r>
        <w:t xml:space="preserve">w sprawie zmian wynagrodzeń dla pracowników niepedagogicznych </w:t>
      </w:r>
    </w:p>
    <w:p w:rsidR="008E6B90" w:rsidRDefault="008E6B90" w:rsidP="0038192A">
      <w:pPr>
        <w:jc w:val="center"/>
      </w:pPr>
      <w:r>
        <w:t>II Liceum Ogólnokształcącegoim. R. Traugutta w Częstochowie</w:t>
      </w:r>
    </w:p>
    <w:p w:rsidR="008E6B90" w:rsidRDefault="008E6B90" w:rsidP="0038192A">
      <w:pPr>
        <w:jc w:val="both"/>
      </w:pPr>
    </w:p>
    <w:p w:rsidR="008E6B90" w:rsidRDefault="008E6B90" w:rsidP="0038192A">
      <w:pPr>
        <w:jc w:val="center"/>
      </w:pPr>
      <w:r>
        <w:t xml:space="preserve">Działając na podstawie Rozporządzenia Rady Ministrów z dnia 14 września 2023 roku w sprawie minimalnego wynagrodzenia za pracę oraz wysokości minimalnej stawki godzinowej w 2024 roku                    (Dz. U. </w:t>
      </w:r>
      <w:r w:rsidR="0038192A">
        <w:t>z 2023r. poz. 1893)</w:t>
      </w:r>
    </w:p>
    <w:p w:rsidR="008E6B90" w:rsidRDefault="008E6B90" w:rsidP="0038192A">
      <w:pPr>
        <w:jc w:val="both"/>
      </w:pPr>
      <w:bookmarkStart w:id="0" w:name="_GoBack"/>
      <w:bookmarkEnd w:id="0"/>
    </w:p>
    <w:p w:rsidR="008E6B90" w:rsidRDefault="0038192A" w:rsidP="0038192A">
      <w:pPr>
        <w:jc w:val="center"/>
      </w:pPr>
      <w:r>
        <w:t>§ 1</w:t>
      </w:r>
    </w:p>
    <w:p w:rsidR="008E6B90" w:rsidRDefault="0038192A" w:rsidP="0038192A">
      <w:pPr>
        <w:jc w:val="both"/>
      </w:pPr>
      <w:r>
        <w:t>Wprowadzam zmiany w wynagrodzeniach pracowników niepedagogicznych w postaci podwyżki dla pracowników, którzy nie osiągnęli wynagrodzenia 4242 zł brutto.</w:t>
      </w:r>
    </w:p>
    <w:p w:rsidR="008E6B90" w:rsidRDefault="008E6B90" w:rsidP="0038192A">
      <w:pPr>
        <w:jc w:val="both"/>
      </w:pPr>
    </w:p>
    <w:p w:rsidR="008E6B90" w:rsidRDefault="0038192A" w:rsidP="0038192A">
      <w:pPr>
        <w:jc w:val="center"/>
      </w:pPr>
      <w:r>
        <w:t>§ 2</w:t>
      </w:r>
    </w:p>
    <w:p w:rsidR="008E6B90" w:rsidRDefault="0038192A" w:rsidP="0038192A">
      <w:pPr>
        <w:jc w:val="both"/>
      </w:pPr>
      <w:r>
        <w:t>Zmiany w wynagrodzeniach pracowników administracji i obsługi wprowadza się z mocą obowiązującą od dnia 1 stycznia 2024 roku.</w:t>
      </w:r>
    </w:p>
    <w:p w:rsidR="0038192A" w:rsidRDefault="0038192A" w:rsidP="0038192A">
      <w:pPr>
        <w:jc w:val="both"/>
      </w:pPr>
    </w:p>
    <w:p w:rsidR="0038192A" w:rsidRDefault="0038192A" w:rsidP="0038192A">
      <w:pPr>
        <w:jc w:val="both"/>
      </w:pPr>
    </w:p>
    <w:p w:rsidR="0038192A" w:rsidRDefault="0038192A" w:rsidP="0038192A">
      <w:pPr>
        <w:ind w:left="5664"/>
      </w:pPr>
      <w:r>
        <w:t xml:space="preserve">Dyrektor II LO im. R. Traugutta </w:t>
      </w:r>
    </w:p>
    <w:p w:rsidR="008E6B90" w:rsidRDefault="008E6B90" w:rsidP="0038192A">
      <w:pPr>
        <w:ind w:left="5664" w:firstLine="708"/>
      </w:pPr>
      <w:proofErr w:type="spellStart"/>
      <w:r>
        <w:t>ErniewTomżyński</w:t>
      </w:r>
      <w:proofErr w:type="spellEnd"/>
    </w:p>
    <w:p w:rsidR="008E6B90" w:rsidRDefault="008E6B90" w:rsidP="008E6B90"/>
    <w:p w:rsidR="006723FC" w:rsidRDefault="006723FC" w:rsidP="008E6B90"/>
    <w:sectPr w:rsidR="006723FC" w:rsidSect="00916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6B90"/>
    <w:rsid w:val="0038192A"/>
    <w:rsid w:val="00670DEB"/>
    <w:rsid w:val="006723FC"/>
    <w:rsid w:val="008E6B90"/>
    <w:rsid w:val="00916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1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9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HP</cp:lastModifiedBy>
  <cp:revision>2</cp:revision>
  <cp:lastPrinted>2024-01-12T11:02:00Z</cp:lastPrinted>
  <dcterms:created xsi:type="dcterms:W3CDTF">2024-01-29T19:18:00Z</dcterms:created>
  <dcterms:modified xsi:type="dcterms:W3CDTF">2024-01-29T19:18:00Z</dcterms:modified>
</cp:coreProperties>
</file>