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F63" w:rsidRPr="006A5F63" w:rsidRDefault="002B7A1F" w:rsidP="006A5F63">
      <w:pPr>
        <w:jc w:val="center"/>
        <w:rPr>
          <w:b/>
          <w:sz w:val="28"/>
          <w:szCs w:val="28"/>
        </w:rPr>
      </w:pPr>
      <w:r>
        <w:rPr>
          <w:rStyle w:val="markedcontent"/>
          <w:rFonts w:ascii="Arial" w:hAnsi="Arial" w:cs="Arial"/>
          <w:b/>
          <w:sz w:val="28"/>
          <w:szCs w:val="28"/>
        </w:rPr>
        <w:t>Zarządzenie nr 14</w:t>
      </w:r>
      <w:r w:rsidR="006A5F63" w:rsidRPr="006A5F63">
        <w:rPr>
          <w:rStyle w:val="markedcontent"/>
          <w:rFonts w:ascii="Arial" w:hAnsi="Arial" w:cs="Arial"/>
          <w:b/>
          <w:sz w:val="28"/>
          <w:szCs w:val="28"/>
        </w:rPr>
        <w:t xml:space="preserve">/2023 </w:t>
      </w:r>
      <w:r w:rsidR="006A5F63" w:rsidRPr="006A5F63">
        <w:rPr>
          <w:b/>
          <w:sz w:val="28"/>
          <w:szCs w:val="28"/>
        </w:rPr>
        <w:br/>
      </w:r>
      <w:r w:rsidR="006A5F63" w:rsidRPr="006A5F63">
        <w:rPr>
          <w:rStyle w:val="markedcontent"/>
          <w:rFonts w:ascii="Arial" w:hAnsi="Arial" w:cs="Arial"/>
          <w:b/>
          <w:sz w:val="28"/>
          <w:szCs w:val="28"/>
        </w:rPr>
        <w:t>Dyrektora Szkoły Podstawowej nr 21</w:t>
      </w:r>
      <w:r w:rsidR="006A5F63" w:rsidRPr="006A5F63">
        <w:rPr>
          <w:b/>
          <w:sz w:val="28"/>
          <w:szCs w:val="28"/>
        </w:rPr>
        <w:br/>
      </w:r>
      <w:r w:rsidR="006A5F63" w:rsidRPr="006A5F63">
        <w:rPr>
          <w:rStyle w:val="markedcontent"/>
          <w:rFonts w:ascii="Arial" w:hAnsi="Arial" w:cs="Arial"/>
          <w:b/>
          <w:sz w:val="28"/>
          <w:szCs w:val="28"/>
        </w:rPr>
        <w:t>im. Ks. Stanisława Konarskiego  w Częstochowie</w:t>
      </w:r>
      <w:r w:rsidR="006A5F63" w:rsidRPr="006A5F63">
        <w:rPr>
          <w:b/>
          <w:sz w:val="28"/>
          <w:szCs w:val="28"/>
        </w:rPr>
        <w:br/>
      </w:r>
      <w:r>
        <w:rPr>
          <w:rStyle w:val="markedcontent"/>
          <w:rFonts w:ascii="Arial" w:hAnsi="Arial" w:cs="Arial"/>
          <w:b/>
          <w:sz w:val="28"/>
          <w:szCs w:val="28"/>
        </w:rPr>
        <w:t>z dnia 25</w:t>
      </w:r>
      <w:r w:rsidR="006A5F63" w:rsidRPr="006A5F63">
        <w:rPr>
          <w:rStyle w:val="markedcontent"/>
          <w:rFonts w:ascii="Arial" w:hAnsi="Arial" w:cs="Arial"/>
          <w:b/>
          <w:sz w:val="28"/>
          <w:szCs w:val="28"/>
        </w:rPr>
        <w:t xml:space="preserve"> maja 2023 r.</w:t>
      </w:r>
      <w:r w:rsidR="006A5F63" w:rsidRPr="006A5F63">
        <w:rPr>
          <w:b/>
          <w:sz w:val="28"/>
          <w:szCs w:val="28"/>
        </w:rPr>
        <w:t xml:space="preserve"> </w:t>
      </w:r>
    </w:p>
    <w:p w:rsidR="006A5F63" w:rsidRPr="006A5F63" w:rsidRDefault="006A5F63" w:rsidP="006A5F63">
      <w:pPr>
        <w:jc w:val="center"/>
        <w:rPr>
          <w:rStyle w:val="markedcontent"/>
          <w:rFonts w:ascii="Arial" w:hAnsi="Arial" w:cs="Arial"/>
          <w:sz w:val="26"/>
          <w:szCs w:val="26"/>
        </w:rPr>
      </w:pPr>
      <w:r w:rsidRPr="006A5F63">
        <w:rPr>
          <w:rStyle w:val="markedcontent"/>
          <w:rFonts w:ascii="Arial" w:hAnsi="Arial" w:cs="Arial"/>
          <w:sz w:val="26"/>
          <w:szCs w:val="26"/>
        </w:rPr>
        <w:t>w sprawie wprowadzenia</w:t>
      </w:r>
      <w:r w:rsidRPr="006A5F63">
        <w:rPr>
          <w:sz w:val="26"/>
          <w:szCs w:val="26"/>
        </w:rPr>
        <w:t xml:space="preserve"> </w:t>
      </w:r>
      <w:r w:rsidRPr="006A5F63">
        <w:rPr>
          <w:rStyle w:val="markedcontent"/>
          <w:rFonts w:ascii="Arial" w:hAnsi="Arial" w:cs="Arial"/>
          <w:sz w:val="26"/>
          <w:szCs w:val="26"/>
        </w:rPr>
        <w:t>Procedury zaopatrzenia pracowników</w:t>
      </w:r>
      <w:r w:rsidRPr="006A5F63">
        <w:rPr>
          <w:sz w:val="26"/>
          <w:szCs w:val="26"/>
        </w:rPr>
        <w:br/>
      </w:r>
      <w:r w:rsidRPr="006A5F63">
        <w:rPr>
          <w:rStyle w:val="markedcontent"/>
          <w:rFonts w:ascii="Arial" w:hAnsi="Arial" w:cs="Arial"/>
          <w:sz w:val="26"/>
          <w:szCs w:val="26"/>
        </w:rPr>
        <w:t>Szkoły Podstawowej nr 21 im. Ks. Stanisława Konarskiego w Częstochowie</w:t>
      </w:r>
      <w:r w:rsidRPr="006A5F63">
        <w:rPr>
          <w:sz w:val="26"/>
          <w:szCs w:val="26"/>
        </w:rPr>
        <w:br/>
      </w:r>
      <w:r w:rsidRPr="006A5F63">
        <w:rPr>
          <w:rStyle w:val="markedcontent"/>
          <w:rFonts w:ascii="Arial" w:hAnsi="Arial" w:cs="Arial"/>
          <w:sz w:val="26"/>
          <w:szCs w:val="26"/>
        </w:rPr>
        <w:t>w okulary korygujące wzrok</w:t>
      </w:r>
      <w:r w:rsidRPr="006A5F63">
        <w:rPr>
          <w:sz w:val="26"/>
          <w:szCs w:val="26"/>
        </w:rPr>
        <w:br/>
      </w:r>
    </w:p>
    <w:p w:rsidR="006A5F63" w:rsidRDefault="006A5F63" w:rsidP="006A5F63">
      <w:pPr>
        <w:jc w:val="center"/>
        <w:rPr>
          <w:rStyle w:val="markedcontent"/>
          <w:rFonts w:ascii="Arial" w:hAnsi="Arial" w:cs="Arial"/>
        </w:rPr>
      </w:pPr>
    </w:p>
    <w:p w:rsidR="006A5F63" w:rsidRPr="006A5F63" w:rsidRDefault="006A5F63" w:rsidP="006A5F63">
      <w:pPr>
        <w:rPr>
          <w:rStyle w:val="markedcontent"/>
          <w:rFonts w:ascii="Arial" w:hAnsi="Arial" w:cs="Arial"/>
          <w:sz w:val="24"/>
          <w:szCs w:val="24"/>
        </w:rPr>
      </w:pPr>
      <w:r w:rsidRPr="006A5F63">
        <w:rPr>
          <w:rStyle w:val="markedcontent"/>
          <w:rFonts w:ascii="Arial" w:hAnsi="Arial" w:cs="Arial"/>
          <w:sz w:val="24"/>
          <w:szCs w:val="24"/>
        </w:rPr>
        <w:t>Na podstawi</w:t>
      </w:r>
      <w:r w:rsidR="003A422A">
        <w:rPr>
          <w:rStyle w:val="markedcontent"/>
          <w:rFonts w:ascii="Arial" w:hAnsi="Arial" w:cs="Arial"/>
          <w:sz w:val="24"/>
          <w:szCs w:val="24"/>
        </w:rPr>
        <w:t xml:space="preserve">e art. 207 § </w:t>
      </w:r>
      <w:r w:rsidRPr="006A5F63">
        <w:rPr>
          <w:rStyle w:val="markedcontent"/>
          <w:rFonts w:ascii="Arial" w:hAnsi="Arial" w:cs="Arial"/>
          <w:sz w:val="24"/>
          <w:szCs w:val="24"/>
        </w:rPr>
        <w:t>ustawy z dnia 26 czerwca 1974</w:t>
      </w:r>
      <w:r w:rsidR="003A422A">
        <w:rPr>
          <w:rStyle w:val="markedcontent"/>
          <w:rFonts w:ascii="Arial" w:hAnsi="Arial" w:cs="Arial"/>
          <w:sz w:val="24"/>
          <w:szCs w:val="24"/>
        </w:rPr>
        <w:t xml:space="preserve"> r. – Kodeks pracy (</w:t>
      </w:r>
      <w:proofErr w:type="spellStart"/>
      <w:r w:rsidR="003A422A">
        <w:rPr>
          <w:rStyle w:val="markedcontent"/>
          <w:rFonts w:ascii="Arial" w:hAnsi="Arial" w:cs="Arial"/>
          <w:sz w:val="24"/>
          <w:szCs w:val="24"/>
        </w:rPr>
        <w:t>jt</w:t>
      </w:r>
      <w:proofErr w:type="spellEnd"/>
      <w:r w:rsidR="003A422A">
        <w:rPr>
          <w:rStyle w:val="markedcontent"/>
          <w:rFonts w:ascii="Arial" w:hAnsi="Arial" w:cs="Arial"/>
          <w:sz w:val="24"/>
          <w:szCs w:val="24"/>
        </w:rPr>
        <w:t>. Dz. U. 202.1510</w:t>
      </w:r>
      <w:r w:rsidRPr="006A5F63">
        <w:rPr>
          <w:rStyle w:val="markedcontent"/>
          <w:rFonts w:ascii="Arial" w:hAnsi="Arial" w:cs="Arial"/>
          <w:sz w:val="24"/>
          <w:szCs w:val="24"/>
        </w:rPr>
        <w:t xml:space="preserve">), oraz § 8 ust. 2 Rozporządzenia Ministra Pracy i Polityki Socjalnej z dnia </w:t>
      </w:r>
      <w:r w:rsidR="003A422A">
        <w:rPr>
          <w:rStyle w:val="markedcontent"/>
          <w:rFonts w:ascii="Arial" w:hAnsi="Arial" w:cs="Arial"/>
          <w:sz w:val="24"/>
          <w:szCs w:val="24"/>
        </w:rPr>
        <w:t xml:space="preserve">             </w:t>
      </w:r>
      <w:r w:rsidRPr="006A5F63">
        <w:rPr>
          <w:rStyle w:val="markedcontent"/>
          <w:rFonts w:ascii="Arial" w:hAnsi="Arial" w:cs="Arial"/>
          <w:sz w:val="24"/>
          <w:szCs w:val="24"/>
        </w:rPr>
        <w:t>1 grudnia 1998 r. w</w:t>
      </w:r>
      <w:r w:rsidRPr="006A5F63">
        <w:rPr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>sprawie bezpieczeństwa i higieny pracy na stanowiskach wyposażonych w monitory ekranowe (Dz. U. z 1998 r.</w:t>
      </w:r>
      <w:r>
        <w:rPr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>Nr 148, poz. 973).</w:t>
      </w:r>
      <w:r w:rsidRPr="006A5F63">
        <w:rPr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>Dyrektor Szkoły Podstawowej nr 21 im. Ks. Stanisława Konarskiego w Częstochowie</w:t>
      </w:r>
      <w:r w:rsidRPr="006A5F63">
        <w:rPr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>zarządza:</w:t>
      </w:r>
      <w:r w:rsidRPr="006A5F63">
        <w:rPr>
          <w:sz w:val="24"/>
          <w:szCs w:val="24"/>
        </w:rPr>
        <w:br/>
      </w:r>
    </w:p>
    <w:p w:rsidR="006A5F63" w:rsidRPr="006A5F63" w:rsidRDefault="006A5F63" w:rsidP="006A5F63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6A5F63">
        <w:rPr>
          <w:rStyle w:val="markedcontent"/>
          <w:rFonts w:ascii="Arial" w:hAnsi="Arial" w:cs="Arial"/>
          <w:sz w:val="24"/>
          <w:szCs w:val="24"/>
        </w:rPr>
        <w:t>§ 1.</w:t>
      </w:r>
      <w:r w:rsidRPr="006A5F63">
        <w:rPr>
          <w:sz w:val="24"/>
          <w:szCs w:val="24"/>
        </w:rPr>
        <w:br/>
      </w:r>
    </w:p>
    <w:p w:rsidR="006A5F63" w:rsidRPr="006A5F63" w:rsidRDefault="006A5F63" w:rsidP="006A5F63">
      <w:pPr>
        <w:rPr>
          <w:rStyle w:val="markedcontent"/>
          <w:rFonts w:ascii="Arial" w:hAnsi="Arial" w:cs="Arial"/>
          <w:sz w:val="24"/>
          <w:szCs w:val="24"/>
        </w:rPr>
      </w:pPr>
      <w:r w:rsidRPr="006A5F63">
        <w:rPr>
          <w:rStyle w:val="markedcontent"/>
          <w:rFonts w:ascii="Arial" w:hAnsi="Arial" w:cs="Arial"/>
          <w:sz w:val="24"/>
          <w:szCs w:val="24"/>
        </w:rPr>
        <w:t>Wprowadza się Procedury zaopatrzenia pracowników Szkoły Podstawowej nr 21 im.</w:t>
      </w:r>
      <w:r w:rsidRPr="006A5F63">
        <w:rPr>
          <w:sz w:val="24"/>
          <w:szCs w:val="24"/>
        </w:rPr>
        <w:br/>
      </w:r>
      <w:r w:rsidRPr="006A5F63">
        <w:rPr>
          <w:rStyle w:val="markedcontent"/>
          <w:rFonts w:ascii="Arial" w:hAnsi="Arial" w:cs="Arial"/>
          <w:sz w:val="24"/>
          <w:szCs w:val="24"/>
        </w:rPr>
        <w:t>Ks. Stanisława Konarskiego w Częstocho</w:t>
      </w:r>
      <w:r w:rsidR="00FC4B83">
        <w:rPr>
          <w:rStyle w:val="markedcontent"/>
          <w:rFonts w:ascii="Arial" w:hAnsi="Arial" w:cs="Arial"/>
          <w:sz w:val="24"/>
          <w:szCs w:val="24"/>
        </w:rPr>
        <w:t>wie w okulary korygujące wzrok.</w:t>
      </w:r>
    </w:p>
    <w:p w:rsidR="006A5F63" w:rsidRPr="006A5F63" w:rsidRDefault="006A5F63" w:rsidP="006A5F63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6A5F63">
        <w:rPr>
          <w:rStyle w:val="markedcontent"/>
          <w:rFonts w:ascii="Arial" w:hAnsi="Arial" w:cs="Arial"/>
          <w:sz w:val="24"/>
          <w:szCs w:val="24"/>
        </w:rPr>
        <w:t>§ 2.</w:t>
      </w:r>
      <w:r w:rsidRPr="006A5F63">
        <w:rPr>
          <w:sz w:val="24"/>
          <w:szCs w:val="24"/>
        </w:rPr>
        <w:br/>
      </w:r>
    </w:p>
    <w:p w:rsidR="006A5F63" w:rsidRPr="006A5F63" w:rsidRDefault="006A5F63" w:rsidP="006A5F63">
      <w:pPr>
        <w:rPr>
          <w:rStyle w:val="markedcontent"/>
          <w:rFonts w:ascii="Arial" w:hAnsi="Arial" w:cs="Arial"/>
          <w:sz w:val="24"/>
          <w:szCs w:val="24"/>
        </w:rPr>
      </w:pPr>
      <w:r w:rsidRPr="006A5F63">
        <w:rPr>
          <w:rStyle w:val="markedcontent"/>
          <w:rFonts w:ascii="Arial" w:hAnsi="Arial" w:cs="Arial"/>
          <w:sz w:val="24"/>
          <w:szCs w:val="24"/>
        </w:rPr>
        <w:t>Procedury, o których mowa dotyczą pracowników Szkoły zatrudnionych na stanowiskach wyposażonych w monitory</w:t>
      </w:r>
      <w:r w:rsidRPr="006A5F63">
        <w:rPr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>ekranowe, spełniających wymagania określone w rozporządzeniu Ministra Pracy i Polityki</w:t>
      </w:r>
      <w:r w:rsidRPr="006A5F63">
        <w:rPr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>Socjalnej z dnia 1 grudnia 1998 r. w sprawie bezpieczeństwa i higieny pracy na</w:t>
      </w:r>
      <w:r w:rsidRPr="006A5F63">
        <w:rPr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 xml:space="preserve">stanowiskach wyposażonych </w:t>
      </w:r>
      <w:r>
        <w:rPr>
          <w:rStyle w:val="markedcontent"/>
          <w:rFonts w:ascii="Arial" w:hAnsi="Arial" w:cs="Arial"/>
          <w:sz w:val="24"/>
          <w:szCs w:val="24"/>
        </w:rPr>
        <w:t xml:space="preserve">                       </w:t>
      </w:r>
      <w:r w:rsidRPr="006A5F63">
        <w:rPr>
          <w:rStyle w:val="markedcontent"/>
          <w:rFonts w:ascii="Arial" w:hAnsi="Arial" w:cs="Arial"/>
          <w:sz w:val="24"/>
          <w:szCs w:val="24"/>
        </w:rPr>
        <w:t>w monitory ekranowe (Dz. U. z 1998 r.</w:t>
      </w:r>
      <w:r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6A5F63">
        <w:rPr>
          <w:rStyle w:val="markedcontent"/>
          <w:rFonts w:ascii="Arial" w:hAnsi="Arial" w:cs="Arial"/>
          <w:sz w:val="24"/>
          <w:szCs w:val="24"/>
        </w:rPr>
        <w:t>Nr 148, poz. 973</w:t>
      </w:r>
      <w:r>
        <w:rPr>
          <w:rStyle w:val="markedcontent"/>
          <w:rFonts w:ascii="Arial" w:hAnsi="Arial" w:cs="Arial"/>
          <w:sz w:val="24"/>
          <w:szCs w:val="24"/>
        </w:rPr>
        <w:t>)</w:t>
      </w:r>
    </w:p>
    <w:p w:rsidR="006A5F63" w:rsidRPr="006A5F63" w:rsidRDefault="006A5F63" w:rsidP="006A5F63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6A5F63">
        <w:rPr>
          <w:rStyle w:val="markedcontent"/>
          <w:rFonts w:ascii="Arial" w:hAnsi="Arial" w:cs="Arial"/>
          <w:sz w:val="24"/>
          <w:szCs w:val="24"/>
        </w:rPr>
        <w:t>§ 3.</w:t>
      </w:r>
      <w:r w:rsidRPr="006A5F63">
        <w:rPr>
          <w:sz w:val="24"/>
          <w:szCs w:val="24"/>
        </w:rPr>
        <w:br/>
      </w:r>
    </w:p>
    <w:p w:rsidR="00D60016" w:rsidRPr="006A5F63" w:rsidRDefault="006A5F63" w:rsidP="006A5F63">
      <w:pPr>
        <w:rPr>
          <w:sz w:val="24"/>
          <w:szCs w:val="24"/>
        </w:rPr>
      </w:pPr>
      <w:r w:rsidRPr="006A5F63">
        <w:rPr>
          <w:rStyle w:val="markedcontent"/>
          <w:rFonts w:ascii="Arial" w:hAnsi="Arial" w:cs="Arial"/>
          <w:sz w:val="24"/>
          <w:szCs w:val="24"/>
        </w:rPr>
        <w:t>Zarządzenie wchodzi w życie z dniem podpisania.</w:t>
      </w:r>
      <w:r w:rsidRPr="006A5F63">
        <w:rPr>
          <w:sz w:val="24"/>
          <w:szCs w:val="24"/>
        </w:rPr>
        <w:br/>
      </w:r>
    </w:p>
    <w:p w:rsidR="00FC4B83" w:rsidRDefault="00FC4B83" w:rsidP="00FC4B83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FC4B83" w:rsidRDefault="00FC4B83" w:rsidP="00FC4B83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FC4B83" w:rsidRDefault="00FC4B83" w:rsidP="00FC4B83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FC4B83" w:rsidRDefault="00FC4B83" w:rsidP="00FC4B83"/>
    <w:p w:rsidR="006A5F63" w:rsidRPr="006A5F63" w:rsidRDefault="006A5F63">
      <w:pPr>
        <w:rPr>
          <w:sz w:val="24"/>
          <w:szCs w:val="24"/>
        </w:rPr>
      </w:pPr>
    </w:p>
    <w:sectPr w:rsidR="006A5F63" w:rsidRPr="006A5F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63"/>
    <w:rsid w:val="002B7A1F"/>
    <w:rsid w:val="003A422A"/>
    <w:rsid w:val="006A5F63"/>
    <w:rsid w:val="00D60016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8F1A"/>
  <w15:chartTrackingRefBased/>
  <w15:docId w15:val="{29E1D055-14CD-4996-B5A5-AFF050780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6A5F63"/>
  </w:style>
  <w:style w:type="paragraph" w:styleId="Tytu">
    <w:name w:val="Title"/>
    <w:basedOn w:val="Normalny"/>
    <w:link w:val="TytuZnak"/>
    <w:qFormat/>
    <w:rsid w:val="00FC4B8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C4B8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3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2023-05-24T11:28:00Z</dcterms:created>
  <dcterms:modified xsi:type="dcterms:W3CDTF">2023-05-25T06:47:00Z</dcterms:modified>
</cp:coreProperties>
</file>