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D7A" w:rsidRPr="002E1D7A" w:rsidRDefault="002E1D7A" w:rsidP="002E1D7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2E1D7A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Zarządzenie Nr 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22</w:t>
      </w:r>
      <w:r w:rsidRPr="002E1D7A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/2023</w:t>
      </w:r>
    </w:p>
    <w:p w:rsidR="002E1D7A" w:rsidRPr="002E1D7A" w:rsidRDefault="002E1D7A" w:rsidP="002E1D7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  <w:r w:rsidRPr="002E1D7A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Dyrektora Szkoły Podstawowej nr 21 w Częstochowie</w:t>
      </w:r>
    </w:p>
    <w:p w:rsidR="002E1D7A" w:rsidRPr="002E1D7A" w:rsidRDefault="002E1D7A" w:rsidP="002E1D7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  <w:r w:rsidRPr="002E1D7A">
        <w:rPr>
          <w:rFonts w:ascii="Arial" w:eastAsia="Times New Roman" w:hAnsi="Arial" w:cs="Arial"/>
          <w:b/>
          <w:bCs/>
          <w:sz w:val="26"/>
          <w:szCs w:val="26"/>
          <w:lang w:eastAsia="pl-PL"/>
        </w:rPr>
        <w:t xml:space="preserve">z dnia </w:t>
      </w:r>
      <w:r>
        <w:rPr>
          <w:rFonts w:ascii="Arial" w:eastAsia="Times New Roman" w:hAnsi="Arial" w:cs="Arial"/>
          <w:b/>
          <w:bCs/>
          <w:sz w:val="26"/>
          <w:szCs w:val="26"/>
          <w:lang w:eastAsia="pl-PL"/>
        </w:rPr>
        <w:t>1</w:t>
      </w:r>
      <w:r w:rsidRPr="002E1D7A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5.09.2023 r.</w:t>
      </w:r>
    </w:p>
    <w:p w:rsidR="002E1D7A" w:rsidRPr="002E1D7A" w:rsidRDefault="002E1D7A" w:rsidP="002E1D7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FF0000"/>
          <w:sz w:val="16"/>
          <w:szCs w:val="16"/>
          <w:lang w:eastAsia="pl-PL"/>
        </w:rPr>
      </w:pPr>
    </w:p>
    <w:p w:rsidR="002E1D7A" w:rsidRPr="002E1D7A" w:rsidRDefault="002E1D7A" w:rsidP="002E1D7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 sprawie przeprowadzenia skontrum w bibliotece szkolnej</w:t>
      </w:r>
    </w:p>
    <w:p w:rsidR="002E1D7A" w:rsidRPr="002E1D7A" w:rsidRDefault="002E1D7A" w:rsidP="002E1D7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Szkole Podstawowej nr 21 </w:t>
      </w:r>
    </w:p>
    <w:p w:rsidR="002E1D7A" w:rsidRDefault="002E1D7A" w:rsidP="002E1D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im. Ks. Stanisława Konarskiego w Częstochowie</w:t>
      </w:r>
    </w:p>
    <w:p w:rsidR="002E1D7A" w:rsidRPr="002E1D7A" w:rsidRDefault="002E1D7A" w:rsidP="002E1D7A">
      <w:pPr>
        <w:jc w:val="both"/>
        <w:rPr>
          <w:rFonts w:ascii="Arial" w:hAnsi="Arial" w:cs="Arial"/>
          <w:sz w:val="24"/>
          <w:szCs w:val="24"/>
          <w:lang w:eastAsia="pl-PL"/>
        </w:rPr>
      </w:pPr>
      <w:r w:rsidRPr="002E1D7A">
        <w:rPr>
          <w:rFonts w:ascii="Arial" w:hAnsi="Arial" w:cs="Arial"/>
          <w:sz w:val="24"/>
          <w:szCs w:val="24"/>
          <w:lang w:eastAsia="pl-PL"/>
        </w:rPr>
        <w:t xml:space="preserve">Na podstawie: </w:t>
      </w:r>
    </w:p>
    <w:p w:rsidR="002E1D7A" w:rsidRPr="002E1D7A" w:rsidRDefault="002E1D7A" w:rsidP="002E1D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2E1D7A">
        <w:rPr>
          <w:rFonts w:ascii="Arial" w:hAnsi="Arial" w:cs="Arial"/>
          <w:sz w:val="24"/>
          <w:szCs w:val="24"/>
        </w:rPr>
        <w:t>Rozporządzenia Ministra Kultury i Dziedzictwa Narodowego z dnia 29 października 2008 r. w sprawie sposobu ewidencji materiałów bibliotecznych</w:t>
      </w:r>
      <w:r w:rsidRPr="002E1D7A">
        <w:rPr>
          <w:rFonts w:ascii="Arial" w:hAnsi="Arial" w:cs="Arial"/>
          <w:sz w:val="24"/>
          <w:szCs w:val="24"/>
        </w:rPr>
        <w:t xml:space="preserve"> (Dz.U.nr 205, poz. 1283) zarządzam co następuje:</w:t>
      </w:r>
    </w:p>
    <w:p w:rsidR="002E1D7A" w:rsidRPr="002E1D7A" w:rsidRDefault="002E1D7A" w:rsidP="002E1D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E1D7A" w:rsidRPr="002E1D7A" w:rsidRDefault="002E1D7A" w:rsidP="002E1D7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:rsidR="002E1D7A" w:rsidRPr="002E1D7A" w:rsidRDefault="002E1D7A" w:rsidP="002E1D7A">
      <w:pPr>
        <w:spacing w:after="0" w:line="360" w:lineRule="exact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1</w:t>
      </w:r>
    </w:p>
    <w:p w:rsidR="002E1D7A" w:rsidRPr="002E1D7A" w:rsidRDefault="005F718E" w:rsidP="002E1D7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Powołuję komisję</w:t>
      </w:r>
      <w:r w:rsidR="002E1D7A" w:rsidRPr="002E1D7A">
        <w:rPr>
          <w:rFonts w:ascii="Arial" w:eastAsia="Times New Roman" w:hAnsi="Arial" w:cs="Arial"/>
          <w:sz w:val="24"/>
          <w:szCs w:val="24"/>
          <w:lang w:eastAsia="pl-PL"/>
        </w:rPr>
        <w:t xml:space="preserve"> do przeprowadzenia skontrum </w:t>
      </w:r>
      <w:r w:rsidR="002E1D7A" w:rsidRPr="002E1D7A">
        <w:rPr>
          <w:rFonts w:ascii="Arial" w:eastAsia="Times New Roman" w:hAnsi="Arial" w:cs="Arial"/>
          <w:sz w:val="24"/>
          <w:szCs w:val="24"/>
          <w:lang w:eastAsia="pl-PL"/>
        </w:rPr>
        <w:t>w bibliotece szkolnej</w:t>
      </w:r>
      <w:r w:rsidR="002E1D7A" w:rsidRPr="002E1D7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E1D7A" w:rsidRPr="002E1D7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Szkole Podstawowej nr 21 </w:t>
      </w:r>
      <w:r w:rsidR="002E1D7A" w:rsidRPr="002E1D7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E1D7A" w:rsidRPr="002E1D7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im. Ks. Stanisława Konarskiego w Częstochowie</w:t>
      </w:r>
      <w:r w:rsidR="002E1D7A" w:rsidRPr="002E1D7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składzie:</w:t>
      </w:r>
    </w:p>
    <w:p w:rsidR="002E1D7A" w:rsidRPr="002E1D7A" w:rsidRDefault="002E1D7A" w:rsidP="002E1D7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Pani Barbara Wawrzak – przewodnicząca</w:t>
      </w:r>
    </w:p>
    <w:p w:rsidR="002E1D7A" w:rsidRPr="002E1D7A" w:rsidRDefault="002E1D7A" w:rsidP="002E1D7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Pani Anna Szymanek – członek komisji</w:t>
      </w:r>
    </w:p>
    <w:p w:rsidR="002E1D7A" w:rsidRPr="002E1D7A" w:rsidRDefault="002E1D7A" w:rsidP="002E1D7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Pani Renata Tadla – członek komisji</w:t>
      </w:r>
    </w:p>
    <w:p w:rsidR="002E1D7A" w:rsidRPr="002E1D7A" w:rsidRDefault="002E1D7A" w:rsidP="002E1D7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387"/>
        <w:jc w:val="both"/>
        <w:textAlignment w:val="baseline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2E1D7A" w:rsidRPr="002E1D7A" w:rsidRDefault="002E1D7A" w:rsidP="002E1D7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ind w:left="5387"/>
        <w:textAlignment w:val="baseline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:rsidR="002E1D7A" w:rsidRPr="002E1D7A" w:rsidRDefault="002E1D7A" w:rsidP="002E1D7A">
      <w:pPr>
        <w:spacing w:after="0" w:line="360" w:lineRule="exact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2</w:t>
      </w:r>
    </w:p>
    <w:p w:rsidR="002E1D7A" w:rsidRPr="002E1D7A" w:rsidRDefault="005F718E" w:rsidP="002E1D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Ustalam t</w:t>
      </w:r>
      <w:r w:rsidR="002E1D7A" w:rsidRPr="002E1D7A">
        <w:rPr>
          <w:rFonts w:ascii="Arial" w:hAnsi="Arial" w:cs="Arial"/>
          <w:sz w:val="24"/>
          <w:szCs w:val="24"/>
          <w:lang w:eastAsia="pl-PL"/>
        </w:rPr>
        <w:t>ermin</w:t>
      </w:r>
      <w:r w:rsidR="002E1D7A" w:rsidRPr="002E1D7A">
        <w:rPr>
          <w:rFonts w:ascii="Arial" w:hAnsi="Arial" w:cs="Arial"/>
          <w:color w:val="000000"/>
          <w:sz w:val="24"/>
          <w:szCs w:val="24"/>
        </w:rPr>
        <w:t xml:space="preserve"> przeprowadzenia</w:t>
      </w:r>
      <w:r w:rsidR="002E1D7A" w:rsidRPr="002E1D7A">
        <w:rPr>
          <w:rFonts w:ascii="Arial" w:hAnsi="Arial" w:cs="Arial"/>
          <w:color w:val="000000"/>
          <w:sz w:val="24"/>
          <w:szCs w:val="24"/>
        </w:rPr>
        <w:t xml:space="preserve"> sko</w:t>
      </w:r>
      <w:r w:rsidR="002E1D7A" w:rsidRPr="002E1D7A">
        <w:rPr>
          <w:rFonts w:ascii="Arial" w:hAnsi="Arial" w:cs="Arial"/>
          <w:color w:val="000000"/>
          <w:sz w:val="24"/>
          <w:szCs w:val="24"/>
        </w:rPr>
        <w:t xml:space="preserve">ntrum: </w:t>
      </w:r>
      <w:r w:rsidR="002E1D7A" w:rsidRPr="002E1D7A">
        <w:rPr>
          <w:rFonts w:ascii="Arial" w:hAnsi="Arial" w:cs="Arial"/>
          <w:sz w:val="24"/>
          <w:szCs w:val="24"/>
        </w:rPr>
        <w:t>18.09.23 r. – 16.10.23 r.</w:t>
      </w:r>
    </w:p>
    <w:p w:rsidR="002E1D7A" w:rsidRPr="002E1D7A" w:rsidRDefault="002E1D7A" w:rsidP="002E1D7A">
      <w:pPr>
        <w:spacing w:after="0" w:line="360" w:lineRule="exact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3</w:t>
      </w:r>
    </w:p>
    <w:p w:rsidR="002E1D7A" w:rsidRPr="002E1D7A" w:rsidRDefault="002E1D7A" w:rsidP="002E1D7A">
      <w:pPr>
        <w:pStyle w:val="Domylnie"/>
        <w:jc w:val="both"/>
        <w:rPr>
          <w:rFonts w:ascii="Arial" w:hAnsi="Arial" w:cs="Arial"/>
          <w:color w:val="000000"/>
        </w:rPr>
      </w:pPr>
      <w:r w:rsidRPr="002E1D7A">
        <w:rPr>
          <w:rFonts w:ascii="Arial" w:hAnsi="Arial" w:cs="Arial"/>
          <w:color w:val="000000"/>
        </w:rPr>
        <w:t>Wykonanie zarządzenia powierzam Przewodniczącemu Komisji Inwentaryzacyjnej.</w:t>
      </w:r>
    </w:p>
    <w:p w:rsidR="002E1D7A" w:rsidRDefault="002E1D7A" w:rsidP="002E1D7A">
      <w:pPr>
        <w:spacing w:after="0" w:line="360" w:lineRule="exact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E1D7A" w:rsidRDefault="002E1D7A" w:rsidP="002E1D7A">
      <w:pPr>
        <w:spacing w:after="0" w:line="360" w:lineRule="exact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4</w:t>
      </w:r>
    </w:p>
    <w:p w:rsidR="002E1D7A" w:rsidRPr="002E1D7A" w:rsidRDefault="002E1D7A" w:rsidP="002E1D7A">
      <w:pPr>
        <w:spacing w:after="0" w:line="360" w:lineRule="exact"/>
        <w:rPr>
          <w:rFonts w:ascii="Arial" w:eastAsia="Times New Roman" w:hAnsi="Arial" w:cs="Arial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Cs/>
          <w:sz w:val="24"/>
          <w:szCs w:val="24"/>
          <w:lang w:eastAsia="pl-PL"/>
        </w:rPr>
        <w:t>Komisja pracuje w oparciu o Regulamin Komisji Skontrum</w:t>
      </w:r>
      <w:r w:rsidR="005F718E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:rsidR="002E1D7A" w:rsidRPr="002E1D7A" w:rsidRDefault="002E1D7A" w:rsidP="002E1D7A">
      <w:pPr>
        <w:pStyle w:val="Domylnie"/>
        <w:jc w:val="both"/>
        <w:rPr>
          <w:rFonts w:ascii="Arial" w:hAnsi="Arial" w:cs="Arial"/>
          <w:color w:val="000000"/>
        </w:rPr>
      </w:pPr>
    </w:p>
    <w:p w:rsidR="002E1D7A" w:rsidRDefault="002E1D7A" w:rsidP="002E1D7A">
      <w:pPr>
        <w:spacing w:after="0" w:line="360" w:lineRule="exact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5</w:t>
      </w:r>
    </w:p>
    <w:p w:rsidR="002E1D7A" w:rsidRPr="002E1D7A" w:rsidRDefault="002E1D7A" w:rsidP="002E1D7A">
      <w:pPr>
        <w:pStyle w:val="Domylnie"/>
        <w:rPr>
          <w:rFonts w:ascii="Arial" w:hAnsi="Arial" w:cs="Arial"/>
          <w:color w:val="000000"/>
        </w:rPr>
      </w:pPr>
      <w:r w:rsidRPr="002E1D7A">
        <w:rPr>
          <w:rFonts w:ascii="Arial" w:hAnsi="Arial" w:cs="Arial"/>
          <w:color w:val="000000"/>
        </w:rPr>
        <w:t>Zarządzenie wchodzi w życie</w:t>
      </w:r>
      <w:r w:rsidRPr="002E1D7A">
        <w:rPr>
          <w:rFonts w:ascii="Arial" w:hAnsi="Arial" w:cs="Arial"/>
          <w:b/>
          <w:bCs/>
          <w:color w:val="000000"/>
        </w:rPr>
        <w:t xml:space="preserve"> </w:t>
      </w:r>
      <w:r w:rsidRPr="002E1D7A">
        <w:rPr>
          <w:rFonts w:ascii="Arial" w:hAnsi="Arial" w:cs="Arial"/>
          <w:color w:val="000000"/>
        </w:rPr>
        <w:t>z dniem podpisania.</w:t>
      </w:r>
    </w:p>
    <w:p w:rsidR="002E1D7A" w:rsidRPr="002E1D7A" w:rsidRDefault="002E1D7A" w:rsidP="002E1D7A">
      <w:pPr>
        <w:ind w:left="1080"/>
        <w:jc w:val="both"/>
        <w:rPr>
          <w:rFonts w:ascii="Arial" w:hAnsi="Arial" w:cs="Arial"/>
          <w:sz w:val="24"/>
          <w:szCs w:val="24"/>
          <w:lang w:eastAsia="pl-PL"/>
        </w:rPr>
      </w:pPr>
    </w:p>
    <w:p w:rsidR="002E1D7A" w:rsidRPr="002E1D7A" w:rsidRDefault="002E1D7A" w:rsidP="002E1D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eastAsia="pl-PL"/>
        </w:rPr>
      </w:pPr>
    </w:p>
    <w:p w:rsidR="002E1D7A" w:rsidRPr="002E1D7A" w:rsidRDefault="002E1D7A" w:rsidP="002E1D7A">
      <w:pPr>
        <w:spacing w:after="0" w:line="240" w:lineRule="auto"/>
        <w:ind w:left="5670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2E1D7A">
        <w:rPr>
          <w:rFonts w:ascii="Arial" w:eastAsia="Times New Roman" w:hAnsi="Arial" w:cs="Arial"/>
          <w:bCs/>
          <w:sz w:val="24"/>
          <w:szCs w:val="24"/>
          <w:lang w:eastAsia="pl-PL"/>
        </w:rPr>
        <w:t>(-) Renata Krystek</w:t>
      </w:r>
    </w:p>
    <w:p w:rsidR="002E1D7A" w:rsidRPr="002E1D7A" w:rsidRDefault="002E1D7A" w:rsidP="002E1D7A">
      <w:pPr>
        <w:spacing w:after="0" w:line="240" w:lineRule="auto"/>
        <w:ind w:left="5670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Cs/>
          <w:sz w:val="24"/>
          <w:szCs w:val="24"/>
          <w:lang w:eastAsia="pl-PL"/>
        </w:rPr>
        <w:t>Dyrektor</w:t>
      </w:r>
    </w:p>
    <w:p w:rsidR="002E1D7A" w:rsidRPr="002E1D7A" w:rsidRDefault="002E1D7A" w:rsidP="002E1D7A">
      <w:pPr>
        <w:spacing w:after="0" w:line="240" w:lineRule="auto"/>
        <w:ind w:left="5670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bCs/>
          <w:sz w:val="24"/>
          <w:szCs w:val="24"/>
          <w:lang w:eastAsia="pl-PL"/>
        </w:rPr>
        <w:t>Szkoły Podstawowej nr 21</w:t>
      </w:r>
    </w:p>
    <w:p w:rsidR="002E1D7A" w:rsidRPr="002E1D7A" w:rsidRDefault="002E1D7A" w:rsidP="008E5FFC">
      <w:pPr>
        <w:jc w:val="center"/>
        <w:rPr>
          <w:rFonts w:ascii="Arial" w:hAnsi="Arial" w:cs="Arial"/>
          <w:b/>
          <w:sz w:val="24"/>
          <w:szCs w:val="24"/>
        </w:rPr>
      </w:pPr>
    </w:p>
    <w:p w:rsidR="002E1D7A" w:rsidRDefault="005F718E" w:rsidP="005F71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wiadomości:</w:t>
      </w:r>
    </w:p>
    <w:p w:rsidR="005F718E" w:rsidRPr="002E1D7A" w:rsidRDefault="005F718E" w:rsidP="005F718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Barbara Wawrzak –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5F718E" w:rsidRPr="002E1D7A" w:rsidRDefault="005F718E" w:rsidP="005F718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Anna Szymanek – </w:t>
      </w:r>
    </w:p>
    <w:p w:rsidR="005F718E" w:rsidRPr="002E1D7A" w:rsidRDefault="005F718E" w:rsidP="005F718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2E1D7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Renata Tadla – </w:t>
      </w:r>
    </w:p>
    <w:p w:rsidR="002E1D7A" w:rsidRDefault="002E1D7A" w:rsidP="00A00BA1">
      <w:pPr>
        <w:rPr>
          <w:rFonts w:ascii="Arial" w:hAnsi="Arial" w:cs="Arial"/>
          <w:b/>
          <w:sz w:val="24"/>
          <w:szCs w:val="24"/>
        </w:rPr>
      </w:pPr>
    </w:p>
    <w:p w:rsidR="002E1D7A" w:rsidRDefault="002E1D7A" w:rsidP="008E5FFC">
      <w:pPr>
        <w:jc w:val="center"/>
        <w:rPr>
          <w:rFonts w:ascii="Arial" w:hAnsi="Arial" w:cs="Arial"/>
          <w:b/>
          <w:sz w:val="24"/>
          <w:szCs w:val="24"/>
        </w:rPr>
      </w:pPr>
    </w:p>
    <w:p w:rsidR="00522379" w:rsidRPr="002E1D7A" w:rsidRDefault="008E5FFC" w:rsidP="008E5FFC">
      <w:pPr>
        <w:jc w:val="center"/>
        <w:rPr>
          <w:rFonts w:ascii="Arial" w:hAnsi="Arial" w:cs="Arial"/>
          <w:b/>
          <w:sz w:val="24"/>
          <w:szCs w:val="24"/>
        </w:rPr>
      </w:pPr>
      <w:r w:rsidRPr="002E1D7A">
        <w:rPr>
          <w:rFonts w:ascii="Arial" w:hAnsi="Arial" w:cs="Arial"/>
          <w:b/>
          <w:sz w:val="24"/>
          <w:szCs w:val="24"/>
        </w:rPr>
        <w:t>REGULAMIN</w:t>
      </w:r>
    </w:p>
    <w:p w:rsidR="008E5FFC" w:rsidRPr="002E1D7A" w:rsidRDefault="005E48EE" w:rsidP="005E48E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E1D7A">
        <w:rPr>
          <w:rFonts w:ascii="Arial" w:hAnsi="Arial" w:cs="Arial"/>
          <w:b/>
          <w:sz w:val="24"/>
          <w:szCs w:val="24"/>
        </w:rPr>
        <w:t>KOMISJI SKONTRUM</w:t>
      </w:r>
    </w:p>
    <w:p w:rsidR="008E5FFC" w:rsidRPr="002E1D7A" w:rsidRDefault="005E48EE" w:rsidP="005E48E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E1D7A">
        <w:rPr>
          <w:rFonts w:ascii="Arial" w:hAnsi="Arial" w:cs="Arial"/>
          <w:b/>
          <w:sz w:val="24"/>
          <w:szCs w:val="24"/>
        </w:rPr>
        <w:t>w</w:t>
      </w:r>
      <w:r w:rsidR="008E5FFC" w:rsidRPr="002E1D7A">
        <w:rPr>
          <w:rFonts w:ascii="Arial" w:hAnsi="Arial" w:cs="Arial"/>
          <w:b/>
          <w:sz w:val="24"/>
          <w:szCs w:val="24"/>
        </w:rPr>
        <w:t xml:space="preserve"> Szkole Podstawowej nr 21 im. Ks. Stanisława Konarskiego</w:t>
      </w:r>
    </w:p>
    <w:p w:rsidR="008E5FFC" w:rsidRPr="002E1D7A" w:rsidRDefault="008E5FFC" w:rsidP="005E48E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E1D7A">
        <w:rPr>
          <w:rFonts w:ascii="Arial" w:hAnsi="Arial" w:cs="Arial"/>
          <w:b/>
          <w:sz w:val="24"/>
          <w:szCs w:val="24"/>
        </w:rPr>
        <w:t>w Częstochowie</w:t>
      </w:r>
    </w:p>
    <w:p w:rsidR="005E48EE" w:rsidRPr="002E1D7A" w:rsidRDefault="005E48EE" w:rsidP="005E48EE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E5FFC" w:rsidRPr="002E1D7A" w:rsidRDefault="008E5FFC" w:rsidP="008E5FF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 xml:space="preserve">Zadaniem </w:t>
      </w:r>
      <w:r w:rsidR="005E48EE" w:rsidRPr="002E1D7A">
        <w:rPr>
          <w:rFonts w:ascii="Arial" w:hAnsi="Arial" w:cs="Arial"/>
          <w:sz w:val="24"/>
          <w:szCs w:val="24"/>
        </w:rPr>
        <w:t>Komisji Skontrum</w:t>
      </w:r>
      <w:r w:rsidRPr="002E1D7A">
        <w:rPr>
          <w:rFonts w:ascii="Arial" w:hAnsi="Arial" w:cs="Arial"/>
          <w:sz w:val="24"/>
          <w:szCs w:val="24"/>
        </w:rPr>
        <w:t xml:space="preserve"> jest</w:t>
      </w:r>
      <w:r w:rsidR="005E48EE" w:rsidRPr="002E1D7A">
        <w:rPr>
          <w:rFonts w:ascii="Arial" w:hAnsi="Arial" w:cs="Arial"/>
          <w:sz w:val="24"/>
          <w:szCs w:val="24"/>
        </w:rPr>
        <w:t xml:space="preserve"> przeprowadzenie kontroli zbioró</w:t>
      </w:r>
      <w:r w:rsidRPr="002E1D7A">
        <w:rPr>
          <w:rFonts w:ascii="Arial" w:hAnsi="Arial" w:cs="Arial"/>
          <w:sz w:val="24"/>
          <w:szCs w:val="24"/>
        </w:rPr>
        <w:t>w bibliotecznych w terminie od dnia 18.09.23</w:t>
      </w:r>
      <w:r w:rsidR="005E48EE" w:rsidRPr="002E1D7A">
        <w:rPr>
          <w:rFonts w:ascii="Arial" w:hAnsi="Arial" w:cs="Arial"/>
          <w:sz w:val="24"/>
          <w:szCs w:val="24"/>
        </w:rPr>
        <w:t xml:space="preserve"> </w:t>
      </w:r>
      <w:r w:rsidRPr="002E1D7A">
        <w:rPr>
          <w:rFonts w:ascii="Arial" w:hAnsi="Arial" w:cs="Arial"/>
          <w:sz w:val="24"/>
          <w:szCs w:val="24"/>
        </w:rPr>
        <w:t>r. – 16.10.23</w:t>
      </w:r>
      <w:r w:rsidR="005E48EE" w:rsidRPr="002E1D7A">
        <w:rPr>
          <w:rFonts w:ascii="Arial" w:hAnsi="Arial" w:cs="Arial"/>
          <w:sz w:val="24"/>
          <w:szCs w:val="24"/>
        </w:rPr>
        <w:t xml:space="preserve"> </w:t>
      </w:r>
      <w:r w:rsidRPr="002E1D7A">
        <w:rPr>
          <w:rFonts w:ascii="Arial" w:hAnsi="Arial" w:cs="Arial"/>
          <w:sz w:val="24"/>
          <w:szCs w:val="24"/>
        </w:rPr>
        <w:t>r.</w:t>
      </w:r>
    </w:p>
    <w:p w:rsidR="008E5FFC" w:rsidRPr="002E1D7A" w:rsidRDefault="008E5FFC" w:rsidP="008E5FF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Skontrum obejmuje materiały biblioteczne znajdujące się w bibliotece oraz pożyczone czytelnikom jak i zbiory znajdujące się w pracowniach przedmiotowych.</w:t>
      </w:r>
    </w:p>
    <w:p w:rsidR="008E5FFC" w:rsidRPr="002E1D7A" w:rsidRDefault="008E5FFC" w:rsidP="008E5FF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Podczas Skontrum należy:</w:t>
      </w:r>
    </w:p>
    <w:p w:rsidR="008E5FFC" w:rsidRPr="002E1D7A" w:rsidRDefault="005E48EE" w:rsidP="008E5F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p</w:t>
      </w:r>
      <w:r w:rsidR="008E5FFC" w:rsidRPr="002E1D7A">
        <w:rPr>
          <w:rFonts w:ascii="Arial" w:hAnsi="Arial" w:cs="Arial"/>
          <w:sz w:val="24"/>
          <w:szCs w:val="24"/>
        </w:rPr>
        <w:t>orównać zapisy inwentarzowe ze stanem faktycznym materiałów bibliotecznych</w:t>
      </w:r>
      <w:r w:rsidRPr="002E1D7A">
        <w:rPr>
          <w:rFonts w:ascii="Arial" w:hAnsi="Arial" w:cs="Arial"/>
          <w:sz w:val="24"/>
          <w:szCs w:val="24"/>
        </w:rPr>
        <w:t>,</w:t>
      </w:r>
    </w:p>
    <w:p w:rsidR="008E5FFC" w:rsidRPr="002E1D7A" w:rsidRDefault="005E48EE" w:rsidP="008E5F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u</w:t>
      </w:r>
      <w:r w:rsidR="008E5FFC" w:rsidRPr="002E1D7A">
        <w:rPr>
          <w:rFonts w:ascii="Arial" w:hAnsi="Arial" w:cs="Arial"/>
          <w:sz w:val="24"/>
          <w:szCs w:val="24"/>
        </w:rPr>
        <w:t>stalić i wyjaśnić zaistniałe różnice między zapisami inwentarzowymi a stanem faktycznym zbiorów</w:t>
      </w:r>
      <w:r w:rsidRPr="002E1D7A">
        <w:rPr>
          <w:rFonts w:ascii="Arial" w:hAnsi="Arial" w:cs="Arial"/>
          <w:sz w:val="24"/>
          <w:szCs w:val="24"/>
        </w:rPr>
        <w:t>,</w:t>
      </w:r>
    </w:p>
    <w:p w:rsidR="008E5FFC" w:rsidRPr="002E1D7A" w:rsidRDefault="005E48EE" w:rsidP="008E5F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u</w:t>
      </w:r>
      <w:r w:rsidR="008E5FFC" w:rsidRPr="002E1D7A">
        <w:rPr>
          <w:rFonts w:ascii="Arial" w:hAnsi="Arial" w:cs="Arial"/>
          <w:sz w:val="24"/>
          <w:szCs w:val="24"/>
        </w:rPr>
        <w:t>stalić ewentualne braki</w:t>
      </w:r>
      <w:r w:rsidRPr="002E1D7A">
        <w:rPr>
          <w:rFonts w:ascii="Arial" w:hAnsi="Arial" w:cs="Arial"/>
          <w:sz w:val="24"/>
          <w:szCs w:val="24"/>
        </w:rPr>
        <w:t>.</w:t>
      </w:r>
    </w:p>
    <w:p w:rsidR="008E5FFC" w:rsidRPr="002E1D7A" w:rsidRDefault="008E5FFC" w:rsidP="008E5FF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Podstawę przeprowadzenia Skontrum stanowią zapisy dokonywane w:</w:t>
      </w:r>
    </w:p>
    <w:p w:rsidR="008E5FFC" w:rsidRPr="002E1D7A" w:rsidRDefault="005E48EE" w:rsidP="008E5FF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k</w:t>
      </w:r>
      <w:r w:rsidR="008E5FFC" w:rsidRPr="002E1D7A">
        <w:rPr>
          <w:rFonts w:ascii="Arial" w:hAnsi="Arial" w:cs="Arial"/>
          <w:sz w:val="24"/>
          <w:szCs w:val="24"/>
        </w:rPr>
        <w:t>sięgach inwentarzowych</w:t>
      </w:r>
      <w:r w:rsidRPr="002E1D7A">
        <w:rPr>
          <w:rFonts w:ascii="Arial" w:hAnsi="Arial" w:cs="Arial"/>
          <w:sz w:val="24"/>
          <w:szCs w:val="24"/>
        </w:rPr>
        <w:t>,</w:t>
      </w:r>
    </w:p>
    <w:p w:rsidR="008E5FFC" w:rsidRPr="002E1D7A" w:rsidRDefault="005E48EE" w:rsidP="008E5FFC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r</w:t>
      </w:r>
      <w:r w:rsidR="008E5FFC" w:rsidRPr="002E1D7A">
        <w:rPr>
          <w:rFonts w:ascii="Arial" w:hAnsi="Arial" w:cs="Arial"/>
          <w:sz w:val="24"/>
          <w:szCs w:val="24"/>
        </w:rPr>
        <w:t>ejestrze ubytków</w:t>
      </w:r>
      <w:r w:rsidRPr="002E1D7A">
        <w:rPr>
          <w:rFonts w:ascii="Arial" w:hAnsi="Arial" w:cs="Arial"/>
          <w:sz w:val="24"/>
          <w:szCs w:val="24"/>
        </w:rPr>
        <w:t>.</w:t>
      </w:r>
    </w:p>
    <w:p w:rsidR="008E5FFC" w:rsidRPr="002E1D7A" w:rsidRDefault="008E5FFC" w:rsidP="008E5FF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Czynnoś</w:t>
      </w:r>
      <w:r w:rsidR="005E48EE" w:rsidRPr="002E1D7A">
        <w:rPr>
          <w:rFonts w:ascii="Arial" w:hAnsi="Arial" w:cs="Arial"/>
          <w:sz w:val="24"/>
          <w:szCs w:val="24"/>
        </w:rPr>
        <w:t>ci związane z porównaniem zapisó</w:t>
      </w:r>
      <w:r w:rsidRPr="002E1D7A">
        <w:rPr>
          <w:rFonts w:ascii="Arial" w:hAnsi="Arial" w:cs="Arial"/>
          <w:sz w:val="24"/>
          <w:szCs w:val="24"/>
        </w:rPr>
        <w:t>w inwentarzowyc</w:t>
      </w:r>
      <w:r w:rsidR="005E48EE" w:rsidRPr="002E1D7A">
        <w:rPr>
          <w:rFonts w:ascii="Arial" w:hAnsi="Arial" w:cs="Arial"/>
          <w:sz w:val="24"/>
          <w:szCs w:val="24"/>
        </w:rPr>
        <w:t>h ze stanem faktycznym zbiorów należy zakończyć do dnia 16.10.23</w:t>
      </w:r>
      <w:r w:rsidR="009278A8" w:rsidRPr="002E1D7A">
        <w:rPr>
          <w:rFonts w:ascii="Arial" w:hAnsi="Arial" w:cs="Arial"/>
          <w:sz w:val="24"/>
          <w:szCs w:val="24"/>
        </w:rPr>
        <w:t xml:space="preserve"> </w:t>
      </w:r>
      <w:r w:rsidR="005E48EE" w:rsidRPr="002E1D7A">
        <w:rPr>
          <w:rFonts w:ascii="Arial" w:hAnsi="Arial" w:cs="Arial"/>
          <w:sz w:val="24"/>
          <w:szCs w:val="24"/>
        </w:rPr>
        <w:t>r.</w:t>
      </w:r>
    </w:p>
    <w:p w:rsidR="005E48EE" w:rsidRPr="002E1D7A" w:rsidRDefault="005E48EE" w:rsidP="008E5FF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Po zakońc</w:t>
      </w:r>
      <w:r w:rsidR="009278A8" w:rsidRPr="002E1D7A">
        <w:rPr>
          <w:rFonts w:ascii="Arial" w:hAnsi="Arial" w:cs="Arial"/>
          <w:sz w:val="24"/>
          <w:szCs w:val="24"/>
        </w:rPr>
        <w:t>zeniu kontroli Komisja Skontrum</w:t>
      </w:r>
      <w:r w:rsidRPr="002E1D7A">
        <w:rPr>
          <w:rFonts w:ascii="Arial" w:hAnsi="Arial" w:cs="Arial"/>
          <w:sz w:val="24"/>
          <w:szCs w:val="24"/>
        </w:rPr>
        <w:t xml:space="preserve"> sporządza w dwóch egzemplarzach protokół, który powinien zawierać:</w:t>
      </w:r>
    </w:p>
    <w:p w:rsidR="005E48EE" w:rsidRPr="002E1D7A" w:rsidRDefault="009278A8" w:rsidP="005E48EE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u</w:t>
      </w:r>
      <w:r w:rsidR="005E48EE" w:rsidRPr="002E1D7A">
        <w:rPr>
          <w:rFonts w:ascii="Arial" w:hAnsi="Arial" w:cs="Arial"/>
          <w:sz w:val="24"/>
          <w:szCs w:val="24"/>
        </w:rPr>
        <w:t>stalenia dotyczące stanu ewidencji i stanu faktycznego materiałów bibliotecznych</w:t>
      </w:r>
      <w:r w:rsidRPr="002E1D7A">
        <w:rPr>
          <w:rFonts w:ascii="Arial" w:hAnsi="Arial" w:cs="Arial"/>
          <w:sz w:val="24"/>
          <w:szCs w:val="24"/>
        </w:rPr>
        <w:t>,</w:t>
      </w:r>
    </w:p>
    <w:p w:rsidR="005E48EE" w:rsidRPr="002E1D7A" w:rsidRDefault="009278A8" w:rsidP="005E48EE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s</w:t>
      </w:r>
      <w:r w:rsidR="005E48EE" w:rsidRPr="002E1D7A">
        <w:rPr>
          <w:rFonts w:ascii="Arial" w:hAnsi="Arial" w:cs="Arial"/>
          <w:sz w:val="24"/>
          <w:szCs w:val="24"/>
        </w:rPr>
        <w:t>twierdzenie liczby ewentualnych braków i ich wartości</w:t>
      </w:r>
      <w:r w:rsidRPr="002E1D7A">
        <w:rPr>
          <w:rFonts w:ascii="Arial" w:hAnsi="Arial" w:cs="Arial"/>
          <w:sz w:val="24"/>
          <w:szCs w:val="24"/>
        </w:rPr>
        <w:t>,</w:t>
      </w:r>
    </w:p>
    <w:p w:rsidR="005E48EE" w:rsidRPr="002E1D7A" w:rsidRDefault="009278A8" w:rsidP="005E48EE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w</w:t>
      </w:r>
      <w:r w:rsidR="005E48EE" w:rsidRPr="002E1D7A">
        <w:rPr>
          <w:rFonts w:ascii="Arial" w:hAnsi="Arial" w:cs="Arial"/>
          <w:sz w:val="24"/>
          <w:szCs w:val="24"/>
        </w:rPr>
        <w:t>nioski wraz z uzasadnieniem w sprawie nieodnalezionych materiałów</w:t>
      </w:r>
      <w:r w:rsidRPr="002E1D7A">
        <w:rPr>
          <w:rFonts w:ascii="Arial" w:hAnsi="Arial" w:cs="Arial"/>
          <w:sz w:val="24"/>
          <w:szCs w:val="24"/>
        </w:rPr>
        <w:t>.</w:t>
      </w:r>
    </w:p>
    <w:p w:rsidR="005E48EE" w:rsidRPr="002E1D7A" w:rsidRDefault="005E48EE" w:rsidP="005E48EE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Do protokołu należy dołączyć:</w:t>
      </w:r>
    </w:p>
    <w:p w:rsidR="005E48EE" w:rsidRPr="002E1D7A" w:rsidRDefault="005E48EE" w:rsidP="005E48EE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wykaz braków względnych</w:t>
      </w:r>
      <w:r w:rsidR="009278A8" w:rsidRPr="002E1D7A">
        <w:rPr>
          <w:rFonts w:ascii="Arial" w:hAnsi="Arial" w:cs="Arial"/>
          <w:sz w:val="24"/>
          <w:szCs w:val="24"/>
        </w:rPr>
        <w:t>,</w:t>
      </w:r>
    </w:p>
    <w:p w:rsidR="005E48EE" w:rsidRPr="002E1D7A" w:rsidRDefault="005E48EE" w:rsidP="005E48EE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wykaz braków bezwzględnych</w:t>
      </w:r>
      <w:r w:rsidR="009278A8" w:rsidRPr="002E1D7A">
        <w:rPr>
          <w:rFonts w:ascii="Arial" w:hAnsi="Arial" w:cs="Arial"/>
          <w:sz w:val="24"/>
          <w:szCs w:val="24"/>
        </w:rPr>
        <w:t>,</w:t>
      </w:r>
    </w:p>
    <w:p w:rsidR="005E48EE" w:rsidRPr="002E1D7A" w:rsidRDefault="005E48EE" w:rsidP="005E48EE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zarządzenie dyrektora w sprawie Skontrum</w:t>
      </w:r>
      <w:r w:rsidR="009278A8" w:rsidRPr="002E1D7A">
        <w:rPr>
          <w:rFonts w:ascii="Arial" w:hAnsi="Arial" w:cs="Arial"/>
          <w:sz w:val="24"/>
          <w:szCs w:val="24"/>
        </w:rPr>
        <w:t>,</w:t>
      </w:r>
    </w:p>
    <w:p w:rsidR="005E48EE" w:rsidRPr="002E1D7A" w:rsidRDefault="005E48EE" w:rsidP="005E48EE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E1D7A">
        <w:rPr>
          <w:rFonts w:ascii="Arial" w:hAnsi="Arial" w:cs="Arial"/>
          <w:sz w:val="24"/>
          <w:szCs w:val="24"/>
        </w:rPr>
        <w:t>protokół selekcji księgozbioru</w:t>
      </w:r>
      <w:r w:rsidR="009278A8" w:rsidRPr="002E1D7A">
        <w:rPr>
          <w:rFonts w:ascii="Arial" w:hAnsi="Arial" w:cs="Arial"/>
          <w:sz w:val="24"/>
          <w:szCs w:val="24"/>
        </w:rPr>
        <w:t>.</w:t>
      </w:r>
    </w:p>
    <w:p w:rsidR="005E48EE" w:rsidRDefault="005E48EE" w:rsidP="005E48EE"/>
    <w:sectPr w:rsidR="005E48EE" w:rsidSect="00522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8217CE1"/>
    <w:multiLevelType w:val="hybridMultilevel"/>
    <w:tmpl w:val="B85C2B78"/>
    <w:lvl w:ilvl="0" w:tplc="1D7A2D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572A7F"/>
    <w:multiLevelType w:val="hybridMultilevel"/>
    <w:tmpl w:val="F41A3624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302B3F"/>
    <w:multiLevelType w:val="hybridMultilevel"/>
    <w:tmpl w:val="B2529020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6A56A0"/>
    <w:multiLevelType w:val="hybridMultilevel"/>
    <w:tmpl w:val="EE4EB770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A785522"/>
    <w:multiLevelType w:val="hybridMultilevel"/>
    <w:tmpl w:val="99CE105E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853C4C"/>
    <w:multiLevelType w:val="hybridMultilevel"/>
    <w:tmpl w:val="E312DA3E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F373AE"/>
    <w:multiLevelType w:val="hybridMultilevel"/>
    <w:tmpl w:val="C762B0C4"/>
    <w:lvl w:ilvl="0" w:tplc="5518F9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7D6821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578BB"/>
    <w:multiLevelType w:val="hybridMultilevel"/>
    <w:tmpl w:val="3B84B876"/>
    <w:lvl w:ilvl="0" w:tplc="CB7CF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D515D8"/>
    <w:multiLevelType w:val="hybridMultilevel"/>
    <w:tmpl w:val="07C0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A1E99"/>
    <w:multiLevelType w:val="hybridMultilevel"/>
    <w:tmpl w:val="63A416E0"/>
    <w:lvl w:ilvl="0" w:tplc="2B90BC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2461A0"/>
    <w:multiLevelType w:val="hybridMultilevel"/>
    <w:tmpl w:val="1D5823DC"/>
    <w:lvl w:ilvl="0" w:tplc="4CBEA2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1"/>
  </w:num>
  <w:num w:numId="5">
    <w:abstractNumId w:val="10"/>
  </w:num>
  <w:num w:numId="6">
    <w:abstractNumId w:val="2"/>
  </w:num>
  <w:num w:numId="7">
    <w:abstractNumId w:val="5"/>
  </w:num>
  <w:num w:numId="8">
    <w:abstractNumId w:val="3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3DF"/>
    <w:rsid w:val="000F73DF"/>
    <w:rsid w:val="002E1D7A"/>
    <w:rsid w:val="0040086B"/>
    <w:rsid w:val="00522379"/>
    <w:rsid w:val="005E48EE"/>
    <w:rsid w:val="005F718E"/>
    <w:rsid w:val="008E5FFC"/>
    <w:rsid w:val="009278A8"/>
    <w:rsid w:val="00A0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7E1F"/>
  <w15:docId w15:val="{3D0F6E0F-F4BA-4617-9E5C-C62B8BF1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1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5FFC"/>
    <w:pPr>
      <w:ind w:left="720"/>
      <w:contextualSpacing/>
    </w:pPr>
  </w:style>
  <w:style w:type="paragraph" w:customStyle="1" w:styleId="Domylnie">
    <w:name w:val="Domy[lnie"/>
    <w:rsid w:val="002E1D7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Użytkownik systemu Windows</cp:lastModifiedBy>
  <cp:revision>2</cp:revision>
  <dcterms:created xsi:type="dcterms:W3CDTF">2023-10-04T12:15:00Z</dcterms:created>
  <dcterms:modified xsi:type="dcterms:W3CDTF">2023-10-04T12:15:00Z</dcterms:modified>
</cp:coreProperties>
</file>