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356" w:rsidRDefault="00700500" w:rsidP="00DB0963">
      <w:pPr>
        <w:spacing w:after="0" w:line="240" w:lineRule="auto"/>
      </w:pPr>
      <w:r>
        <w:t>Miejskie Przedszkole nr 21</w:t>
      </w:r>
    </w:p>
    <w:p w:rsidR="00FD7356" w:rsidRPr="00FD7356" w:rsidRDefault="00DB0963" w:rsidP="00DB0963">
      <w:pPr>
        <w:spacing w:after="0" w:line="240" w:lineRule="auto"/>
      </w:pPr>
      <w:r>
        <w:t>ul. Przemysłowa 6, 42-202 Częstochowa</w:t>
      </w:r>
    </w:p>
    <w:p w:rsidR="00FD7356" w:rsidRPr="00FD7356" w:rsidRDefault="00FD7356" w:rsidP="00FD7356">
      <w:pPr>
        <w:jc w:val="right"/>
      </w:pPr>
      <w:r w:rsidRPr="00FD7356">
        <w:t xml:space="preserve">Częstochowa, dn. </w:t>
      </w:r>
      <w:r w:rsidR="00705998">
        <w:t>1</w:t>
      </w:r>
      <w:r w:rsidR="004D026F">
        <w:t>1</w:t>
      </w:r>
      <w:bookmarkStart w:id="0" w:name="_GoBack"/>
      <w:bookmarkEnd w:id="0"/>
      <w:r w:rsidR="00705998">
        <w:t>.03.</w:t>
      </w:r>
      <w:r w:rsidRPr="00FD7356">
        <w:t>2024 r.</w:t>
      </w:r>
    </w:p>
    <w:p w:rsidR="00FD7356" w:rsidRDefault="00FD7356" w:rsidP="00FD7356"/>
    <w:p w:rsidR="0011118F" w:rsidRPr="00FD7356" w:rsidRDefault="0011118F" w:rsidP="00FD7356"/>
    <w:p w:rsidR="00FD7356" w:rsidRPr="00705998" w:rsidRDefault="00FD7356" w:rsidP="0011118F">
      <w:pPr>
        <w:jc w:val="center"/>
        <w:rPr>
          <w:b/>
          <w:sz w:val="24"/>
        </w:rPr>
      </w:pPr>
      <w:r w:rsidRPr="00705998">
        <w:rPr>
          <w:b/>
          <w:sz w:val="24"/>
        </w:rPr>
        <w:t>Zapytanie ofertowe</w:t>
      </w:r>
    </w:p>
    <w:p w:rsidR="0011118F" w:rsidRPr="00FD7356" w:rsidRDefault="0011118F" w:rsidP="0011118F">
      <w:pPr>
        <w:jc w:val="center"/>
        <w:rPr>
          <w:b/>
        </w:rPr>
      </w:pPr>
    </w:p>
    <w:p w:rsidR="00FD7356" w:rsidRPr="00FD7356" w:rsidRDefault="00FD7356" w:rsidP="005301A1">
      <w:pPr>
        <w:pStyle w:val="Akapitzlist"/>
        <w:numPr>
          <w:ilvl w:val="0"/>
          <w:numId w:val="1"/>
        </w:numPr>
        <w:jc w:val="both"/>
        <w:rPr>
          <w:b/>
        </w:rPr>
      </w:pPr>
      <w:r w:rsidRPr="00FD7356">
        <w:rPr>
          <w:b/>
        </w:rPr>
        <w:t>Opis przedmiotu zamówienia oraz określenie wielkości lub zakresu zamówienia</w:t>
      </w:r>
    </w:p>
    <w:p w:rsidR="00705998" w:rsidRPr="00FD7356" w:rsidRDefault="00FD7356" w:rsidP="00705998">
      <w:pPr>
        <w:pStyle w:val="Akapitzlist"/>
        <w:numPr>
          <w:ilvl w:val="0"/>
          <w:numId w:val="2"/>
        </w:numPr>
        <w:jc w:val="both"/>
      </w:pPr>
      <w:r w:rsidRPr="00FD7356">
        <w:t xml:space="preserve">Przedmiotem zamówienia </w:t>
      </w:r>
      <w:r w:rsidR="00705998" w:rsidRPr="00623201">
        <w:t xml:space="preserve">jest zakup, dostawa i </w:t>
      </w:r>
      <w:r w:rsidR="00705998" w:rsidRPr="005630E1">
        <w:t>montaż sprzętu multimedialnego</w:t>
      </w:r>
      <w:r w:rsidR="00705998">
        <w:t>.</w:t>
      </w:r>
    </w:p>
    <w:p w:rsidR="00FD7356" w:rsidRPr="00FD7356" w:rsidRDefault="00FD7356" w:rsidP="005301A1">
      <w:pPr>
        <w:pStyle w:val="Akapitzlist"/>
        <w:numPr>
          <w:ilvl w:val="0"/>
          <w:numId w:val="2"/>
        </w:numPr>
        <w:jc w:val="both"/>
      </w:pPr>
      <w:r w:rsidRPr="00FD7356">
        <w:t>Szczegółowy opis przedmiotu zamówienia stanowi załącznik do Zapytania ofertowego.</w:t>
      </w:r>
    </w:p>
    <w:p w:rsidR="00FD7356" w:rsidRPr="00FD7356" w:rsidRDefault="00FD7356" w:rsidP="005301A1">
      <w:pPr>
        <w:pStyle w:val="Akapitzlist"/>
        <w:numPr>
          <w:ilvl w:val="0"/>
          <w:numId w:val="1"/>
        </w:numPr>
        <w:jc w:val="both"/>
        <w:rPr>
          <w:b/>
        </w:rPr>
      </w:pPr>
      <w:r w:rsidRPr="00FD7356">
        <w:rPr>
          <w:b/>
        </w:rPr>
        <w:t>Termin wykonania zamówienia</w:t>
      </w:r>
    </w:p>
    <w:p w:rsidR="00FD7356" w:rsidRPr="00FD7356" w:rsidRDefault="00FD7356" w:rsidP="005301A1">
      <w:pPr>
        <w:pStyle w:val="Akapitzlist"/>
        <w:jc w:val="both"/>
      </w:pPr>
      <w:r w:rsidRPr="00FD7356">
        <w:t>Termin wykonania zamówienia:</w:t>
      </w:r>
      <w:r w:rsidR="00705998">
        <w:t xml:space="preserve"> 31.08.2024 r.</w:t>
      </w:r>
    </w:p>
    <w:p w:rsidR="00FD7356" w:rsidRPr="00FD7356" w:rsidRDefault="00FD7356" w:rsidP="005301A1">
      <w:pPr>
        <w:pStyle w:val="Akapitzlist"/>
        <w:numPr>
          <w:ilvl w:val="0"/>
          <w:numId w:val="1"/>
        </w:numPr>
        <w:jc w:val="both"/>
        <w:rPr>
          <w:b/>
        </w:rPr>
      </w:pPr>
      <w:r w:rsidRPr="00FD7356">
        <w:rPr>
          <w:b/>
        </w:rPr>
        <w:t>Warunki realizacji zamówienia</w:t>
      </w:r>
    </w:p>
    <w:p w:rsidR="00705998" w:rsidRDefault="00FD7356" w:rsidP="005301A1">
      <w:pPr>
        <w:pStyle w:val="Akapitzlist"/>
        <w:numPr>
          <w:ilvl w:val="0"/>
          <w:numId w:val="4"/>
        </w:numPr>
        <w:jc w:val="both"/>
      </w:pPr>
      <w:r w:rsidRPr="00FD7356">
        <w:t>Przedmiot zamówienia należy dostarczyć do</w:t>
      </w:r>
      <w:r w:rsidR="00705998">
        <w:t xml:space="preserve"> 31.06.2024 r.</w:t>
      </w:r>
      <w:r w:rsidRPr="00FD7356">
        <w:t xml:space="preserve"> na adres</w:t>
      </w:r>
      <w:r w:rsidR="00705998">
        <w:t xml:space="preserve"> ul. Przemysłowa 6, </w:t>
      </w:r>
    </w:p>
    <w:p w:rsidR="00FD7356" w:rsidRPr="00FD7356" w:rsidRDefault="00705998" w:rsidP="00705998">
      <w:pPr>
        <w:pStyle w:val="Akapitzlist"/>
        <w:ind w:left="1080"/>
        <w:jc w:val="both"/>
      </w:pPr>
      <w:r>
        <w:t>42-202 Częstochowa.</w:t>
      </w:r>
    </w:p>
    <w:p w:rsidR="005301A1" w:rsidRDefault="00FD7356" w:rsidP="005301A1">
      <w:pPr>
        <w:pStyle w:val="Akapitzlist"/>
        <w:numPr>
          <w:ilvl w:val="0"/>
          <w:numId w:val="4"/>
        </w:numPr>
        <w:jc w:val="both"/>
      </w:pPr>
      <w:r w:rsidRPr="00FD7356">
        <w:t xml:space="preserve">Płatność nastąpi w terminie </w:t>
      </w:r>
      <w:r w:rsidR="00705998">
        <w:t xml:space="preserve">30 </w:t>
      </w:r>
      <w:r w:rsidRPr="00FD7356">
        <w:t xml:space="preserve">dni po </w:t>
      </w:r>
      <w:r w:rsidR="00705998">
        <w:t>zakończeniu wykonania zamówienia</w:t>
      </w:r>
      <w:r w:rsidRPr="00FD7356">
        <w:t xml:space="preserve"> zgodnie </w:t>
      </w:r>
    </w:p>
    <w:p w:rsidR="00FD7356" w:rsidRDefault="00FD7356" w:rsidP="005301A1">
      <w:pPr>
        <w:pStyle w:val="Akapitzlist"/>
        <w:ind w:left="1080"/>
        <w:jc w:val="both"/>
      </w:pPr>
      <w:r w:rsidRPr="00FD7356">
        <w:t>z opisem przedmiotu zamówienia oraz prawidłowo wystawioną fakturą VAT.</w:t>
      </w:r>
    </w:p>
    <w:p w:rsidR="00FD7356" w:rsidRPr="00FD7356" w:rsidRDefault="00FD7356" w:rsidP="005301A1">
      <w:pPr>
        <w:pStyle w:val="Akapitzlist"/>
        <w:numPr>
          <w:ilvl w:val="0"/>
          <w:numId w:val="1"/>
        </w:numPr>
        <w:jc w:val="both"/>
        <w:rPr>
          <w:b/>
        </w:rPr>
      </w:pPr>
      <w:r w:rsidRPr="00FD7356">
        <w:rPr>
          <w:b/>
        </w:rPr>
        <w:t>Osoba do kontaktów</w:t>
      </w:r>
    </w:p>
    <w:p w:rsidR="00FD7356" w:rsidRDefault="00FD7356" w:rsidP="005301A1">
      <w:pPr>
        <w:pStyle w:val="Akapitzlist"/>
        <w:numPr>
          <w:ilvl w:val="0"/>
          <w:numId w:val="5"/>
        </w:numPr>
        <w:jc w:val="both"/>
      </w:pPr>
      <w:r>
        <w:t>W sprawie przedmiotu zamówienia:</w:t>
      </w:r>
      <w:r w:rsidR="00705998">
        <w:t xml:space="preserve"> Ramona Klama- dyrektor.</w:t>
      </w:r>
    </w:p>
    <w:p w:rsidR="00FD7356" w:rsidRDefault="00FD7356" w:rsidP="005301A1">
      <w:pPr>
        <w:pStyle w:val="Akapitzlist"/>
        <w:numPr>
          <w:ilvl w:val="0"/>
          <w:numId w:val="5"/>
        </w:numPr>
        <w:jc w:val="both"/>
      </w:pPr>
      <w:r>
        <w:t>W sprawie procedury udzielenia zamówienia:</w:t>
      </w:r>
      <w:r w:rsidR="00705998">
        <w:t xml:space="preserve"> Ramona Klama - dyrektor.</w:t>
      </w:r>
    </w:p>
    <w:p w:rsidR="00FD7356" w:rsidRPr="00FD7356" w:rsidRDefault="00FD7356" w:rsidP="005301A1">
      <w:pPr>
        <w:pStyle w:val="Akapitzlist"/>
        <w:numPr>
          <w:ilvl w:val="0"/>
          <w:numId w:val="1"/>
        </w:numPr>
        <w:jc w:val="both"/>
        <w:rPr>
          <w:b/>
        </w:rPr>
      </w:pPr>
      <w:r w:rsidRPr="00FD7356">
        <w:rPr>
          <w:b/>
        </w:rPr>
        <w:t>Opis sposobu przygotowania oferty</w:t>
      </w:r>
    </w:p>
    <w:p w:rsidR="00FD7356" w:rsidRDefault="00FD7356" w:rsidP="005301A1">
      <w:pPr>
        <w:pStyle w:val="Akapitzlist"/>
        <w:numPr>
          <w:ilvl w:val="0"/>
          <w:numId w:val="6"/>
        </w:numPr>
        <w:jc w:val="both"/>
      </w:pPr>
      <w:r>
        <w:t>Wykonawca może złożyć jedną ofertę.</w:t>
      </w:r>
    </w:p>
    <w:p w:rsidR="00FD7356" w:rsidRDefault="00FD7356" w:rsidP="005301A1">
      <w:pPr>
        <w:pStyle w:val="Akapitzlist"/>
        <w:numPr>
          <w:ilvl w:val="0"/>
          <w:numId w:val="6"/>
        </w:numPr>
        <w:jc w:val="both"/>
      </w:pPr>
      <w:r>
        <w:t xml:space="preserve">Ofertę proszę złożyć wyłącznie na adres mailowy: </w:t>
      </w:r>
      <w:hyperlink r:id="rId7" w:history="1">
        <w:r w:rsidRPr="00963812">
          <w:rPr>
            <w:rStyle w:val="Hipercze"/>
          </w:rPr>
          <w:t>mp21@edukacja.czestochowa.pl</w:t>
        </w:r>
      </w:hyperlink>
      <w:r>
        <w:t xml:space="preserve"> Proszę o wpisanie w tytule wiadomości: ZP </w:t>
      </w:r>
      <w:r w:rsidR="00705998">
        <w:t>1</w:t>
      </w:r>
      <w:r>
        <w:t>/2024</w:t>
      </w:r>
    </w:p>
    <w:p w:rsidR="00FD7356" w:rsidRDefault="00FD7356" w:rsidP="005301A1">
      <w:pPr>
        <w:pStyle w:val="Akapitzlist"/>
        <w:numPr>
          <w:ilvl w:val="0"/>
          <w:numId w:val="6"/>
        </w:numPr>
        <w:jc w:val="both"/>
      </w:pPr>
      <w:r>
        <w:t>Treść oferty musi odpowiadać treści zapytania ofertowego.</w:t>
      </w:r>
    </w:p>
    <w:p w:rsidR="00FD7356" w:rsidRDefault="00FD7356" w:rsidP="005301A1">
      <w:pPr>
        <w:pStyle w:val="Akapitzlist"/>
        <w:numPr>
          <w:ilvl w:val="0"/>
          <w:numId w:val="6"/>
        </w:numPr>
        <w:jc w:val="both"/>
      </w:pPr>
      <w:r>
        <w:t>Przed upływem terminu składania</w:t>
      </w:r>
      <w:r w:rsidR="005301A1">
        <w:t xml:space="preserve"> ofert, Wykonawca może wprowadzić zmiany do złożonej oferty lub ją wycofać. Zmiany w ofercie lub jej wycofanie winny być doręczone Zamawiającemu na piśmie pod rygorem nieważności przed upływem terminu składania ofert. </w:t>
      </w:r>
    </w:p>
    <w:p w:rsidR="005301A1" w:rsidRPr="0011118F" w:rsidRDefault="005301A1" w:rsidP="005301A1">
      <w:pPr>
        <w:pStyle w:val="Akapitzlist"/>
        <w:numPr>
          <w:ilvl w:val="0"/>
          <w:numId w:val="1"/>
        </w:numPr>
        <w:jc w:val="both"/>
        <w:rPr>
          <w:b/>
        </w:rPr>
      </w:pPr>
      <w:r w:rsidRPr="0011118F">
        <w:rPr>
          <w:b/>
        </w:rPr>
        <w:t>Termin i sposób złożenia oferty przez wykonawcę</w:t>
      </w:r>
    </w:p>
    <w:p w:rsidR="005301A1" w:rsidRDefault="005301A1" w:rsidP="005301A1">
      <w:pPr>
        <w:pStyle w:val="Akapitzlist"/>
        <w:numPr>
          <w:ilvl w:val="0"/>
          <w:numId w:val="7"/>
        </w:numPr>
        <w:jc w:val="both"/>
      </w:pPr>
      <w:r>
        <w:t xml:space="preserve">Ofertę proszę złożyć do dnia </w:t>
      </w:r>
      <w:r w:rsidR="00705998">
        <w:t xml:space="preserve">02.04.2024 r. </w:t>
      </w:r>
      <w:r>
        <w:t xml:space="preserve">do godz. 12:00 wyłącznie na adres mailowy: </w:t>
      </w:r>
      <w:hyperlink r:id="rId8" w:history="1">
        <w:r w:rsidRPr="00963812">
          <w:rPr>
            <w:rStyle w:val="Hipercze"/>
          </w:rPr>
          <w:t>mp21@edukacja.czestochowa.pl</w:t>
        </w:r>
      </w:hyperlink>
      <w:r>
        <w:t xml:space="preserve"> Proszę o wpisanie w tytule wiadomości: ZP </w:t>
      </w:r>
      <w:r w:rsidR="00705998">
        <w:t>1</w:t>
      </w:r>
      <w:r>
        <w:t>/2024</w:t>
      </w:r>
    </w:p>
    <w:p w:rsidR="005301A1" w:rsidRDefault="005301A1" w:rsidP="005301A1">
      <w:pPr>
        <w:pStyle w:val="Akapitzlist"/>
        <w:numPr>
          <w:ilvl w:val="0"/>
          <w:numId w:val="7"/>
        </w:numPr>
        <w:jc w:val="both"/>
      </w:pPr>
      <w:r>
        <w:t>Za termin złożenia oferty przyjęty będzie dzień i godzina otrzymania oferty przez Zamawiającego.</w:t>
      </w:r>
    </w:p>
    <w:p w:rsidR="005301A1" w:rsidRDefault="005301A1" w:rsidP="005301A1">
      <w:pPr>
        <w:pStyle w:val="Akapitzlist"/>
        <w:numPr>
          <w:ilvl w:val="0"/>
          <w:numId w:val="7"/>
        </w:numPr>
        <w:jc w:val="both"/>
      </w:pPr>
      <w:r>
        <w:t>Oferty złożone po terminie nie będą rozpatrywane.</w:t>
      </w:r>
    </w:p>
    <w:p w:rsidR="005301A1" w:rsidRPr="0011118F" w:rsidRDefault="005301A1" w:rsidP="005301A1">
      <w:pPr>
        <w:pStyle w:val="Akapitzlist"/>
        <w:numPr>
          <w:ilvl w:val="0"/>
          <w:numId w:val="1"/>
        </w:numPr>
        <w:jc w:val="both"/>
        <w:rPr>
          <w:b/>
        </w:rPr>
      </w:pPr>
      <w:r w:rsidRPr="0011118F">
        <w:rPr>
          <w:b/>
        </w:rPr>
        <w:t>Opis sposobu obliczenia ceny oferty</w:t>
      </w:r>
    </w:p>
    <w:p w:rsidR="005301A1" w:rsidRDefault="005301A1" w:rsidP="005301A1">
      <w:pPr>
        <w:pStyle w:val="Akapitzlist"/>
        <w:numPr>
          <w:ilvl w:val="0"/>
          <w:numId w:val="8"/>
        </w:numPr>
        <w:jc w:val="both"/>
      </w:pPr>
      <w:r>
        <w:t xml:space="preserve">Cena ofertowa jest ceną, za którą wykonawca zobowiązuje się do wykonania przedmiotu zamówienia łącznie z podatkiem VAT naliczonym zgodnie z obowiązującymi przepisami </w:t>
      </w:r>
    </w:p>
    <w:p w:rsidR="005301A1" w:rsidRDefault="005301A1" w:rsidP="005301A1">
      <w:pPr>
        <w:pStyle w:val="Akapitzlist"/>
        <w:ind w:left="1080"/>
        <w:jc w:val="both"/>
      </w:pPr>
      <w:r>
        <w:t>w tym zakresie.</w:t>
      </w:r>
    </w:p>
    <w:p w:rsidR="005301A1" w:rsidRDefault="005301A1" w:rsidP="005301A1">
      <w:pPr>
        <w:pStyle w:val="Akapitzlist"/>
        <w:numPr>
          <w:ilvl w:val="0"/>
          <w:numId w:val="8"/>
        </w:numPr>
        <w:jc w:val="both"/>
      </w:pPr>
      <w:r>
        <w:t>Cena ofertowa musi zawierać wszystkie koszty związane z prawidłową realizacją zamówienia zgodnie z opisem przedmiotu zamówienia.</w:t>
      </w:r>
    </w:p>
    <w:p w:rsidR="005301A1" w:rsidRDefault="005301A1" w:rsidP="005301A1">
      <w:pPr>
        <w:pStyle w:val="Akapitzlist"/>
        <w:numPr>
          <w:ilvl w:val="0"/>
          <w:numId w:val="8"/>
        </w:numPr>
        <w:jc w:val="both"/>
      </w:pPr>
      <w:r>
        <w:t>Cena ofertowa musi być wyrażona w złotych polskich i zaokrąglona do dwóch miejsc po przecinku.</w:t>
      </w:r>
    </w:p>
    <w:p w:rsidR="0011118F" w:rsidRDefault="0011118F" w:rsidP="0011118F">
      <w:pPr>
        <w:pStyle w:val="Akapitzlist"/>
        <w:numPr>
          <w:ilvl w:val="0"/>
          <w:numId w:val="1"/>
        </w:numPr>
        <w:jc w:val="both"/>
        <w:rPr>
          <w:b/>
        </w:rPr>
      </w:pPr>
      <w:r w:rsidRPr="0011118F">
        <w:rPr>
          <w:b/>
        </w:rPr>
        <w:t>Kryteria oceny oferty</w:t>
      </w:r>
    </w:p>
    <w:p w:rsidR="0011118F" w:rsidRDefault="0011118F" w:rsidP="0011118F">
      <w:pPr>
        <w:pStyle w:val="Akapitzlist"/>
        <w:numPr>
          <w:ilvl w:val="0"/>
          <w:numId w:val="10"/>
        </w:numPr>
        <w:jc w:val="both"/>
      </w:pPr>
      <w:r w:rsidRPr="0011118F">
        <w:t>Kryteria oceny ofert i ich znaczenie:</w:t>
      </w:r>
      <w:r>
        <w:t xml:space="preserve"> Cena – znaczenie – 100%</w:t>
      </w:r>
    </w:p>
    <w:p w:rsidR="0011118F" w:rsidRDefault="0011118F" w:rsidP="00626CB9">
      <w:pPr>
        <w:pStyle w:val="Akapitzlist"/>
        <w:numPr>
          <w:ilvl w:val="0"/>
          <w:numId w:val="10"/>
        </w:numPr>
        <w:tabs>
          <w:tab w:val="left" w:pos="3900"/>
        </w:tabs>
        <w:jc w:val="both"/>
      </w:pPr>
      <w:r>
        <w:lastRenderedPageBreak/>
        <w:t>Punkty zostaną obliczone wg wzoru:</w:t>
      </w:r>
      <w:r>
        <w:tab/>
      </w:r>
    </w:p>
    <w:p w:rsidR="0011118F" w:rsidRPr="0011118F" w:rsidRDefault="0011118F" w:rsidP="0011118F">
      <w:pPr>
        <w:ind w:left="720"/>
        <w:jc w:val="both"/>
        <w:rPr>
          <w:rFonts w:eastAsiaTheme="minorEastAsia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Cs w:val="24"/>
            </w:rPr>
            <m:t>ilość uzyskanych punktów</m:t>
          </m:r>
          <m:r>
            <m:rPr>
              <m:sty m:val="p"/>
            </m:rPr>
            <w:rPr>
              <w:rFonts w:ascii="Cambria Math" w:hAnsi="Cambria Math" w:cs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Cs w:val="24"/>
                </w:rPr>
              </m:ctrlPr>
            </m:fPr>
            <m:num>
              <m:r>
                <w:rPr>
                  <w:rFonts w:ascii="Cambria Math" w:hAnsi="Cambria Math" w:cs="Cambria Math"/>
                  <w:szCs w:val="24"/>
                </w:rPr>
                <m:t>najniższa cena brutto spośród badanych ofert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Cs w:val="24"/>
                </w:rPr>
                <m:t>cena brutto badanej oferty</m:t>
              </m:r>
            </m:den>
          </m:f>
          <m:r>
            <w:rPr>
              <w:rFonts w:ascii="Cambria Math" w:hAnsi="Cambria Math"/>
              <w:szCs w:val="24"/>
            </w:rPr>
            <m:t>x 100</m:t>
          </m:r>
        </m:oMath>
      </m:oMathPara>
    </w:p>
    <w:p w:rsidR="0011118F" w:rsidRDefault="0011118F" w:rsidP="0011118F">
      <w:pPr>
        <w:pStyle w:val="Akapitzlist"/>
        <w:numPr>
          <w:ilvl w:val="0"/>
          <w:numId w:val="10"/>
        </w:numPr>
        <w:tabs>
          <w:tab w:val="left" w:pos="3900"/>
        </w:tabs>
        <w:jc w:val="both"/>
      </w:pPr>
      <w:r>
        <w:t>Wynik działania zostanie zaokrąglony do 2 miejsc po przecinku. Maksymalna liczba punktów jaką można uzyskać – 100.</w:t>
      </w:r>
    </w:p>
    <w:p w:rsidR="0011118F" w:rsidRDefault="0011118F" w:rsidP="0011118F">
      <w:pPr>
        <w:pStyle w:val="Akapitzlist"/>
        <w:numPr>
          <w:ilvl w:val="0"/>
          <w:numId w:val="10"/>
        </w:numPr>
        <w:tabs>
          <w:tab w:val="left" w:pos="3900"/>
        </w:tabs>
        <w:jc w:val="both"/>
      </w:pPr>
      <w:r>
        <w:t>Jako najkorzystniejsza zostanie wybrana oferta, któr</w:t>
      </w:r>
      <w:r w:rsidR="00372163">
        <w:t>a</w:t>
      </w:r>
      <w:r>
        <w:t xml:space="preserve"> uzyskała największą licz</w:t>
      </w:r>
      <w:r w:rsidR="00372163">
        <w:t>b</w:t>
      </w:r>
      <w:r>
        <w:t xml:space="preserve">ę punktów spośród ofert podlegających rozpatrzeniu. </w:t>
      </w:r>
    </w:p>
    <w:p w:rsidR="00372163" w:rsidRPr="00372163" w:rsidRDefault="00372163" w:rsidP="00372163">
      <w:pPr>
        <w:pStyle w:val="Akapitzlist"/>
        <w:numPr>
          <w:ilvl w:val="0"/>
          <w:numId w:val="1"/>
        </w:numPr>
        <w:tabs>
          <w:tab w:val="left" w:pos="3900"/>
        </w:tabs>
        <w:jc w:val="both"/>
        <w:rPr>
          <w:b/>
        </w:rPr>
      </w:pPr>
      <w:r w:rsidRPr="00372163">
        <w:rPr>
          <w:b/>
        </w:rPr>
        <w:t>Składanie ofert dodatkowych.</w:t>
      </w:r>
    </w:p>
    <w:p w:rsidR="00372163" w:rsidRDefault="00372163" w:rsidP="00372163">
      <w:pPr>
        <w:pStyle w:val="Akapitzlist"/>
        <w:numPr>
          <w:ilvl w:val="0"/>
          <w:numId w:val="16"/>
        </w:numPr>
        <w:tabs>
          <w:tab w:val="left" w:pos="3900"/>
        </w:tabs>
        <w:jc w:val="both"/>
      </w:pPr>
      <w: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te oferty, do złożenia w terminie określonym przez Zamawiającego ofert dodatkowych.</w:t>
      </w:r>
    </w:p>
    <w:p w:rsidR="00372163" w:rsidRDefault="00372163" w:rsidP="00372163">
      <w:pPr>
        <w:pStyle w:val="Akapitzlist"/>
        <w:numPr>
          <w:ilvl w:val="0"/>
          <w:numId w:val="16"/>
        </w:numPr>
        <w:tabs>
          <w:tab w:val="left" w:pos="3900"/>
        </w:tabs>
        <w:jc w:val="both"/>
      </w:pPr>
      <w:r>
        <w:t>Wykonawcy, składając oferty dodatkowe nie mogą zaoferować cen wyższych niż zaoferowane w złożonych ofertach.</w:t>
      </w:r>
    </w:p>
    <w:p w:rsidR="00372163" w:rsidRPr="00372163" w:rsidRDefault="00372163" w:rsidP="00372163">
      <w:pPr>
        <w:pStyle w:val="Akapitzlist"/>
        <w:numPr>
          <w:ilvl w:val="0"/>
          <w:numId w:val="1"/>
        </w:numPr>
        <w:tabs>
          <w:tab w:val="left" w:pos="3900"/>
        </w:tabs>
        <w:jc w:val="both"/>
        <w:rPr>
          <w:b/>
        </w:rPr>
      </w:pPr>
      <w:r w:rsidRPr="00372163">
        <w:rPr>
          <w:b/>
        </w:rPr>
        <w:t>Okoliczności, w których oferta nie podlega rozpatrzeniu</w:t>
      </w:r>
    </w:p>
    <w:p w:rsidR="00372163" w:rsidRDefault="00372163" w:rsidP="00372163">
      <w:pPr>
        <w:pStyle w:val="Akapitzlist"/>
        <w:numPr>
          <w:ilvl w:val="0"/>
          <w:numId w:val="17"/>
        </w:numPr>
        <w:tabs>
          <w:tab w:val="left" w:pos="3900"/>
        </w:tabs>
        <w:jc w:val="both"/>
      </w:pPr>
      <w:r>
        <w:t>Treść oferty nie odpowiada treści zapytania ofertowego.</w:t>
      </w:r>
    </w:p>
    <w:p w:rsidR="00372163" w:rsidRDefault="00372163" w:rsidP="00372163">
      <w:pPr>
        <w:pStyle w:val="Akapitzlist"/>
        <w:numPr>
          <w:ilvl w:val="0"/>
          <w:numId w:val="17"/>
        </w:numPr>
        <w:tabs>
          <w:tab w:val="left" w:pos="3900"/>
        </w:tabs>
        <w:jc w:val="both"/>
      </w:pPr>
      <w:r>
        <w:t>Jest nieważna na podstawie odrębnych przepisów.</w:t>
      </w:r>
    </w:p>
    <w:p w:rsidR="00372163" w:rsidRDefault="00372163" w:rsidP="00372163">
      <w:pPr>
        <w:pStyle w:val="Akapitzlist"/>
        <w:numPr>
          <w:ilvl w:val="0"/>
          <w:numId w:val="17"/>
        </w:numPr>
        <w:tabs>
          <w:tab w:val="left" w:pos="3900"/>
        </w:tabs>
        <w:jc w:val="both"/>
      </w:pPr>
      <w:r>
        <w:t>Jeżeli Wykonawca złożył więcej niż jedną ofertę w postępowaniu.</w:t>
      </w:r>
    </w:p>
    <w:p w:rsidR="00372163" w:rsidRPr="00EF14CE" w:rsidRDefault="0090600A" w:rsidP="00372163">
      <w:pPr>
        <w:pStyle w:val="Akapitzlist"/>
        <w:numPr>
          <w:ilvl w:val="0"/>
          <w:numId w:val="1"/>
        </w:numPr>
        <w:tabs>
          <w:tab w:val="left" w:pos="3900"/>
        </w:tabs>
        <w:jc w:val="both"/>
        <w:rPr>
          <w:b/>
        </w:rPr>
      </w:pPr>
      <w:r w:rsidRPr="00EF14CE">
        <w:rPr>
          <w:b/>
        </w:rPr>
        <w:t xml:space="preserve">Podstawa nieudzielenia zamówienia </w:t>
      </w:r>
    </w:p>
    <w:p w:rsidR="0090600A" w:rsidRDefault="0090600A" w:rsidP="0090600A">
      <w:pPr>
        <w:pStyle w:val="Akapitzlist"/>
        <w:numPr>
          <w:ilvl w:val="0"/>
          <w:numId w:val="21"/>
        </w:numPr>
        <w:tabs>
          <w:tab w:val="left" w:pos="3900"/>
        </w:tabs>
        <w:jc w:val="both"/>
      </w:pPr>
      <w:r>
        <w:t>Nie złożono żadnej oferty podlegającej rozpatrzeniu.</w:t>
      </w:r>
    </w:p>
    <w:p w:rsidR="0090600A" w:rsidRDefault="0090600A" w:rsidP="0090600A">
      <w:pPr>
        <w:pStyle w:val="Akapitzlist"/>
        <w:numPr>
          <w:ilvl w:val="0"/>
          <w:numId w:val="21"/>
        </w:numPr>
        <w:tabs>
          <w:tab w:val="left" w:pos="3900"/>
        </w:tabs>
        <w:jc w:val="both"/>
      </w:pPr>
      <w:r>
        <w:t>Cena najkorzystniejszej oferty lub oferta z najniższą ceną przewyższa kwotę, którą Zamawiający zamierza przeznaczyć na sfinansowanie zamówienia, chyba, że Zamawiający może zwiększyć tę kwotę do ceny najkorzystniejszej oferty.</w:t>
      </w:r>
    </w:p>
    <w:p w:rsidR="0090600A" w:rsidRDefault="0090600A" w:rsidP="0090600A">
      <w:pPr>
        <w:pStyle w:val="Akapitzlist"/>
        <w:numPr>
          <w:ilvl w:val="0"/>
          <w:numId w:val="21"/>
        </w:numPr>
        <w:tabs>
          <w:tab w:val="left" w:pos="3900"/>
        </w:tabs>
        <w:jc w:val="both"/>
      </w:pPr>
      <w:r>
        <w:t>W przypadku, o którym mowa w rozdziale IX, zostały złożone oferty dodatkowe o tej samej cenie.</w:t>
      </w:r>
    </w:p>
    <w:p w:rsidR="0090600A" w:rsidRDefault="0090600A" w:rsidP="0090600A">
      <w:pPr>
        <w:pStyle w:val="Akapitzlist"/>
        <w:numPr>
          <w:ilvl w:val="0"/>
          <w:numId w:val="21"/>
        </w:numPr>
        <w:tabs>
          <w:tab w:val="left" w:pos="3900"/>
        </w:tabs>
        <w:jc w:val="both"/>
      </w:pPr>
      <w:r>
        <w:t>Wystąpiła istotna zmiana okoliczności powodują</w:t>
      </w:r>
      <w:r w:rsidR="00EF14CE">
        <w:t>, że prowadzenie postepowania lub wykonanie zamówienia nie leży w interesie publicznym, czego nie można było wcześniej przewidzieć.</w:t>
      </w:r>
    </w:p>
    <w:p w:rsidR="00EF14CE" w:rsidRDefault="00EF14CE" w:rsidP="0090600A">
      <w:pPr>
        <w:pStyle w:val="Akapitzlist"/>
        <w:numPr>
          <w:ilvl w:val="0"/>
          <w:numId w:val="21"/>
        </w:numPr>
        <w:tabs>
          <w:tab w:val="left" w:pos="3900"/>
        </w:tabs>
        <w:jc w:val="both"/>
      </w:pPr>
      <w:r>
        <w:t>Postępowanie obarczone jest niemożliwą do usunięcia wadą uniemożliwiającą zawarcie niepodlegającej unieważnieniu umowy w sprawie zamówienia publicznego.</w:t>
      </w:r>
    </w:p>
    <w:p w:rsidR="00EF14CE" w:rsidRDefault="00EF14CE" w:rsidP="0090600A">
      <w:pPr>
        <w:pStyle w:val="Akapitzlist"/>
        <w:numPr>
          <w:ilvl w:val="0"/>
          <w:numId w:val="21"/>
        </w:numPr>
        <w:tabs>
          <w:tab w:val="left" w:pos="3900"/>
        </w:tabs>
        <w:jc w:val="both"/>
      </w:pPr>
      <w:r>
        <w:t>Zamawiający zastrzega sobie prawo do nieważnienia postępowania bez podania przyczyny.</w:t>
      </w:r>
    </w:p>
    <w:p w:rsidR="00EF14CE" w:rsidRPr="00EF14CE" w:rsidRDefault="00EF14CE" w:rsidP="00EF14CE">
      <w:pPr>
        <w:pStyle w:val="Akapitzlist"/>
        <w:numPr>
          <w:ilvl w:val="0"/>
          <w:numId w:val="1"/>
        </w:numPr>
        <w:tabs>
          <w:tab w:val="left" w:pos="3900"/>
        </w:tabs>
        <w:jc w:val="both"/>
        <w:rPr>
          <w:b/>
        </w:rPr>
      </w:pPr>
      <w:r w:rsidRPr="00EF14CE">
        <w:rPr>
          <w:b/>
        </w:rPr>
        <w:t>Informacje dodatkowe</w:t>
      </w:r>
    </w:p>
    <w:p w:rsidR="00EF14CE" w:rsidRDefault="00EF14CE" w:rsidP="00EF14CE">
      <w:pPr>
        <w:pStyle w:val="Akapitzlist"/>
        <w:numPr>
          <w:ilvl w:val="0"/>
          <w:numId w:val="22"/>
        </w:numPr>
        <w:tabs>
          <w:tab w:val="left" w:pos="3900"/>
        </w:tabs>
        <w:jc w:val="both"/>
      </w:pPr>
      <w:r>
        <w:t>Zamawiający zastrzega sobie prawo sprawdzenia w toku badania i oceny oferty wiarygodności przedstawionych przez Wykonawców informacji zawartych w ofercie.</w:t>
      </w:r>
    </w:p>
    <w:p w:rsidR="00EF14CE" w:rsidRDefault="00EF14CE" w:rsidP="00EF14CE">
      <w:pPr>
        <w:pStyle w:val="Akapitzlist"/>
        <w:numPr>
          <w:ilvl w:val="0"/>
          <w:numId w:val="22"/>
        </w:numPr>
        <w:tabs>
          <w:tab w:val="left" w:pos="3900"/>
        </w:tabs>
        <w:jc w:val="both"/>
      </w:pPr>
      <w:r>
        <w:t>Zamawiający wykluczy  postępowania Wykonawców, co do których wskutek sprawdzenia wiarygodności ofert poweźmie informację o zawarciu w złożonej ofercie danych niezgodnych z prawdą.</w:t>
      </w:r>
    </w:p>
    <w:p w:rsidR="00EF14CE" w:rsidRDefault="00EF14CE" w:rsidP="00EF14CE">
      <w:pPr>
        <w:pStyle w:val="Akapitzlist"/>
        <w:numPr>
          <w:ilvl w:val="0"/>
          <w:numId w:val="22"/>
        </w:numPr>
        <w:tabs>
          <w:tab w:val="left" w:pos="3900"/>
        </w:tabs>
        <w:jc w:val="both"/>
      </w:pPr>
      <w:r>
        <w:t>Ofertę wykonawcy wykluczonego z postępowania uznaje się za odrzuconą.</w:t>
      </w:r>
    </w:p>
    <w:p w:rsidR="00EF14CE" w:rsidRDefault="00EF14CE" w:rsidP="00EF14CE">
      <w:pPr>
        <w:pStyle w:val="Akapitzlist"/>
        <w:numPr>
          <w:ilvl w:val="0"/>
          <w:numId w:val="22"/>
        </w:numPr>
        <w:tabs>
          <w:tab w:val="left" w:pos="3900"/>
        </w:tabs>
      </w:pPr>
      <w:r>
        <w:t>Zamawiający bierze pod uwagę wytyczne oferty przesłane na adres mailowy wskazany w zapytaniu ofertowym.</w:t>
      </w:r>
    </w:p>
    <w:p w:rsidR="00EF14CE" w:rsidRDefault="00EF14CE" w:rsidP="00EF14CE">
      <w:pPr>
        <w:pStyle w:val="Akapitzlist"/>
        <w:tabs>
          <w:tab w:val="left" w:pos="3900"/>
        </w:tabs>
        <w:ind w:left="1080"/>
      </w:pPr>
    </w:p>
    <w:p w:rsidR="00EF14CE" w:rsidRPr="00EF14CE" w:rsidRDefault="00EF14CE" w:rsidP="00EF14CE">
      <w:pPr>
        <w:tabs>
          <w:tab w:val="left" w:pos="3900"/>
        </w:tabs>
        <w:rPr>
          <w:b/>
        </w:rPr>
      </w:pPr>
      <w:r w:rsidRPr="00EF14CE">
        <w:rPr>
          <w:b/>
        </w:rPr>
        <w:t>ZATWIERDZAM</w:t>
      </w:r>
    </w:p>
    <w:p w:rsidR="00705998" w:rsidRDefault="00EF14CE" w:rsidP="00705998">
      <w:pPr>
        <w:tabs>
          <w:tab w:val="left" w:pos="3900"/>
        </w:tabs>
      </w:pPr>
      <w:r>
        <w:t>………………………………</w:t>
      </w:r>
    </w:p>
    <w:p w:rsidR="00705998" w:rsidRDefault="00705998">
      <w:r>
        <w:br w:type="page"/>
      </w:r>
    </w:p>
    <w:p w:rsidR="00705998" w:rsidRPr="00C2799B" w:rsidRDefault="00705998" w:rsidP="00C2799B">
      <w:pPr>
        <w:ind w:left="7080"/>
        <w:jc w:val="right"/>
        <w:rPr>
          <w:rFonts w:cstheme="minorHAnsi"/>
          <w:b/>
        </w:rPr>
      </w:pPr>
      <w:r w:rsidRPr="00C2799B">
        <w:rPr>
          <w:rFonts w:cstheme="minorHAnsi"/>
          <w:b/>
        </w:rPr>
        <w:lastRenderedPageBreak/>
        <w:t>Załącznik nr 1</w:t>
      </w:r>
    </w:p>
    <w:p w:rsidR="00705998" w:rsidRPr="00C2799B" w:rsidRDefault="00705998" w:rsidP="00705998">
      <w:pPr>
        <w:ind w:left="360"/>
        <w:jc w:val="both"/>
        <w:rPr>
          <w:rFonts w:cstheme="minorHAnsi"/>
        </w:rPr>
      </w:pPr>
    </w:p>
    <w:p w:rsidR="00705998" w:rsidRPr="00C2799B" w:rsidRDefault="00705998" w:rsidP="00705998">
      <w:pPr>
        <w:ind w:left="360"/>
        <w:jc w:val="both"/>
        <w:rPr>
          <w:rFonts w:cstheme="minorHAnsi"/>
        </w:rPr>
      </w:pP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</w:p>
    <w:p w:rsidR="00705998" w:rsidRPr="00C2799B" w:rsidRDefault="00705998" w:rsidP="00C2799B">
      <w:pPr>
        <w:spacing w:after="0" w:line="240" w:lineRule="auto"/>
        <w:ind w:right="278"/>
        <w:rPr>
          <w:rFonts w:cstheme="minorHAnsi"/>
          <w:sz w:val="20"/>
        </w:rPr>
      </w:pPr>
      <w:r w:rsidRPr="00C2799B">
        <w:rPr>
          <w:rFonts w:cstheme="minorHAnsi"/>
        </w:rPr>
        <w:t>pieczęć oferenta</w:t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="00C2799B" w:rsidRPr="00C2799B">
        <w:rPr>
          <w:rFonts w:cstheme="minorHAnsi"/>
          <w:sz w:val="24"/>
          <w:szCs w:val="28"/>
        </w:rPr>
        <w:t>Miejskie Przedszkole nr 21</w:t>
      </w:r>
    </w:p>
    <w:p w:rsidR="00705998" w:rsidRPr="00C2799B" w:rsidRDefault="00C2799B" w:rsidP="00C2799B">
      <w:pPr>
        <w:spacing w:after="0" w:line="240" w:lineRule="auto"/>
        <w:ind w:left="4248" w:right="278"/>
        <w:rPr>
          <w:rFonts w:cstheme="minorHAnsi"/>
          <w:sz w:val="20"/>
        </w:rPr>
      </w:pPr>
      <w:r>
        <w:rPr>
          <w:rFonts w:cstheme="minorHAnsi"/>
          <w:sz w:val="24"/>
          <w:szCs w:val="28"/>
        </w:rPr>
        <w:t xml:space="preserve">            </w:t>
      </w:r>
      <w:r w:rsidR="00705998" w:rsidRPr="00C2799B">
        <w:rPr>
          <w:rFonts w:cstheme="minorHAnsi"/>
          <w:sz w:val="24"/>
          <w:szCs w:val="28"/>
        </w:rPr>
        <w:t xml:space="preserve"> </w:t>
      </w:r>
      <w:r w:rsidRPr="00C2799B">
        <w:rPr>
          <w:rFonts w:cstheme="minorHAnsi"/>
          <w:sz w:val="24"/>
          <w:szCs w:val="28"/>
        </w:rPr>
        <w:t>42-202</w:t>
      </w:r>
      <w:r w:rsidR="00705998" w:rsidRPr="00C2799B">
        <w:rPr>
          <w:rFonts w:cstheme="minorHAnsi"/>
          <w:sz w:val="24"/>
          <w:szCs w:val="28"/>
        </w:rPr>
        <w:t xml:space="preserve"> Częstochowa ul. </w:t>
      </w:r>
      <w:r w:rsidRPr="00C2799B">
        <w:rPr>
          <w:rFonts w:cstheme="minorHAnsi"/>
          <w:sz w:val="24"/>
          <w:szCs w:val="28"/>
        </w:rPr>
        <w:t>Przemysłowa 6</w:t>
      </w:r>
    </w:p>
    <w:p w:rsidR="00705998" w:rsidRPr="00C2799B" w:rsidRDefault="00705998" w:rsidP="00705998">
      <w:pPr>
        <w:ind w:left="6024" w:firstLine="348"/>
        <w:jc w:val="both"/>
        <w:rPr>
          <w:rFonts w:cstheme="minorHAnsi"/>
        </w:rPr>
      </w:pPr>
    </w:p>
    <w:p w:rsidR="00C2799B" w:rsidRPr="00C2799B" w:rsidRDefault="00C2799B" w:rsidP="00C2799B">
      <w:pPr>
        <w:pStyle w:val="Nagwek4"/>
        <w:ind w:left="0" w:firstLine="0"/>
        <w:rPr>
          <w:rFonts w:asciiTheme="minorHAnsi" w:eastAsiaTheme="minorHAnsi" w:hAnsiTheme="minorHAnsi" w:cstheme="minorHAnsi"/>
          <w:b w:val="0"/>
          <w:bCs w:val="0"/>
          <w:sz w:val="22"/>
          <w:szCs w:val="22"/>
          <w:lang w:eastAsia="en-US"/>
        </w:rPr>
      </w:pPr>
    </w:p>
    <w:p w:rsidR="00705998" w:rsidRPr="00C2799B" w:rsidRDefault="00705998" w:rsidP="00C2799B">
      <w:pPr>
        <w:pStyle w:val="Nagwek4"/>
        <w:ind w:left="0" w:firstLine="0"/>
        <w:jc w:val="center"/>
        <w:rPr>
          <w:rFonts w:asciiTheme="minorHAnsi" w:hAnsiTheme="minorHAnsi" w:cstheme="minorHAnsi"/>
        </w:rPr>
      </w:pPr>
      <w:r w:rsidRPr="00C2799B">
        <w:rPr>
          <w:rFonts w:asciiTheme="minorHAnsi" w:hAnsiTheme="minorHAnsi" w:cstheme="minorHAnsi"/>
        </w:rPr>
        <w:t>OFERTA</w:t>
      </w:r>
    </w:p>
    <w:p w:rsidR="00705998" w:rsidRPr="00C2799B" w:rsidRDefault="00705998" w:rsidP="00705998">
      <w:pPr>
        <w:ind w:left="3600" w:firstLine="348"/>
        <w:jc w:val="center"/>
        <w:rPr>
          <w:rFonts w:cstheme="minorHAnsi"/>
          <w:b/>
          <w:bCs/>
        </w:rPr>
      </w:pPr>
    </w:p>
    <w:p w:rsidR="00705998" w:rsidRPr="00C2799B" w:rsidRDefault="00C2799B" w:rsidP="00C2799B">
      <w:pPr>
        <w:pStyle w:val="Tekstpodstawowywcity21"/>
        <w:ind w:firstLine="0"/>
        <w:jc w:val="left"/>
        <w:rPr>
          <w:rFonts w:asciiTheme="minorHAnsi" w:hAnsiTheme="minorHAnsi" w:cstheme="minorHAnsi"/>
          <w:b w:val="0"/>
          <w:bCs w:val="0"/>
          <w:sz w:val="20"/>
        </w:rPr>
      </w:pPr>
      <w:r w:rsidRPr="00C2799B">
        <w:rPr>
          <w:rFonts w:asciiTheme="minorHAnsi" w:hAnsiTheme="minorHAnsi" w:cstheme="minorHAnsi"/>
        </w:rPr>
        <w:t xml:space="preserve">Nazwa </w:t>
      </w:r>
      <w:r w:rsidR="00705998" w:rsidRPr="00C2799B">
        <w:rPr>
          <w:rFonts w:asciiTheme="minorHAnsi" w:hAnsiTheme="minorHAnsi" w:cstheme="minorHAnsi"/>
        </w:rPr>
        <w:t>wykonawcy:</w:t>
      </w:r>
      <w:r w:rsidR="00705998" w:rsidRPr="00C2799B">
        <w:rPr>
          <w:rFonts w:asciiTheme="minorHAnsi" w:hAnsiTheme="minorHAnsi" w:cstheme="minorHAnsi"/>
        </w:rPr>
        <w:br/>
        <w:t>Adres:</w:t>
      </w:r>
      <w:r w:rsidR="00705998" w:rsidRPr="00C2799B">
        <w:rPr>
          <w:rFonts w:asciiTheme="minorHAnsi" w:hAnsiTheme="minorHAnsi" w:cstheme="minorHAnsi"/>
        </w:rPr>
        <w:br/>
        <w:t>NIP:</w:t>
      </w:r>
      <w:r w:rsidR="00705998" w:rsidRPr="00C2799B">
        <w:rPr>
          <w:rFonts w:asciiTheme="minorHAnsi" w:hAnsiTheme="minorHAnsi" w:cstheme="minorHAnsi"/>
        </w:rPr>
        <w:br/>
        <w:t>REGON:</w:t>
      </w:r>
      <w:r w:rsidR="00705998" w:rsidRPr="00C2799B">
        <w:rPr>
          <w:rFonts w:asciiTheme="minorHAnsi" w:hAnsiTheme="minorHAnsi" w:cstheme="minorHAnsi"/>
        </w:rPr>
        <w:br/>
      </w:r>
    </w:p>
    <w:p w:rsidR="00705998" w:rsidRPr="00C2799B" w:rsidRDefault="00705998" w:rsidP="00705998">
      <w:pPr>
        <w:ind w:left="3600" w:firstLine="348"/>
        <w:jc w:val="center"/>
        <w:rPr>
          <w:rFonts w:cstheme="minorHAnsi"/>
          <w:b/>
          <w:bCs/>
        </w:rPr>
      </w:pPr>
    </w:p>
    <w:p w:rsidR="00705998" w:rsidRPr="00C2799B" w:rsidRDefault="00705998" w:rsidP="00705998">
      <w:pPr>
        <w:ind w:left="3600" w:firstLine="348"/>
        <w:jc w:val="both"/>
        <w:rPr>
          <w:rFonts w:cstheme="minorHAnsi"/>
          <w:b/>
          <w:bCs/>
        </w:rPr>
      </w:pPr>
    </w:p>
    <w:p w:rsidR="00705998" w:rsidRPr="00C2799B" w:rsidRDefault="00705998" w:rsidP="00705998">
      <w:pPr>
        <w:pStyle w:val="Nagwek5"/>
        <w:spacing w:line="360" w:lineRule="auto"/>
        <w:rPr>
          <w:rFonts w:asciiTheme="minorHAnsi" w:hAnsiTheme="minorHAnsi" w:cstheme="minorHAnsi"/>
          <w:b w:val="0"/>
          <w:bCs w:val="0"/>
        </w:rPr>
      </w:pPr>
      <w:r w:rsidRPr="00C2799B">
        <w:rPr>
          <w:rFonts w:asciiTheme="minorHAnsi" w:hAnsiTheme="minorHAnsi" w:cstheme="minorHAnsi"/>
          <w:b w:val="0"/>
          <w:bCs w:val="0"/>
        </w:rPr>
        <w:t xml:space="preserve">W odpowiedzi na zapytanie ofertowe na „Zakup, dostawę i montaż </w:t>
      </w:r>
      <w:r w:rsidR="00C2799B">
        <w:rPr>
          <w:rFonts w:asciiTheme="minorHAnsi" w:hAnsiTheme="minorHAnsi" w:cstheme="minorHAnsi"/>
          <w:b w:val="0"/>
          <w:bCs w:val="0"/>
        </w:rPr>
        <w:t>sprzętu multimedialnego</w:t>
      </w:r>
      <w:r w:rsidRPr="00C2799B">
        <w:rPr>
          <w:rFonts w:asciiTheme="minorHAnsi" w:hAnsiTheme="minorHAnsi" w:cstheme="minorHAnsi"/>
          <w:b w:val="0"/>
          <w:bCs w:val="0"/>
        </w:rPr>
        <w:t>” składamy niniejszą ofertę i oświadczamy, że zapoznaliśmy się z dokumentacją udostępnioną przez zamawiającego i nie wnosimy do niej żadnych zastrzeżeń.</w:t>
      </w:r>
    </w:p>
    <w:p w:rsidR="00705998" w:rsidRPr="00C2799B" w:rsidRDefault="00705998" w:rsidP="00705998">
      <w:pPr>
        <w:spacing w:line="360" w:lineRule="auto"/>
        <w:jc w:val="both"/>
        <w:rPr>
          <w:rFonts w:cstheme="minorHAnsi"/>
        </w:rPr>
      </w:pPr>
      <w:r w:rsidRPr="00C2799B">
        <w:rPr>
          <w:rFonts w:cstheme="minorHAnsi"/>
        </w:rPr>
        <w:t>Oferujemy realizację zamówienia w cenach wpisanych w formularzu cenowym, który stanowi załącznik do niniejszej oferty.</w:t>
      </w:r>
    </w:p>
    <w:p w:rsidR="00705998" w:rsidRPr="00C2799B" w:rsidRDefault="00705998" w:rsidP="00705998">
      <w:pPr>
        <w:spacing w:line="360" w:lineRule="auto"/>
        <w:jc w:val="both"/>
        <w:rPr>
          <w:rFonts w:cstheme="minorHAnsi"/>
        </w:rPr>
      </w:pPr>
      <w:r w:rsidRPr="00C2799B">
        <w:rPr>
          <w:rFonts w:cstheme="minorHAnsi"/>
        </w:rPr>
        <w:t xml:space="preserve"> W  razie wybrania naszej oferty zobowiązujemy się do podpisania umowy na warunkach zawartych w dokumentacji oraz w miejscu i terminie określonym przez zamawiającego. </w:t>
      </w:r>
    </w:p>
    <w:p w:rsidR="00705998" w:rsidRPr="00C2799B" w:rsidRDefault="00705998" w:rsidP="00705998">
      <w:pPr>
        <w:spacing w:line="360" w:lineRule="auto"/>
        <w:jc w:val="both"/>
        <w:rPr>
          <w:rFonts w:cstheme="minorHAnsi"/>
        </w:rPr>
      </w:pPr>
      <w:r w:rsidRPr="00C2799B">
        <w:rPr>
          <w:rFonts w:cstheme="minorHAnsi"/>
        </w:rPr>
        <w:t>Załącznikami do niniejszej oferty są:</w:t>
      </w:r>
    </w:p>
    <w:p w:rsidR="00705998" w:rsidRPr="00C2799B" w:rsidRDefault="00705998" w:rsidP="00705998">
      <w:pPr>
        <w:spacing w:line="360" w:lineRule="auto"/>
        <w:rPr>
          <w:rFonts w:cstheme="minorHAnsi"/>
        </w:rPr>
      </w:pPr>
      <w:r w:rsidRPr="00C2799B">
        <w:rPr>
          <w:rFonts w:cstheme="minorHAnsi"/>
        </w:rPr>
        <w:t>1………………………………….</w:t>
      </w:r>
    </w:p>
    <w:p w:rsidR="00705998" w:rsidRPr="00C2799B" w:rsidRDefault="00705998" w:rsidP="00705998">
      <w:pPr>
        <w:spacing w:line="360" w:lineRule="auto"/>
        <w:rPr>
          <w:rFonts w:cstheme="minorHAnsi"/>
        </w:rPr>
      </w:pPr>
    </w:p>
    <w:p w:rsidR="00705998" w:rsidRPr="00C2799B" w:rsidRDefault="00705998" w:rsidP="00705998">
      <w:pPr>
        <w:spacing w:line="360" w:lineRule="auto"/>
        <w:rPr>
          <w:rFonts w:cstheme="minorHAnsi"/>
        </w:rPr>
      </w:pPr>
    </w:p>
    <w:p w:rsidR="00705998" w:rsidRPr="00C2799B" w:rsidRDefault="00705998" w:rsidP="00705998">
      <w:pPr>
        <w:spacing w:line="360" w:lineRule="auto"/>
        <w:rPr>
          <w:rFonts w:cstheme="minorHAnsi"/>
        </w:rPr>
      </w:pPr>
    </w:p>
    <w:p w:rsidR="00705998" w:rsidRPr="00C2799B" w:rsidRDefault="00705998" w:rsidP="00705998">
      <w:pPr>
        <w:spacing w:line="360" w:lineRule="auto"/>
        <w:rPr>
          <w:rFonts w:cstheme="minorHAnsi"/>
        </w:rPr>
      </w:pPr>
      <w:r w:rsidRPr="00C2799B">
        <w:rPr>
          <w:rFonts w:cstheme="minorHAnsi"/>
        </w:rPr>
        <w:t>……………………………………..</w:t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="00C2799B">
        <w:rPr>
          <w:rFonts w:cstheme="minorHAnsi"/>
        </w:rPr>
        <w:t xml:space="preserve">                            </w:t>
      </w:r>
      <w:r w:rsidRPr="00C2799B">
        <w:rPr>
          <w:rFonts w:cstheme="minorHAnsi"/>
        </w:rPr>
        <w:t>.............................................................</w:t>
      </w:r>
    </w:p>
    <w:p w:rsidR="00705998" w:rsidRPr="00C2799B" w:rsidRDefault="00705998" w:rsidP="00705998">
      <w:pPr>
        <w:spacing w:line="360" w:lineRule="auto"/>
        <w:rPr>
          <w:rFonts w:cstheme="minorHAnsi"/>
        </w:rPr>
      </w:pPr>
      <w:r w:rsidRPr="00C2799B">
        <w:rPr>
          <w:rFonts w:cstheme="minorHAnsi"/>
        </w:rPr>
        <w:t>Miejscowość, data</w:t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  <w:t>podpis osoby upoważnionej</w:t>
      </w:r>
    </w:p>
    <w:p w:rsidR="00C2799B" w:rsidRPr="00C2799B" w:rsidRDefault="00C2799B">
      <w:pPr>
        <w:rPr>
          <w:rFonts w:cstheme="minorHAnsi"/>
          <w:vanish/>
          <w:specVanish/>
        </w:rPr>
      </w:pPr>
    </w:p>
    <w:p w:rsidR="00C2799B" w:rsidRDefault="00C2799B">
      <w:pPr>
        <w:rPr>
          <w:rFonts w:cstheme="minorHAnsi"/>
        </w:rPr>
      </w:pPr>
      <w:r>
        <w:rPr>
          <w:rFonts w:cstheme="minorHAnsi"/>
        </w:rPr>
        <w:br w:type="page"/>
      </w:r>
    </w:p>
    <w:p w:rsidR="00C2799B" w:rsidRPr="00C2799B" w:rsidRDefault="00C2799B" w:rsidP="00C2799B">
      <w:pPr>
        <w:spacing w:line="360" w:lineRule="auto"/>
        <w:ind w:left="6372" w:firstLine="708"/>
        <w:jc w:val="right"/>
        <w:rPr>
          <w:rFonts w:cstheme="minorHAnsi"/>
          <w:b/>
          <w:bCs/>
        </w:rPr>
      </w:pPr>
      <w:r w:rsidRPr="00C2799B">
        <w:rPr>
          <w:rFonts w:cstheme="minorHAnsi"/>
          <w:b/>
          <w:bCs/>
        </w:rPr>
        <w:lastRenderedPageBreak/>
        <w:t>Załącznik nr 2</w:t>
      </w:r>
    </w:p>
    <w:p w:rsidR="00C2799B" w:rsidRPr="00C2799B" w:rsidRDefault="00C2799B" w:rsidP="00C2799B">
      <w:pPr>
        <w:jc w:val="center"/>
        <w:rPr>
          <w:rFonts w:cstheme="minorHAnsi"/>
        </w:rPr>
      </w:pPr>
      <w:r>
        <w:rPr>
          <w:rFonts w:cstheme="minorHAnsi"/>
          <w:b/>
          <w:bCs/>
        </w:rPr>
        <w:t>FORMULARZ CENOWY</w:t>
      </w:r>
    </w:p>
    <w:p w:rsidR="00C2799B" w:rsidRPr="00C2799B" w:rsidRDefault="00C2799B" w:rsidP="00C2799B">
      <w:pPr>
        <w:spacing w:line="360" w:lineRule="auto"/>
        <w:rPr>
          <w:rFonts w:cstheme="minorHAnsi"/>
        </w:rPr>
      </w:pPr>
      <w:r w:rsidRPr="00C2799B">
        <w:rPr>
          <w:rFonts w:cstheme="minorHAnsi"/>
        </w:rPr>
        <w:t xml:space="preserve">Nazwa wykonawcy: </w:t>
      </w:r>
    </w:p>
    <w:p w:rsidR="00C2799B" w:rsidRPr="00C2799B" w:rsidRDefault="00C2799B" w:rsidP="00C2799B">
      <w:pPr>
        <w:spacing w:line="360" w:lineRule="auto"/>
        <w:rPr>
          <w:rFonts w:cstheme="minorHAnsi"/>
        </w:rPr>
      </w:pPr>
      <w:r w:rsidRPr="00C2799B">
        <w:rPr>
          <w:rFonts w:cstheme="minorHAnsi"/>
        </w:rPr>
        <w:t xml:space="preserve">Siedziba wykonawcy: </w:t>
      </w:r>
    </w:p>
    <w:p w:rsidR="00C2799B" w:rsidRPr="00C2799B" w:rsidRDefault="00C2799B" w:rsidP="00C2799B">
      <w:pPr>
        <w:spacing w:line="360" w:lineRule="auto"/>
        <w:rPr>
          <w:rFonts w:cstheme="minorHAnsi"/>
        </w:rPr>
      </w:pPr>
    </w:p>
    <w:p w:rsidR="00C2799B" w:rsidRPr="00C2799B" w:rsidRDefault="00C2799B" w:rsidP="00C2799B">
      <w:pPr>
        <w:spacing w:line="360" w:lineRule="auto"/>
        <w:rPr>
          <w:rFonts w:cstheme="minorHAnsi"/>
        </w:rPr>
      </w:pPr>
      <w:r w:rsidRPr="00C2799B">
        <w:rPr>
          <w:rFonts w:cstheme="minorHAnsi"/>
        </w:rPr>
        <w:t>Przedstawia zestawienie cenowe dla oferowanego przedmiotu zamówienia</w:t>
      </w:r>
    </w:p>
    <w:tbl>
      <w:tblPr>
        <w:tblW w:w="0" w:type="auto"/>
        <w:tblInd w:w="3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"/>
        <w:gridCol w:w="3176"/>
        <w:gridCol w:w="1336"/>
        <w:gridCol w:w="1432"/>
        <w:gridCol w:w="1707"/>
      </w:tblGrid>
      <w:tr w:rsidR="00C2799B" w:rsidRPr="00C2799B" w:rsidTr="003436D6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</w:rPr>
              <w:t>Lp.</w:t>
            </w:r>
          </w:p>
        </w:tc>
        <w:tc>
          <w:tcPr>
            <w:tcW w:w="3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</w:rPr>
              <w:t>Nazwa towaru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</w:rPr>
              <w:t xml:space="preserve">Ilość w szt. 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</w:rPr>
              <w:t>Cena brutto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</w:rPr>
              <w:t>Wartość brutto</w:t>
            </w:r>
          </w:p>
        </w:tc>
      </w:tr>
      <w:tr w:rsidR="00C2799B" w:rsidRPr="00C2799B" w:rsidTr="003436D6"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jc w:val="right"/>
              <w:rPr>
                <w:rFonts w:cstheme="minorHAnsi"/>
              </w:rPr>
            </w:pPr>
            <w:r w:rsidRPr="00C2799B">
              <w:rPr>
                <w:rFonts w:cstheme="minorHAnsi"/>
              </w:rPr>
              <w:t>1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  <w:bCs/>
              </w:rPr>
              <w:t>Monitor interaktywny 75”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</w:tr>
      <w:tr w:rsidR="00C2799B" w:rsidRPr="00C2799B" w:rsidTr="003436D6"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jc w:val="right"/>
              <w:rPr>
                <w:rFonts w:cstheme="minorHAnsi"/>
              </w:rPr>
            </w:pPr>
            <w:r w:rsidRPr="00C2799B">
              <w:rPr>
                <w:rFonts w:cstheme="minorHAnsi"/>
              </w:rPr>
              <w:t>2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  <w:bCs/>
              </w:rPr>
              <w:t>OPS do moni</w:t>
            </w:r>
            <w:r>
              <w:rPr>
                <w:rFonts w:cstheme="minorHAnsi"/>
                <w:bCs/>
              </w:rPr>
              <w:t>tora interaktywnego- procesor I3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</w:tr>
      <w:tr w:rsidR="00C2799B" w:rsidRPr="00C2799B" w:rsidTr="003436D6"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jc w:val="right"/>
              <w:rPr>
                <w:rFonts w:cstheme="minorHAnsi"/>
              </w:rPr>
            </w:pPr>
            <w:r w:rsidRPr="00C2799B">
              <w:rPr>
                <w:rFonts w:cstheme="minorHAnsi"/>
              </w:rPr>
              <w:t>3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220FCE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  <w:bCs/>
              </w:rPr>
              <w:t>Laptop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220FCE" w:rsidP="003436D6">
            <w:pPr>
              <w:snapToGrid w:val="0"/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</w:tr>
      <w:tr w:rsidR="00C2799B" w:rsidRPr="00C2799B" w:rsidTr="003436D6"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jc w:val="right"/>
              <w:rPr>
                <w:rFonts w:cstheme="minorHAnsi"/>
              </w:rPr>
            </w:pPr>
            <w:r w:rsidRPr="00C2799B">
              <w:rPr>
                <w:rFonts w:cstheme="minorHAnsi"/>
              </w:rPr>
              <w:t>4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220FCE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  <w:bCs/>
              </w:rPr>
              <w:t>Robot do nauki programowania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  <w:r w:rsidRPr="00C2799B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</w:tr>
      <w:tr w:rsidR="00C2799B" w:rsidRPr="00C2799B" w:rsidTr="003436D6"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jc w:val="right"/>
              <w:rPr>
                <w:rFonts w:cstheme="minorHAnsi"/>
              </w:rPr>
            </w:pPr>
            <w:r w:rsidRPr="00C2799B">
              <w:rPr>
                <w:rFonts w:cstheme="minorHAnsi"/>
              </w:rPr>
              <w:t>5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220FCE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  <w:bCs/>
              </w:rPr>
              <w:t>Urządzenie interaktywne -dywan interaktywny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220FCE" w:rsidP="003436D6">
            <w:pPr>
              <w:snapToGrid w:val="0"/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</w:tr>
      <w:tr w:rsidR="00C2799B" w:rsidRPr="00C2799B" w:rsidTr="003436D6"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jc w:val="right"/>
              <w:rPr>
                <w:rFonts w:cstheme="minorHAnsi"/>
              </w:rPr>
            </w:pPr>
            <w:r w:rsidRPr="00C2799B">
              <w:rPr>
                <w:rFonts w:cstheme="minorHAnsi"/>
              </w:rPr>
              <w:t>6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  <w:r>
              <w:rPr>
                <w:rFonts w:cstheme="minorHAnsi"/>
                <w:bCs/>
              </w:rPr>
              <w:t>Kserokopiarka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</w:tr>
      <w:tr w:rsidR="00C2799B" w:rsidRPr="00C2799B" w:rsidTr="003436D6"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220FCE" w:rsidP="003436D6">
            <w:pPr>
              <w:snapToGrid w:val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</w:rPr>
              <w:t>Montaż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  <w:r w:rsidRPr="00C2799B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</w:tr>
      <w:tr w:rsidR="00C2799B" w:rsidRPr="00C2799B" w:rsidTr="003436D6"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C2799B" w:rsidRPr="00C2799B" w:rsidRDefault="00220FCE" w:rsidP="003436D6">
            <w:pPr>
              <w:snapToGrid w:val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</w:rPr>
              <w:t>Transport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  <w:r w:rsidRPr="00C2799B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</w:tr>
      <w:tr w:rsidR="00C2799B" w:rsidRPr="00C2799B" w:rsidTr="003436D6"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</w:p>
        </w:tc>
        <w:tc>
          <w:tcPr>
            <w:tcW w:w="3176" w:type="dxa"/>
            <w:tcBorders>
              <w:left w:val="single" w:sz="4" w:space="0" w:color="000000"/>
              <w:bottom w:val="single" w:sz="4" w:space="0" w:color="000000"/>
            </w:tcBorders>
          </w:tcPr>
          <w:p w:rsidR="00C2799B" w:rsidRPr="00C2799B" w:rsidRDefault="00C2799B" w:rsidP="003436D6">
            <w:pPr>
              <w:snapToGrid w:val="0"/>
              <w:rPr>
                <w:rFonts w:cstheme="minorHAnsi"/>
              </w:rPr>
            </w:pPr>
            <w:r w:rsidRPr="00C2799B">
              <w:rPr>
                <w:rFonts w:cstheme="minorHAnsi"/>
              </w:rPr>
              <w:t>Razem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99B" w:rsidRPr="00C2799B" w:rsidRDefault="00C2799B" w:rsidP="003436D6">
            <w:pPr>
              <w:snapToGrid w:val="0"/>
              <w:jc w:val="center"/>
              <w:rPr>
                <w:rFonts w:cstheme="minorHAnsi"/>
              </w:rPr>
            </w:pPr>
          </w:p>
        </w:tc>
      </w:tr>
    </w:tbl>
    <w:p w:rsidR="00C2799B" w:rsidRPr="00C2799B" w:rsidRDefault="00C2799B" w:rsidP="00C2799B">
      <w:pPr>
        <w:rPr>
          <w:rFonts w:cstheme="minorHAnsi"/>
        </w:rPr>
      </w:pPr>
    </w:p>
    <w:p w:rsidR="00C2799B" w:rsidRPr="00C2799B" w:rsidRDefault="00C2799B" w:rsidP="00C2799B">
      <w:pPr>
        <w:rPr>
          <w:rFonts w:cstheme="minorHAnsi"/>
        </w:rPr>
      </w:pPr>
    </w:p>
    <w:p w:rsidR="00C2799B" w:rsidRPr="00C2799B" w:rsidRDefault="00C2799B" w:rsidP="00C2799B">
      <w:pPr>
        <w:rPr>
          <w:rFonts w:cstheme="minorHAnsi"/>
        </w:rPr>
      </w:pPr>
    </w:p>
    <w:p w:rsidR="00C2799B" w:rsidRPr="00C2799B" w:rsidRDefault="00C2799B" w:rsidP="00C2799B">
      <w:pPr>
        <w:rPr>
          <w:rFonts w:cstheme="minorHAnsi"/>
        </w:rPr>
      </w:pPr>
    </w:p>
    <w:p w:rsidR="00C2799B" w:rsidRPr="00C2799B" w:rsidRDefault="00C2799B" w:rsidP="00C2799B">
      <w:pPr>
        <w:rPr>
          <w:rFonts w:cstheme="minorHAnsi"/>
        </w:rPr>
      </w:pPr>
    </w:p>
    <w:p w:rsidR="00C2799B" w:rsidRPr="00C2799B" w:rsidRDefault="00C2799B" w:rsidP="00C2799B">
      <w:pPr>
        <w:rPr>
          <w:rFonts w:cstheme="minorHAnsi"/>
        </w:rPr>
      </w:pPr>
      <w:r w:rsidRPr="00C2799B">
        <w:rPr>
          <w:rFonts w:cstheme="minorHAnsi"/>
        </w:rPr>
        <w:t>……………………………….</w:t>
      </w:r>
      <w:r w:rsidRPr="00C2799B">
        <w:rPr>
          <w:rFonts w:cstheme="minorHAnsi"/>
        </w:rPr>
        <w:br/>
        <w:t>miejscowość, data</w:t>
      </w:r>
    </w:p>
    <w:p w:rsidR="00C2799B" w:rsidRPr="00C2799B" w:rsidRDefault="00C2799B" w:rsidP="00C2799B">
      <w:pPr>
        <w:rPr>
          <w:rFonts w:cstheme="minorHAnsi"/>
        </w:rPr>
      </w:pPr>
    </w:p>
    <w:p w:rsidR="00C2799B" w:rsidRPr="00C2799B" w:rsidRDefault="00C2799B" w:rsidP="00C2799B">
      <w:pPr>
        <w:rPr>
          <w:rFonts w:cstheme="minorHAnsi"/>
        </w:rPr>
      </w:pPr>
    </w:p>
    <w:p w:rsidR="00C2799B" w:rsidRPr="00C2799B" w:rsidRDefault="00C2799B" w:rsidP="00C2799B">
      <w:pPr>
        <w:rPr>
          <w:rFonts w:cstheme="minorHAnsi"/>
        </w:rPr>
      </w:pPr>
    </w:p>
    <w:p w:rsidR="00C2799B" w:rsidRPr="00C2799B" w:rsidRDefault="00C2799B" w:rsidP="00C2799B">
      <w:pPr>
        <w:spacing w:after="0" w:line="240" w:lineRule="auto"/>
        <w:rPr>
          <w:rFonts w:cstheme="minorHAnsi"/>
        </w:rPr>
      </w:pP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  <w:t>.............................................................</w:t>
      </w:r>
    </w:p>
    <w:p w:rsidR="00220FCE" w:rsidRDefault="00C2799B" w:rsidP="00220FCE">
      <w:pPr>
        <w:spacing w:after="0" w:line="240" w:lineRule="auto"/>
        <w:rPr>
          <w:rFonts w:cstheme="minorHAnsi"/>
          <w:b/>
          <w:bCs/>
        </w:rPr>
      </w:pP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 w:rsidRPr="00C2799B">
        <w:rPr>
          <w:rFonts w:cstheme="minorHAnsi"/>
        </w:rPr>
        <w:tab/>
      </w:r>
      <w:r>
        <w:rPr>
          <w:rFonts w:cstheme="minorHAnsi"/>
        </w:rPr>
        <w:t>podpis osoby upoważnionej</w:t>
      </w:r>
    </w:p>
    <w:p w:rsidR="00220FCE" w:rsidRDefault="00220FCE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br w:type="page"/>
      </w:r>
    </w:p>
    <w:p w:rsidR="00220FCE" w:rsidRPr="00220FCE" w:rsidRDefault="00220FCE" w:rsidP="00220FCE">
      <w:pPr>
        <w:spacing w:line="360" w:lineRule="auto"/>
        <w:jc w:val="right"/>
        <w:rPr>
          <w:rFonts w:cstheme="minorHAnsi"/>
          <w:b/>
          <w:bCs/>
        </w:rPr>
      </w:pPr>
      <w:r w:rsidRPr="00220FCE">
        <w:rPr>
          <w:rFonts w:cstheme="minorHAnsi"/>
          <w:b/>
          <w:bCs/>
        </w:rPr>
        <w:lastRenderedPageBreak/>
        <w:t xml:space="preserve">Załącznik nr 3 </w:t>
      </w:r>
    </w:p>
    <w:p w:rsidR="00220FCE" w:rsidRPr="00220FCE" w:rsidRDefault="00220FCE" w:rsidP="00220FCE">
      <w:pPr>
        <w:spacing w:line="360" w:lineRule="auto"/>
        <w:jc w:val="right"/>
        <w:rPr>
          <w:rFonts w:cstheme="minorHAnsi"/>
          <w:b/>
          <w:bCs/>
        </w:rPr>
      </w:pPr>
    </w:p>
    <w:p w:rsidR="00220FCE" w:rsidRPr="00220FCE" w:rsidRDefault="00220FCE" w:rsidP="00220FCE">
      <w:pPr>
        <w:spacing w:line="360" w:lineRule="auto"/>
        <w:jc w:val="center"/>
        <w:rPr>
          <w:rFonts w:cstheme="minorHAnsi"/>
          <w:b/>
          <w:bCs/>
        </w:rPr>
      </w:pPr>
      <w:r w:rsidRPr="00220FCE">
        <w:rPr>
          <w:rFonts w:cstheme="minorHAnsi"/>
          <w:b/>
          <w:bCs/>
        </w:rPr>
        <w:t>OPIS PRZEDMIOTU ZAMÓWIENIA</w:t>
      </w:r>
    </w:p>
    <w:p w:rsidR="00220FCE" w:rsidRDefault="00220FCE" w:rsidP="00220FCE">
      <w:pPr>
        <w:spacing w:after="0" w:line="240" w:lineRule="auto"/>
        <w:rPr>
          <w:rFonts w:cstheme="minorHAnsi"/>
          <w:b/>
          <w:bCs/>
        </w:rPr>
      </w:pP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2"/>
        <w:gridCol w:w="448"/>
        <w:gridCol w:w="6602"/>
      </w:tblGrid>
      <w:tr w:rsidR="00220FCE" w:rsidRPr="009D51EB" w:rsidTr="003436D6">
        <w:trPr>
          <w:trHeight w:val="288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Pr="009D51EB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Monitor interaktywny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Pr="009D51EB" w:rsidRDefault="00220FCE" w:rsidP="003436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6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Pr="009D51EB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Monitor o przekątnej minimum 75 cali z komputerem OPS. Komputer OPS procesor minimum I3 12 generacji, 16 GB RAM , dysk SSD 240 GB, Windows 11 Pro.</w:t>
            </w:r>
          </w:p>
        </w:tc>
      </w:tr>
      <w:tr w:rsidR="00220FCE" w:rsidRPr="009D51EB" w:rsidTr="003436D6">
        <w:trPr>
          <w:trHeight w:val="288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Pr="009D51EB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Laptop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Pr="009D51EB" w:rsidRDefault="00220FCE" w:rsidP="003436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6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220FCE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220FCE" w:rsidRPr="009D51EB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Laptop </w:t>
            </w: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minimum 15 calowa matryca FHD, procesor i5 minimum 12 generacji, Windows 11 Pro, 16 GB RAM, Dysk ssd 500 GB oprogramowanie Office 2021 std. dla edukacji.</w:t>
            </w:r>
          </w:p>
        </w:tc>
      </w:tr>
      <w:tr w:rsidR="00220FCE" w:rsidRPr="009D51EB" w:rsidTr="003436D6">
        <w:trPr>
          <w:trHeight w:val="288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220FCE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220FCE" w:rsidRPr="009D51EB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Robot edukacyjny DASH do nauki programowania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Pr="009D51EB" w:rsidRDefault="00220FCE" w:rsidP="003436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6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Pr="009D51EB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Robot edukacyjny DASH do nauki programowania</w:t>
            </w:r>
          </w:p>
        </w:tc>
      </w:tr>
      <w:tr w:rsidR="00220FCE" w:rsidRPr="009D51EB" w:rsidTr="003436D6">
        <w:trPr>
          <w:trHeight w:val="288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220FCE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220FCE" w:rsidRPr="009D51EB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Magiczny Dywan 4.0 - podłoga interaktywna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Pr="009D51EB" w:rsidRDefault="00220FCE" w:rsidP="003436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6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Pr="009D51EB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Podłoga interaktywna</w:t>
            </w:r>
          </w:p>
        </w:tc>
      </w:tr>
      <w:tr w:rsidR="00220FCE" w:rsidRPr="009D51EB" w:rsidTr="003436D6">
        <w:trPr>
          <w:trHeight w:val="288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220FCE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220FCE" w:rsidRPr="009D51EB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Kserokopiarka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Pr="009D51EB" w:rsidRDefault="00220FCE" w:rsidP="003436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6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FCE" w:rsidRPr="009D51EB" w:rsidRDefault="00220FCE" w:rsidP="003436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D51EB">
              <w:rPr>
                <w:rFonts w:ascii="Calibri" w:eastAsia="Times New Roman" w:hAnsi="Calibri" w:cs="Calibri"/>
                <w:color w:val="000000"/>
                <w:lang w:eastAsia="pl-PL"/>
              </w:rPr>
              <w:t>Kserokopiarka laserowa czarno-biała A4</w:t>
            </w:r>
          </w:p>
        </w:tc>
      </w:tr>
    </w:tbl>
    <w:p w:rsidR="00C2799B" w:rsidRPr="00220FCE" w:rsidRDefault="00C2799B" w:rsidP="00220FCE">
      <w:pPr>
        <w:ind w:firstLine="708"/>
        <w:rPr>
          <w:rFonts w:cstheme="minorHAnsi"/>
        </w:rPr>
      </w:pPr>
    </w:p>
    <w:sectPr w:rsidR="00C2799B" w:rsidRPr="00220F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559" w:rsidRDefault="004D4559" w:rsidP="00EF14CE">
      <w:pPr>
        <w:spacing w:after="0" w:line="240" w:lineRule="auto"/>
      </w:pPr>
      <w:r>
        <w:separator/>
      </w:r>
    </w:p>
  </w:endnote>
  <w:endnote w:type="continuationSeparator" w:id="0">
    <w:p w:rsidR="004D4559" w:rsidRDefault="004D4559" w:rsidP="00EF1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559" w:rsidRDefault="004D4559" w:rsidP="00EF14CE">
      <w:pPr>
        <w:spacing w:after="0" w:line="240" w:lineRule="auto"/>
      </w:pPr>
      <w:r>
        <w:separator/>
      </w:r>
    </w:p>
  </w:footnote>
  <w:footnote w:type="continuationSeparator" w:id="0">
    <w:p w:rsidR="004D4559" w:rsidRDefault="004D4559" w:rsidP="00EF1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75C98"/>
    <w:multiLevelType w:val="hybridMultilevel"/>
    <w:tmpl w:val="E0CA2FF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FA23DD"/>
    <w:multiLevelType w:val="hybridMultilevel"/>
    <w:tmpl w:val="0BAC344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191BFD"/>
    <w:multiLevelType w:val="hybridMultilevel"/>
    <w:tmpl w:val="E39EE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14930"/>
    <w:multiLevelType w:val="hybridMultilevel"/>
    <w:tmpl w:val="0C9C03F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95093F"/>
    <w:multiLevelType w:val="hybridMultilevel"/>
    <w:tmpl w:val="E24407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0DB1BB7"/>
    <w:multiLevelType w:val="hybridMultilevel"/>
    <w:tmpl w:val="FB28EE4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952CBE"/>
    <w:multiLevelType w:val="hybridMultilevel"/>
    <w:tmpl w:val="46FA61AA"/>
    <w:lvl w:ilvl="0" w:tplc="36FA938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6A3AE9"/>
    <w:multiLevelType w:val="hybridMultilevel"/>
    <w:tmpl w:val="6674EB2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7E362F7"/>
    <w:multiLevelType w:val="hybridMultilevel"/>
    <w:tmpl w:val="ED402F4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E47263"/>
    <w:multiLevelType w:val="hybridMultilevel"/>
    <w:tmpl w:val="2A0EDC0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C06087"/>
    <w:multiLevelType w:val="hybridMultilevel"/>
    <w:tmpl w:val="B7A849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B405A"/>
    <w:multiLevelType w:val="hybridMultilevel"/>
    <w:tmpl w:val="E53CC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40816"/>
    <w:multiLevelType w:val="hybridMultilevel"/>
    <w:tmpl w:val="E67CC0C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5DB5E26"/>
    <w:multiLevelType w:val="hybridMultilevel"/>
    <w:tmpl w:val="23BAFC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D6CCE"/>
    <w:multiLevelType w:val="hybridMultilevel"/>
    <w:tmpl w:val="C67E46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85039A"/>
    <w:multiLevelType w:val="hybridMultilevel"/>
    <w:tmpl w:val="9782F54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2D3533"/>
    <w:multiLevelType w:val="hybridMultilevel"/>
    <w:tmpl w:val="C386A2A8"/>
    <w:lvl w:ilvl="0" w:tplc="0415000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C20105"/>
    <w:multiLevelType w:val="hybridMultilevel"/>
    <w:tmpl w:val="9F9222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C61E9"/>
    <w:multiLevelType w:val="hybridMultilevel"/>
    <w:tmpl w:val="220ED5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C530C77"/>
    <w:multiLevelType w:val="hybridMultilevel"/>
    <w:tmpl w:val="B010F2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586DE6"/>
    <w:multiLevelType w:val="hybridMultilevel"/>
    <w:tmpl w:val="9A842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29674E"/>
    <w:multiLevelType w:val="hybridMultilevel"/>
    <w:tmpl w:val="AD2C180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14"/>
  </w:num>
  <w:num w:numId="5">
    <w:abstractNumId w:val="21"/>
  </w:num>
  <w:num w:numId="6">
    <w:abstractNumId w:val="15"/>
  </w:num>
  <w:num w:numId="7">
    <w:abstractNumId w:val="5"/>
  </w:num>
  <w:num w:numId="8">
    <w:abstractNumId w:val="18"/>
  </w:num>
  <w:num w:numId="9">
    <w:abstractNumId w:val="20"/>
  </w:num>
  <w:num w:numId="10">
    <w:abstractNumId w:val="16"/>
  </w:num>
  <w:num w:numId="11">
    <w:abstractNumId w:val="13"/>
  </w:num>
  <w:num w:numId="12">
    <w:abstractNumId w:val="19"/>
  </w:num>
  <w:num w:numId="13">
    <w:abstractNumId w:val="7"/>
  </w:num>
  <w:num w:numId="14">
    <w:abstractNumId w:val="12"/>
  </w:num>
  <w:num w:numId="15">
    <w:abstractNumId w:val="17"/>
  </w:num>
  <w:num w:numId="16">
    <w:abstractNumId w:val="8"/>
  </w:num>
  <w:num w:numId="17">
    <w:abstractNumId w:val="0"/>
  </w:num>
  <w:num w:numId="18">
    <w:abstractNumId w:val="10"/>
  </w:num>
  <w:num w:numId="19">
    <w:abstractNumId w:val="2"/>
  </w:num>
  <w:num w:numId="20">
    <w:abstractNumId w:val="11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356"/>
    <w:rsid w:val="0011118F"/>
    <w:rsid w:val="00220FCE"/>
    <w:rsid w:val="00372163"/>
    <w:rsid w:val="004D026F"/>
    <w:rsid w:val="004D4559"/>
    <w:rsid w:val="005301A1"/>
    <w:rsid w:val="00700500"/>
    <w:rsid w:val="00705998"/>
    <w:rsid w:val="0090600A"/>
    <w:rsid w:val="00C2799B"/>
    <w:rsid w:val="00C70503"/>
    <w:rsid w:val="00CF1CCA"/>
    <w:rsid w:val="00DB0963"/>
    <w:rsid w:val="00EF14CE"/>
    <w:rsid w:val="00FD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62532"/>
  <w15:chartTrackingRefBased/>
  <w15:docId w15:val="{42A95640-2FF2-4DE4-90EC-B665762E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705998"/>
    <w:pPr>
      <w:keepNext/>
      <w:suppressAutoHyphens/>
      <w:spacing w:after="0" w:line="240" w:lineRule="auto"/>
      <w:ind w:left="3600" w:firstLine="348"/>
      <w:jc w:val="both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05998"/>
    <w:pPr>
      <w:keepNext/>
      <w:suppressAutoHyphens/>
      <w:spacing w:after="0" w:line="240" w:lineRule="auto"/>
      <w:ind w:firstLine="34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799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35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356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F1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14CE"/>
  </w:style>
  <w:style w:type="paragraph" w:styleId="Stopka">
    <w:name w:val="footer"/>
    <w:basedOn w:val="Normalny"/>
    <w:link w:val="StopkaZnak"/>
    <w:uiPriority w:val="99"/>
    <w:unhideWhenUsed/>
    <w:rsid w:val="00EF1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14CE"/>
  </w:style>
  <w:style w:type="character" w:customStyle="1" w:styleId="Nagwek4Znak">
    <w:name w:val="Nagłówek 4 Znak"/>
    <w:basedOn w:val="Domylnaczcionkaakapitu"/>
    <w:link w:val="Nagwek4"/>
    <w:rsid w:val="00705998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705998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705998"/>
    <w:pPr>
      <w:suppressAutoHyphens/>
      <w:spacing w:after="0" w:line="360" w:lineRule="auto"/>
      <w:ind w:firstLine="348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799B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21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21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997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Intendent</dc:creator>
  <cp:keywords/>
  <dc:description/>
  <cp:lastModifiedBy>Intendent</cp:lastModifiedBy>
  <cp:revision>3</cp:revision>
  <dcterms:created xsi:type="dcterms:W3CDTF">2024-03-11T09:19:00Z</dcterms:created>
  <dcterms:modified xsi:type="dcterms:W3CDTF">2024-03-11T12:53:00Z</dcterms:modified>
</cp:coreProperties>
</file>