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itle"/>
        <w:rPr>
          <w:rFonts w:ascii="Arial" w:hAnsi="Arial" w:cs="Arial"/>
          <w:sz w:val="30"/>
          <w:szCs w:val="30"/>
        </w:rPr>
      </w:pPr>
      <w:r>
        <w:rPr>
          <w:rFonts w:cs="Arial" w:ascii="Arial" w:hAnsi="Arial"/>
          <w:sz w:val="30"/>
          <w:szCs w:val="30"/>
        </w:rPr>
        <w:t>ZARZĄDZENIE NR 11/2024</w:t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cs="Arial" w:ascii="Arial" w:hAnsi="Arial"/>
          <w:b/>
          <w:bCs/>
          <w:sz w:val="26"/>
          <w:szCs w:val="26"/>
        </w:rPr>
        <w:t>Dyrektora Szkoły Podstawowej nr 21 w Częstochowie</w:t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cs="Arial" w:ascii="Arial" w:hAnsi="Arial"/>
          <w:b/>
          <w:bCs/>
          <w:sz w:val="26"/>
          <w:szCs w:val="26"/>
        </w:rPr>
        <w:t>z dnia 05.09.2024 r.</w:t>
      </w:r>
    </w:p>
    <w:p>
      <w:pPr>
        <w:pStyle w:val="Title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Arial" w:hAnsi="Arial" w:eastAsia="Times New Roman" w:cs="Arial"/>
          <w:sz w:val="24"/>
          <w:szCs w:val="24"/>
        </w:rPr>
      </w:pPr>
      <w:r>
        <w:rPr>
          <w:rFonts w:eastAsia="Times New Roman" w:cs="Arial" w:ascii="Arial" w:hAnsi="Arial"/>
          <w:sz w:val="24"/>
          <w:szCs w:val="24"/>
        </w:rPr>
        <w:t>Zgodnie z art. 69 ust. 1 pkt 4-6 Ustawy z dnia 14 grudnia 2016 roku Prawo oświatowe (Dz. U. z 2024 r. poz.737) informuję, że:</w:t>
      </w:r>
    </w:p>
    <w:p>
      <w:pPr>
        <w:pStyle w:val="Normal"/>
        <w:numPr>
          <w:ilvl w:val="0"/>
          <w:numId w:val="1"/>
        </w:numPr>
        <w:spacing w:before="0" w:after="0"/>
        <w:contextualSpacing/>
        <w:jc w:val="both"/>
        <w:rPr>
          <w:rFonts w:ascii="Arial" w:hAnsi="Arial" w:eastAsia="Times New Roman" w:cs="Arial"/>
          <w:sz w:val="24"/>
          <w:szCs w:val="24"/>
        </w:rPr>
      </w:pPr>
      <w:r>
        <w:rPr>
          <w:rFonts w:eastAsia="Times New Roman" w:cs="Arial" w:ascii="Arial" w:hAnsi="Arial"/>
          <w:sz w:val="24"/>
          <w:szCs w:val="24"/>
        </w:rPr>
        <w:t>w dniu</w:t>
      </w:r>
      <w:r>
        <w:rPr>
          <w:rFonts w:eastAsia="Times New Roman" w:cs="Arial" w:ascii="Arial" w:hAnsi="Arial"/>
          <w:b/>
          <w:sz w:val="24"/>
          <w:szCs w:val="24"/>
        </w:rPr>
        <w:t xml:space="preserve"> 12 września 2024 r. o godzinie 15:20 </w:t>
      </w:r>
      <w:r>
        <w:rPr>
          <w:rFonts w:eastAsia="Times New Roman" w:cs="Arial" w:ascii="Arial" w:hAnsi="Arial"/>
          <w:sz w:val="24"/>
          <w:szCs w:val="24"/>
        </w:rPr>
        <w:t>odbędzie się zebranie  Rady Pedagogicznej dotyczące organizacji roku szkolnego 2024/2025.</w:t>
      </w:r>
    </w:p>
    <w:p>
      <w:pPr>
        <w:pStyle w:val="Normal"/>
        <w:jc w:val="center"/>
        <w:rPr>
          <w:rFonts w:ascii="Arial" w:hAnsi="Arial" w:cs="Arial"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</w:r>
    </w:p>
    <w:p>
      <w:pPr>
        <w:pStyle w:val="Normal"/>
        <w:jc w:val="center"/>
        <w:rPr>
          <w:rFonts w:ascii="Arial" w:hAnsi="Arial" w:cs="Arial"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 xml:space="preserve">PORZĄDEK POSIEDZENIA </w:t>
      </w:r>
    </w:p>
    <w:p>
      <w:pPr>
        <w:pStyle w:val="Normal"/>
        <w:spacing w:before="0" w:after="0"/>
        <w:jc w:val="both"/>
        <w:rPr>
          <w:rFonts w:ascii="Arial" w:hAnsi="Arial" w:cs="Arial"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PORZĄDEK ZEBRANIA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Przywitanie zebranych, stwierdzenie quorum Rady Pedagogicznej.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Przedstawienie i zatwierdzenie porządku Rady pedagogicznej.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Przypomnienie kompetencji Rady Pedagogicznej.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Zapoznanie nauczycieli z planem nadzoru pedagogicznego na rok szkolny 2024/2025.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Omówienie wyników egzaminów po klasie ósmej –               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Zapoznanie z planem pracy szkoły na rok szkolny 2022/2023 i podjęcie uchwały w sprawie zatwierdzenia (kalendarz szkoły)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Zapoznanie nauczycieli z przydziałem dodatkowych zajęć i czynności                                   i podjęcie uchwały w sprawie.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Ustalenie sposobu wykorzystania wyników nadzoru pedagogicznego przedstawi Komisja wnioskowa – podjęcie uchwały w sprawie. 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Przedstawienie zmian w statucie szkoły – podjęcie uchwały w sprawie                          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Przypomnienie Regulaminu RP                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Przedstawienie składu pocztów sztandarowych i podjęcie uchwały                         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Przedstawienie programu Szkolnego Doradztwa Zawodowego i podjęcie uchwały opiniującej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Przedstawienie zmian w Programie Wychowawczo-Profilaktycznym                                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Przypomnienie procedury udzielania pomocy psychologiczno-pedagogicznej  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Przedstawienie Planu diagnoz przedmiotowych w roku szkolnym 2023/2024 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Nowelizacja „Programu bezpieczeństwa w SP 21 w Częstochowie”                                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Przedstawienie „Programu edukacji regionalnej” 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Przedstawienie „Programu pracy z uczniem zdolnym” 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Przedstawienie „Programu ekologicznego SP 21” 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Przypomnienie Programu zapobiegania niepowodzeniom szkolnym                                 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Przypomnienie Szkolnego Kodeksu Norm i Zasad Postępowania 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Przypomnienie Regulaminu wycieczek 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Przypomnienie procedur postępowania w sytuacjach kryzysowych                                      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Przypomnienie Regulaminu dyżurów 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Przedstawienie Planu pracy SU na rok szkolny 2024/2025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Przedstawienie Planu pracy biblioteki 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Przedstawienie Planu pracy świetlicy 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Przedstawienie Planu pracy wolontariatu szkolnego 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Przedstawienie Regulaminu funkcjonowania zespołów nauczycielskich                          w szkole 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Przedstawienie Planów pracy zespołów przedmiotowych i zadaniowych - przewodniczący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Przedstawienie Innowacji realizowanych w roku szkolnym 2024-2025                                               i zaopiniowanie ich przez RP – autorzy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Omówienie organizacji pikniku szkolnego i organizacji zebrań 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Omówienie organizacji zebrań z Rodzicami.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Sprawy różne i komunikaty.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Wnioski.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2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811e74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ytuZnak" w:customStyle="1">
    <w:name w:val="Tytuł Znak"/>
    <w:basedOn w:val="DefaultParagraphFont"/>
    <w:qFormat/>
    <w:rsid w:val="00811e74"/>
    <w:rPr>
      <w:rFonts w:ascii="Times New Roman" w:hAnsi="Times New Roman" w:eastAsia="Times New Roman" w:cs="Times New Roman"/>
      <w:b/>
      <w:bCs/>
      <w:sz w:val="24"/>
      <w:szCs w:val="24"/>
      <w:lang w:eastAsia="pl-PL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811e74"/>
    <w:rPr>
      <w:rFonts w:ascii="Segoe UI" w:hAnsi="Segoe UI" w:cs="Segoe UI"/>
      <w:sz w:val="18"/>
      <w:szCs w:val="18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link w:val="TytuZnak"/>
    <w:qFormat/>
    <w:rsid w:val="00811e74"/>
    <w:pPr>
      <w:spacing w:lineRule="auto" w:line="240" w:before="0" w:after="0"/>
      <w:jc w:val="center"/>
    </w:pPr>
    <w:rPr>
      <w:rFonts w:ascii="Times New Roman" w:hAnsi="Times New Roman" w:eastAsia="Times New Roman" w:cs="Times New Roman"/>
      <w:b/>
      <w:bCs/>
      <w:sz w:val="24"/>
      <w:szCs w:val="24"/>
      <w:lang w:eastAsia="pl-PL"/>
    </w:rPr>
  </w:style>
  <w:style w:type="paragraph" w:styleId="ListParagraph">
    <w:name w:val="List Paragraph"/>
    <w:basedOn w:val="Normal"/>
    <w:uiPriority w:val="34"/>
    <w:qFormat/>
    <w:rsid w:val="00811e74"/>
    <w:pPr>
      <w:spacing w:before="0" w:after="200"/>
      <w:ind w:left="720"/>
      <w:contextualSpacing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811e74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Application>LibreOffice/24.2.0.3$Windows_X86_64 LibreOffice_project/da48488a73ddd66ea24cf16bbc4f7b9c08e9bea1</Application>
  <AppVersion>15.0000</AppVersion>
  <Pages>2</Pages>
  <Words>333</Words>
  <Characters>2302</Characters>
  <CharactersWithSpaces>2900</CharactersWithSpaces>
  <Paragraphs>42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2024-09-09T06:31:00Z</dcterms:created>
  <dc:creator>Użytkownik systemu Windows</dc:creator>
  <dc:description/>
  <dc:language>pl-PL</dc:language>
  <cp:lastModifiedBy/>
  <cp:lastPrinted>2024-09-09T10:55:00Z</cp:lastPrinted>
  <dcterms:modified xsi:type="dcterms:W3CDTF">2024-09-09T17:58:45Z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