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E0" w:rsidRDefault="003066E0" w:rsidP="003066E0">
      <w:pPr>
        <w:pStyle w:val="Bezodstpw"/>
        <w:rPr>
          <w:bCs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-600710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066E0" w:rsidRDefault="003066E0" w:rsidP="003066E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MP29.021.</w:t>
      </w:r>
      <w:r w:rsidR="00F543DE">
        <w:rPr>
          <w:bCs/>
          <w:sz w:val="20"/>
          <w:szCs w:val="20"/>
        </w:rPr>
        <w:t>3</w:t>
      </w:r>
      <w:r>
        <w:rPr>
          <w:bCs/>
          <w:sz w:val="20"/>
          <w:szCs w:val="20"/>
        </w:rPr>
        <w:t>.202</w:t>
      </w:r>
      <w:r w:rsidR="00F543DE">
        <w:rPr>
          <w:bCs/>
          <w:sz w:val="20"/>
          <w:szCs w:val="20"/>
        </w:rPr>
        <w:t>5</w:t>
      </w:r>
    </w:p>
    <w:p w:rsidR="003066E0" w:rsidRDefault="003066E0" w:rsidP="003066E0">
      <w:pPr>
        <w:pStyle w:val="Bezodstpw"/>
        <w:rPr>
          <w:rFonts w:ascii="Times New Roman" w:hAnsi="Times New Roman" w:cs="Times New Roman"/>
        </w:rPr>
      </w:pPr>
    </w:p>
    <w:p w:rsidR="003066E0" w:rsidRDefault="003066E0" w:rsidP="003066E0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3066E0" w:rsidRDefault="003066E0" w:rsidP="003066E0">
      <w:pPr>
        <w:pStyle w:val="Bezodstpw"/>
        <w:rPr>
          <w:rFonts w:ascii="Times New Roman" w:hAnsi="Times New Roman" w:cs="Times New Roman"/>
        </w:rPr>
      </w:pPr>
    </w:p>
    <w:p w:rsidR="003066E0" w:rsidRDefault="003066E0" w:rsidP="003066E0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F543DE">
        <w:rPr>
          <w:rFonts w:ascii="Times New Roman" w:hAnsi="Times New Roman" w:cs="Times New Roman"/>
          <w:b/>
          <w:sz w:val="30"/>
          <w:szCs w:val="30"/>
        </w:rPr>
        <w:t>3</w:t>
      </w:r>
      <w:r>
        <w:rPr>
          <w:rFonts w:ascii="Times New Roman" w:hAnsi="Times New Roman" w:cs="Times New Roman"/>
          <w:b/>
          <w:sz w:val="30"/>
          <w:szCs w:val="30"/>
        </w:rPr>
        <w:t>/202</w:t>
      </w:r>
      <w:r w:rsidR="00F543DE">
        <w:rPr>
          <w:rFonts w:ascii="Times New Roman" w:hAnsi="Times New Roman" w:cs="Times New Roman"/>
          <w:b/>
          <w:sz w:val="30"/>
          <w:szCs w:val="30"/>
        </w:rPr>
        <w:t>5</w:t>
      </w:r>
    </w:p>
    <w:p w:rsidR="003066E0" w:rsidRDefault="003066E0" w:rsidP="003066E0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3066E0" w:rsidRDefault="003066E0" w:rsidP="003066E0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F543DE">
        <w:rPr>
          <w:rFonts w:ascii="Times New Roman" w:hAnsi="Times New Roman" w:cs="Times New Roman"/>
          <w:b/>
          <w:sz w:val="26"/>
          <w:szCs w:val="26"/>
        </w:rPr>
        <w:t>27</w:t>
      </w:r>
      <w:r>
        <w:rPr>
          <w:rFonts w:ascii="Times New Roman" w:hAnsi="Times New Roman" w:cs="Times New Roman"/>
          <w:b/>
          <w:sz w:val="26"/>
          <w:szCs w:val="26"/>
        </w:rPr>
        <w:t xml:space="preserve"> stycznia 202</w:t>
      </w:r>
      <w:r w:rsidR="00F543DE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b/>
          <w:sz w:val="26"/>
          <w:szCs w:val="26"/>
        </w:rPr>
        <w:t xml:space="preserve"> r.                </w:t>
      </w:r>
    </w:p>
    <w:p w:rsidR="003066E0" w:rsidRPr="00FD79AA" w:rsidRDefault="003066E0" w:rsidP="003066E0">
      <w:pPr>
        <w:jc w:val="center"/>
        <w:rPr>
          <w:b/>
          <w:sz w:val="26"/>
          <w:szCs w:val="26"/>
        </w:rPr>
      </w:pPr>
      <w:r w:rsidRPr="00FD79AA">
        <w:rPr>
          <w:b/>
          <w:sz w:val="26"/>
          <w:szCs w:val="26"/>
        </w:rPr>
        <w:t xml:space="preserve">w sprawie </w:t>
      </w:r>
    </w:p>
    <w:p w:rsidR="003066E0" w:rsidRPr="00FD79AA" w:rsidRDefault="003066E0" w:rsidP="003066E0">
      <w:pPr>
        <w:jc w:val="center"/>
        <w:rPr>
          <w:b/>
          <w:sz w:val="10"/>
          <w:szCs w:val="10"/>
        </w:rPr>
      </w:pPr>
    </w:p>
    <w:p w:rsidR="003066E0" w:rsidRPr="00FD79AA" w:rsidRDefault="003066E0" w:rsidP="003066E0">
      <w:pPr>
        <w:jc w:val="center"/>
        <w:rPr>
          <w:b/>
        </w:rPr>
      </w:pPr>
      <w:r w:rsidRPr="00FD79AA">
        <w:rPr>
          <w:b/>
        </w:rPr>
        <w:t>powołania Komisji Rekrutacyjnej</w:t>
      </w:r>
    </w:p>
    <w:p w:rsidR="003066E0" w:rsidRPr="00FD79AA" w:rsidRDefault="003066E0" w:rsidP="003066E0">
      <w:pPr>
        <w:rPr>
          <w:sz w:val="22"/>
          <w:szCs w:val="22"/>
        </w:rPr>
      </w:pPr>
    </w:p>
    <w:p w:rsidR="003066E0" w:rsidRPr="00FD79AA" w:rsidRDefault="003066E0" w:rsidP="003066E0">
      <w:pPr>
        <w:rPr>
          <w:sz w:val="28"/>
          <w:szCs w:val="28"/>
        </w:rPr>
      </w:pPr>
    </w:p>
    <w:p w:rsidR="003066E0" w:rsidRPr="00FD79AA" w:rsidRDefault="003066E0" w:rsidP="003066E0">
      <w:pPr>
        <w:jc w:val="both"/>
      </w:pPr>
      <w:r w:rsidRPr="00FD79AA">
        <w:t>Na podstawie:</w:t>
      </w:r>
    </w:p>
    <w:p w:rsidR="003066E0" w:rsidRPr="00FD79AA" w:rsidRDefault="003066E0" w:rsidP="003066E0">
      <w:pPr>
        <w:pStyle w:val="Tekstpodstawowy"/>
        <w:jc w:val="both"/>
        <w:rPr>
          <w:b w:val="0"/>
          <w:sz w:val="16"/>
          <w:szCs w:val="16"/>
        </w:rPr>
      </w:pPr>
    </w:p>
    <w:p w:rsidR="003066E0" w:rsidRPr="00FD79AA" w:rsidRDefault="003066E0" w:rsidP="003066E0">
      <w:pPr>
        <w:pStyle w:val="Tekstpodstawowy"/>
        <w:numPr>
          <w:ilvl w:val="0"/>
          <w:numId w:val="1"/>
        </w:numPr>
        <w:ind w:left="426"/>
        <w:jc w:val="both"/>
        <w:rPr>
          <w:b w:val="0"/>
          <w:sz w:val="22"/>
          <w:szCs w:val="22"/>
        </w:rPr>
      </w:pPr>
      <w:r w:rsidRPr="00FD79AA">
        <w:rPr>
          <w:b w:val="0"/>
          <w:sz w:val="22"/>
          <w:szCs w:val="22"/>
        </w:rPr>
        <w:t>Ustawy z dnia 14 grudnia 2016 r. Prawo oświatowe (</w:t>
      </w:r>
      <w:proofErr w:type="spellStart"/>
      <w:r w:rsidRPr="00FD79AA">
        <w:rPr>
          <w:b w:val="0"/>
          <w:sz w:val="22"/>
          <w:szCs w:val="22"/>
        </w:rPr>
        <w:t>t.j</w:t>
      </w:r>
      <w:proofErr w:type="spellEnd"/>
      <w:r w:rsidRPr="00FD79AA">
        <w:rPr>
          <w:b w:val="0"/>
          <w:sz w:val="22"/>
          <w:szCs w:val="22"/>
        </w:rPr>
        <w:t>. Dz. U. 202</w:t>
      </w:r>
      <w:r w:rsidR="00F543DE">
        <w:rPr>
          <w:b w:val="0"/>
          <w:sz w:val="22"/>
          <w:szCs w:val="22"/>
        </w:rPr>
        <w:t>4</w:t>
      </w:r>
      <w:r w:rsidRPr="00FD79AA">
        <w:rPr>
          <w:b w:val="0"/>
          <w:sz w:val="22"/>
          <w:szCs w:val="22"/>
        </w:rPr>
        <w:t xml:space="preserve"> r. poz. </w:t>
      </w:r>
      <w:r w:rsidR="00F543DE">
        <w:rPr>
          <w:b w:val="0"/>
          <w:sz w:val="22"/>
          <w:szCs w:val="22"/>
        </w:rPr>
        <w:t>737, 854, 1562, 1635, 1933</w:t>
      </w:r>
      <w:r w:rsidRPr="00FD79AA">
        <w:rPr>
          <w:b w:val="0"/>
          <w:sz w:val="22"/>
          <w:szCs w:val="22"/>
        </w:rPr>
        <w:t>)</w:t>
      </w:r>
    </w:p>
    <w:p w:rsidR="003066E0" w:rsidRPr="00FD79AA" w:rsidRDefault="003066E0" w:rsidP="003066E0">
      <w:pPr>
        <w:pStyle w:val="Tekstpodstawowy"/>
        <w:numPr>
          <w:ilvl w:val="0"/>
          <w:numId w:val="1"/>
        </w:numPr>
        <w:ind w:left="426"/>
        <w:jc w:val="both"/>
        <w:rPr>
          <w:b w:val="0"/>
          <w:sz w:val="22"/>
          <w:szCs w:val="22"/>
        </w:rPr>
      </w:pPr>
      <w:r w:rsidRPr="00FD79AA">
        <w:rPr>
          <w:b w:val="0"/>
          <w:sz w:val="22"/>
          <w:szCs w:val="22"/>
        </w:rPr>
        <w:t>Rozporządzenia Ministra Edukacji Narodowej z dnia 1</w:t>
      </w:r>
      <w:r>
        <w:rPr>
          <w:b w:val="0"/>
          <w:sz w:val="22"/>
          <w:szCs w:val="22"/>
        </w:rPr>
        <w:t>8</w:t>
      </w:r>
      <w:r w:rsidRPr="00FD79AA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listopada</w:t>
      </w:r>
      <w:r w:rsidRPr="00FD79AA">
        <w:rPr>
          <w:b w:val="0"/>
          <w:sz w:val="22"/>
          <w:szCs w:val="22"/>
        </w:rPr>
        <w:t xml:space="preserve"> 20</w:t>
      </w:r>
      <w:r>
        <w:rPr>
          <w:b w:val="0"/>
          <w:sz w:val="22"/>
          <w:szCs w:val="22"/>
        </w:rPr>
        <w:t>22</w:t>
      </w:r>
      <w:r w:rsidRPr="00FD79AA">
        <w:rPr>
          <w:b w:val="0"/>
          <w:sz w:val="22"/>
          <w:szCs w:val="22"/>
        </w:rPr>
        <w:t xml:space="preserve"> r. w sprawie przeprowadzania postępowania rekrutacyjnego oraz postępowania uzupełniającego do publicznych przedszkoli, szkół</w:t>
      </w:r>
      <w:r>
        <w:rPr>
          <w:b w:val="0"/>
          <w:sz w:val="22"/>
          <w:szCs w:val="22"/>
        </w:rPr>
        <w:t xml:space="preserve">, </w:t>
      </w:r>
      <w:r w:rsidRPr="00FD79AA">
        <w:rPr>
          <w:b w:val="0"/>
          <w:sz w:val="22"/>
          <w:szCs w:val="22"/>
        </w:rPr>
        <w:t>placówek</w:t>
      </w:r>
      <w:r>
        <w:rPr>
          <w:b w:val="0"/>
          <w:sz w:val="22"/>
          <w:szCs w:val="22"/>
        </w:rPr>
        <w:t xml:space="preserve"> i centrów</w:t>
      </w:r>
      <w:r w:rsidRPr="00FD79AA">
        <w:rPr>
          <w:b w:val="0"/>
          <w:sz w:val="22"/>
          <w:szCs w:val="22"/>
        </w:rPr>
        <w:t xml:space="preserve"> (Dz. U. z 20</w:t>
      </w:r>
      <w:r>
        <w:rPr>
          <w:b w:val="0"/>
          <w:sz w:val="22"/>
          <w:szCs w:val="22"/>
        </w:rPr>
        <w:t>22</w:t>
      </w:r>
      <w:r w:rsidRPr="00FD79AA">
        <w:rPr>
          <w:b w:val="0"/>
          <w:sz w:val="22"/>
          <w:szCs w:val="22"/>
        </w:rPr>
        <w:t xml:space="preserve"> r. poz. </w:t>
      </w:r>
      <w:r>
        <w:rPr>
          <w:b w:val="0"/>
          <w:sz w:val="22"/>
          <w:szCs w:val="22"/>
        </w:rPr>
        <w:t>2431</w:t>
      </w:r>
      <w:r w:rsidRPr="00FD79AA">
        <w:rPr>
          <w:b w:val="0"/>
          <w:sz w:val="22"/>
          <w:szCs w:val="22"/>
        </w:rPr>
        <w:t xml:space="preserve"> z </w:t>
      </w:r>
      <w:proofErr w:type="spellStart"/>
      <w:r w:rsidRPr="00FD79AA">
        <w:rPr>
          <w:b w:val="0"/>
          <w:sz w:val="22"/>
          <w:szCs w:val="22"/>
        </w:rPr>
        <w:t>późn</w:t>
      </w:r>
      <w:proofErr w:type="spellEnd"/>
      <w:r w:rsidRPr="00FD79AA">
        <w:rPr>
          <w:b w:val="0"/>
          <w:sz w:val="22"/>
          <w:szCs w:val="22"/>
        </w:rPr>
        <w:t>. zm.)</w:t>
      </w:r>
    </w:p>
    <w:p w:rsidR="003066E0" w:rsidRPr="00FD79AA" w:rsidRDefault="003066E0" w:rsidP="003066E0">
      <w:pPr>
        <w:pStyle w:val="Tekstpodstawowy"/>
        <w:numPr>
          <w:ilvl w:val="0"/>
          <w:numId w:val="1"/>
        </w:numPr>
        <w:ind w:left="426"/>
        <w:jc w:val="both"/>
        <w:rPr>
          <w:b w:val="0"/>
          <w:sz w:val="22"/>
          <w:szCs w:val="22"/>
        </w:rPr>
      </w:pPr>
      <w:r w:rsidRPr="00FD79AA">
        <w:rPr>
          <w:b w:val="0"/>
          <w:sz w:val="22"/>
          <w:szCs w:val="22"/>
        </w:rPr>
        <w:t>Uchwały Nr 9</w:t>
      </w:r>
      <w:r>
        <w:rPr>
          <w:b w:val="0"/>
          <w:sz w:val="22"/>
          <w:szCs w:val="22"/>
        </w:rPr>
        <w:t>25</w:t>
      </w:r>
      <w:r w:rsidRPr="00FD79AA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LXIX</w:t>
      </w:r>
      <w:r w:rsidRPr="00FD79AA">
        <w:rPr>
          <w:b w:val="0"/>
          <w:sz w:val="22"/>
          <w:szCs w:val="22"/>
        </w:rPr>
        <w:t>.20</w:t>
      </w:r>
      <w:r>
        <w:rPr>
          <w:b w:val="0"/>
          <w:sz w:val="22"/>
          <w:szCs w:val="22"/>
        </w:rPr>
        <w:t>22</w:t>
      </w:r>
      <w:r w:rsidRPr="00FD79AA">
        <w:rPr>
          <w:b w:val="0"/>
          <w:sz w:val="22"/>
          <w:szCs w:val="22"/>
        </w:rPr>
        <w:t xml:space="preserve"> Rady Miasta Częstochowy z dnia </w:t>
      </w:r>
      <w:r>
        <w:rPr>
          <w:b w:val="0"/>
          <w:sz w:val="22"/>
          <w:szCs w:val="22"/>
        </w:rPr>
        <w:t>17</w:t>
      </w:r>
      <w:r w:rsidRPr="00FD79AA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listopada</w:t>
      </w:r>
      <w:r w:rsidRPr="00FD79AA">
        <w:rPr>
          <w:b w:val="0"/>
          <w:sz w:val="22"/>
          <w:szCs w:val="22"/>
        </w:rPr>
        <w:t xml:space="preserve"> 20</w:t>
      </w:r>
      <w:r>
        <w:rPr>
          <w:b w:val="0"/>
          <w:sz w:val="22"/>
          <w:szCs w:val="22"/>
        </w:rPr>
        <w:t>22</w:t>
      </w:r>
      <w:r w:rsidRPr="00FD79AA">
        <w:rPr>
          <w:b w:val="0"/>
          <w:sz w:val="22"/>
          <w:szCs w:val="22"/>
        </w:rPr>
        <w:t xml:space="preserve"> r. w sprawie w sprawie określenia kryteriów wraz z liczbą punktów oraz dokumentów niezbędnych do ich potwierdzenia w postępowaniu rekrutacyjnym do publicznych przedszkoli, oddziałów przedszkolnych w szkołach podstawowych, dla których organem prowadzącym jest</w:t>
      </w:r>
      <w:r>
        <w:rPr>
          <w:b w:val="0"/>
          <w:sz w:val="22"/>
          <w:szCs w:val="22"/>
        </w:rPr>
        <w:t xml:space="preserve"> Gmina</w:t>
      </w:r>
      <w:r w:rsidRPr="00FD79AA">
        <w:rPr>
          <w:b w:val="0"/>
          <w:sz w:val="22"/>
          <w:szCs w:val="22"/>
        </w:rPr>
        <w:t xml:space="preserve"> Miasto Częstochowa</w:t>
      </w:r>
    </w:p>
    <w:p w:rsidR="003066E0" w:rsidRPr="00FD79AA" w:rsidRDefault="003066E0" w:rsidP="003066E0">
      <w:pPr>
        <w:pStyle w:val="Tekstpodstawowy"/>
        <w:numPr>
          <w:ilvl w:val="0"/>
          <w:numId w:val="1"/>
        </w:numPr>
        <w:ind w:left="426"/>
        <w:jc w:val="both"/>
        <w:rPr>
          <w:b w:val="0"/>
          <w:sz w:val="22"/>
          <w:szCs w:val="22"/>
        </w:rPr>
      </w:pPr>
      <w:r w:rsidRPr="00FD79AA">
        <w:rPr>
          <w:b w:val="0"/>
          <w:sz w:val="22"/>
          <w:szCs w:val="22"/>
        </w:rPr>
        <w:t xml:space="preserve">Zarządzenia nr </w:t>
      </w:r>
      <w:r>
        <w:rPr>
          <w:b w:val="0"/>
          <w:sz w:val="22"/>
          <w:szCs w:val="22"/>
        </w:rPr>
        <w:t>37</w:t>
      </w:r>
      <w:r w:rsidR="00F543DE">
        <w:rPr>
          <w:b w:val="0"/>
          <w:sz w:val="22"/>
          <w:szCs w:val="22"/>
        </w:rPr>
        <w:t>2</w:t>
      </w:r>
      <w:r w:rsidRPr="00FD79AA">
        <w:rPr>
          <w:b w:val="0"/>
          <w:sz w:val="22"/>
          <w:szCs w:val="22"/>
        </w:rPr>
        <w:t>.202</w:t>
      </w:r>
      <w:r w:rsidR="00F543DE">
        <w:rPr>
          <w:b w:val="0"/>
          <w:sz w:val="22"/>
          <w:szCs w:val="22"/>
        </w:rPr>
        <w:t>5</w:t>
      </w:r>
      <w:r w:rsidRPr="00FD79AA">
        <w:rPr>
          <w:b w:val="0"/>
          <w:sz w:val="22"/>
          <w:szCs w:val="22"/>
        </w:rPr>
        <w:t xml:space="preserve"> Prezydenta Miasta Częstochowy z dnia </w:t>
      </w:r>
      <w:r>
        <w:rPr>
          <w:b w:val="0"/>
          <w:sz w:val="22"/>
          <w:szCs w:val="22"/>
        </w:rPr>
        <w:t>2</w:t>
      </w:r>
      <w:r w:rsidR="00F543DE">
        <w:rPr>
          <w:b w:val="0"/>
          <w:sz w:val="22"/>
          <w:szCs w:val="22"/>
        </w:rPr>
        <w:t>1</w:t>
      </w:r>
      <w:r w:rsidRPr="00FD79AA">
        <w:rPr>
          <w:b w:val="0"/>
          <w:sz w:val="22"/>
          <w:szCs w:val="22"/>
        </w:rPr>
        <w:t xml:space="preserve"> stycznia 202</w:t>
      </w:r>
      <w:r w:rsidR="00F543DE">
        <w:rPr>
          <w:b w:val="0"/>
          <w:sz w:val="22"/>
          <w:szCs w:val="22"/>
        </w:rPr>
        <w:t>5</w:t>
      </w:r>
      <w:r w:rsidRPr="00FD79AA">
        <w:rPr>
          <w:b w:val="0"/>
          <w:sz w:val="22"/>
          <w:szCs w:val="22"/>
        </w:rPr>
        <w:t xml:space="preserve"> r. w sprawie ustalenia terminów przeprowadzania postępowania rekrutacyjnego i postępowania uzupełniającego, w tym terminów składania dokumentów, na rok szkolny 202</w:t>
      </w:r>
      <w:r w:rsidR="00F543DE">
        <w:rPr>
          <w:b w:val="0"/>
          <w:sz w:val="22"/>
          <w:szCs w:val="22"/>
        </w:rPr>
        <w:t>5</w:t>
      </w:r>
      <w:r w:rsidRPr="00FD79AA">
        <w:rPr>
          <w:b w:val="0"/>
          <w:sz w:val="22"/>
          <w:szCs w:val="22"/>
        </w:rPr>
        <w:t>/202</w:t>
      </w:r>
      <w:r w:rsidR="00F543DE">
        <w:rPr>
          <w:b w:val="0"/>
          <w:sz w:val="22"/>
          <w:szCs w:val="22"/>
        </w:rPr>
        <w:t>6</w:t>
      </w:r>
      <w:r w:rsidRPr="00FD79AA">
        <w:rPr>
          <w:b w:val="0"/>
          <w:sz w:val="22"/>
          <w:szCs w:val="22"/>
        </w:rPr>
        <w:t xml:space="preserve"> do publicznych przedszkoli i oddziałów przedszkolnych w publicznych szkołach podstawowych oraz do klas pierwszych publicznych szkół podstawowych prowadzonych przez Miasto Częstochowa</w:t>
      </w:r>
    </w:p>
    <w:p w:rsidR="003066E0" w:rsidRPr="00FD79AA" w:rsidRDefault="003066E0" w:rsidP="003066E0">
      <w:pPr>
        <w:jc w:val="both"/>
      </w:pPr>
    </w:p>
    <w:p w:rsidR="003066E0" w:rsidRPr="00FD79AA" w:rsidRDefault="003066E0" w:rsidP="003066E0">
      <w:pPr>
        <w:pStyle w:val="Bezodstpw"/>
      </w:pPr>
    </w:p>
    <w:p w:rsidR="003066E0" w:rsidRPr="00FD79AA" w:rsidRDefault="003066E0" w:rsidP="003066E0">
      <w:pPr>
        <w:jc w:val="center"/>
        <w:rPr>
          <w:b/>
          <w:sz w:val="28"/>
          <w:szCs w:val="28"/>
        </w:rPr>
      </w:pPr>
      <w:r w:rsidRPr="00FD79AA">
        <w:rPr>
          <w:b/>
          <w:sz w:val="28"/>
          <w:szCs w:val="28"/>
        </w:rPr>
        <w:t>zarządzam:</w:t>
      </w:r>
    </w:p>
    <w:p w:rsidR="003066E0" w:rsidRPr="00FD79AA" w:rsidRDefault="003066E0" w:rsidP="003066E0">
      <w:pPr>
        <w:jc w:val="center"/>
        <w:rPr>
          <w:b/>
          <w:sz w:val="16"/>
          <w:szCs w:val="16"/>
        </w:rPr>
      </w:pPr>
    </w:p>
    <w:p w:rsidR="003066E0" w:rsidRPr="00FD79AA" w:rsidRDefault="003066E0" w:rsidP="003066E0">
      <w:pPr>
        <w:pStyle w:val="Bezodstpw"/>
      </w:pPr>
    </w:p>
    <w:p w:rsidR="003066E0" w:rsidRPr="00FD79AA" w:rsidRDefault="003066E0" w:rsidP="003066E0">
      <w:pPr>
        <w:jc w:val="center"/>
      </w:pPr>
      <w:r w:rsidRPr="00FD79AA">
        <w:t>§ 1.</w:t>
      </w:r>
    </w:p>
    <w:p w:rsidR="003066E0" w:rsidRPr="00FD79AA" w:rsidRDefault="003066E0" w:rsidP="003066E0">
      <w:pPr>
        <w:jc w:val="center"/>
      </w:pPr>
    </w:p>
    <w:p w:rsidR="003066E0" w:rsidRPr="00FD79AA" w:rsidRDefault="003066E0" w:rsidP="003066E0">
      <w:pPr>
        <w:jc w:val="center"/>
        <w:rPr>
          <w:b/>
        </w:rPr>
      </w:pPr>
      <w:r w:rsidRPr="00FD79AA">
        <w:rPr>
          <w:b/>
        </w:rPr>
        <w:t>Powołanie Komisji</w:t>
      </w:r>
    </w:p>
    <w:p w:rsidR="003066E0" w:rsidRPr="00FD79AA" w:rsidRDefault="003066E0" w:rsidP="003066E0">
      <w:pPr>
        <w:jc w:val="center"/>
        <w:rPr>
          <w:b/>
        </w:rPr>
      </w:pPr>
    </w:p>
    <w:p w:rsidR="003066E0" w:rsidRPr="00FD79AA" w:rsidRDefault="003066E0" w:rsidP="003066E0">
      <w:pPr>
        <w:pStyle w:val="Akapitzlist"/>
        <w:ind w:left="0"/>
        <w:jc w:val="both"/>
      </w:pPr>
      <w:r w:rsidRPr="00FD79AA">
        <w:t>1. Powołuję Komisję Rekrutacyjną.</w:t>
      </w:r>
    </w:p>
    <w:p w:rsidR="003066E0" w:rsidRPr="00FD79AA" w:rsidRDefault="003066E0" w:rsidP="003066E0">
      <w:pPr>
        <w:pStyle w:val="Akapitzlist"/>
        <w:ind w:left="0"/>
        <w:jc w:val="both"/>
      </w:pPr>
    </w:p>
    <w:p w:rsidR="003066E0" w:rsidRPr="00FD79AA" w:rsidRDefault="003066E0" w:rsidP="003066E0">
      <w:pPr>
        <w:pStyle w:val="Akapitzlist"/>
        <w:ind w:left="0"/>
        <w:jc w:val="both"/>
      </w:pPr>
      <w:r w:rsidRPr="00FD79AA">
        <w:t>2. Celem działania Komisji Rekrutacyjnej jest przeprowadzenie postępowania rekrutacyjnego do Miejskiego Przedszkola nr 29 w Częstochowie na rok szkolny 202</w:t>
      </w:r>
      <w:r w:rsidR="00F543DE">
        <w:t>5</w:t>
      </w:r>
      <w:r w:rsidRPr="00FD79AA">
        <w:t>/202</w:t>
      </w:r>
      <w:r w:rsidR="00F543DE">
        <w:t>6</w:t>
      </w:r>
      <w:r w:rsidRPr="00FD79AA">
        <w:t>.</w:t>
      </w:r>
    </w:p>
    <w:p w:rsidR="003066E0" w:rsidRPr="00FD79AA" w:rsidRDefault="003066E0" w:rsidP="003066E0">
      <w:pPr>
        <w:pStyle w:val="Akapitzlist"/>
        <w:ind w:left="0"/>
        <w:jc w:val="both"/>
      </w:pPr>
    </w:p>
    <w:p w:rsidR="003066E0" w:rsidRPr="00FD79AA" w:rsidRDefault="003066E0" w:rsidP="003066E0">
      <w:pPr>
        <w:pStyle w:val="Akapitzlist"/>
        <w:ind w:left="0"/>
        <w:jc w:val="both"/>
        <w:rPr>
          <w:color w:val="FF0000"/>
        </w:rPr>
      </w:pPr>
    </w:p>
    <w:p w:rsidR="003066E0" w:rsidRPr="00FD79AA" w:rsidRDefault="003066E0" w:rsidP="003066E0">
      <w:pPr>
        <w:pStyle w:val="Akapitzlist"/>
        <w:ind w:left="0"/>
        <w:jc w:val="both"/>
        <w:rPr>
          <w:color w:val="FF0000"/>
        </w:rPr>
      </w:pPr>
    </w:p>
    <w:p w:rsidR="003066E0" w:rsidRPr="00FD79AA" w:rsidRDefault="003066E0" w:rsidP="003066E0">
      <w:pPr>
        <w:pStyle w:val="Akapitzlist"/>
        <w:ind w:left="0"/>
        <w:jc w:val="both"/>
        <w:rPr>
          <w:color w:val="FF0000"/>
        </w:rPr>
      </w:pPr>
    </w:p>
    <w:p w:rsidR="003066E0" w:rsidRDefault="003066E0" w:rsidP="003066E0">
      <w:pPr>
        <w:jc w:val="center"/>
      </w:pPr>
      <w:r>
        <w:t>§ 2.</w:t>
      </w: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  <w:rPr>
          <w:b/>
        </w:rPr>
      </w:pPr>
      <w:r>
        <w:rPr>
          <w:b/>
        </w:rPr>
        <w:lastRenderedPageBreak/>
        <w:t>Skład Komisji</w:t>
      </w:r>
    </w:p>
    <w:p w:rsidR="003066E0" w:rsidRDefault="003066E0" w:rsidP="003066E0">
      <w:pPr>
        <w:jc w:val="center"/>
      </w:pPr>
    </w:p>
    <w:p w:rsidR="003066E0" w:rsidRDefault="003066E0" w:rsidP="003066E0">
      <w:pPr>
        <w:pStyle w:val="Akapitzlist"/>
        <w:ind w:left="0"/>
        <w:jc w:val="both"/>
      </w:pPr>
      <w:r>
        <w:t>1. Na członków Komisji Rekrutacyjnej, o której mowa w §1 powołuję:</w:t>
      </w:r>
    </w:p>
    <w:p w:rsidR="003066E0" w:rsidRDefault="003066E0" w:rsidP="003066E0">
      <w:pPr>
        <w:pStyle w:val="Akapitzlist"/>
        <w:ind w:left="0"/>
        <w:jc w:val="both"/>
      </w:pPr>
      <w:r>
        <w:t xml:space="preserve">    1) Panią Joannę Idzikowską,</w:t>
      </w:r>
    </w:p>
    <w:p w:rsidR="003066E0" w:rsidRDefault="003066E0" w:rsidP="003066E0">
      <w:pPr>
        <w:pStyle w:val="Akapitzlist"/>
        <w:ind w:left="0"/>
        <w:jc w:val="both"/>
      </w:pPr>
      <w:r>
        <w:t xml:space="preserve">    2) Panią Anetę Stefanek,</w:t>
      </w:r>
    </w:p>
    <w:p w:rsidR="003066E0" w:rsidRDefault="003066E0" w:rsidP="003066E0">
      <w:pPr>
        <w:pStyle w:val="Akapitzlist"/>
        <w:ind w:left="0"/>
        <w:jc w:val="both"/>
      </w:pPr>
      <w:r>
        <w:t xml:space="preserve">    2) Panią Joannę </w:t>
      </w:r>
      <w:proofErr w:type="spellStart"/>
      <w:r>
        <w:t>Rygał</w:t>
      </w:r>
      <w:proofErr w:type="spellEnd"/>
      <w:r>
        <w:t>.</w:t>
      </w:r>
    </w:p>
    <w:p w:rsidR="003066E0" w:rsidRDefault="003066E0" w:rsidP="003066E0">
      <w:pPr>
        <w:pStyle w:val="Akapitzlist"/>
        <w:ind w:left="0"/>
        <w:jc w:val="both"/>
      </w:pPr>
      <w:r>
        <w:t xml:space="preserve">    </w:t>
      </w:r>
    </w:p>
    <w:p w:rsidR="003066E0" w:rsidRDefault="003066E0" w:rsidP="003066E0">
      <w:pPr>
        <w:pStyle w:val="Akapitzlist"/>
        <w:ind w:left="0"/>
        <w:jc w:val="both"/>
      </w:pPr>
      <w:r>
        <w:t>2. Na Przewodniczącą Komisji Rekrutacyjnej wyznaczam Panią Joannę Idzikowską.</w:t>
      </w:r>
    </w:p>
    <w:p w:rsidR="003066E0" w:rsidRDefault="003066E0" w:rsidP="003066E0">
      <w:pPr>
        <w:jc w:val="center"/>
      </w:pPr>
    </w:p>
    <w:p w:rsidR="003066E0" w:rsidRDefault="003066E0" w:rsidP="003066E0">
      <w:pPr>
        <w:ind w:left="360"/>
        <w:jc w:val="center"/>
      </w:pPr>
      <w:r>
        <w:t>§ 3.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pPr>
        <w:ind w:left="360"/>
        <w:jc w:val="center"/>
        <w:rPr>
          <w:b/>
        </w:rPr>
      </w:pPr>
      <w:r>
        <w:rPr>
          <w:b/>
        </w:rPr>
        <w:t>Zadania Komisji rekrutacyjnej</w:t>
      </w:r>
    </w:p>
    <w:p w:rsidR="003066E0" w:rsidRDefault="003066E0" w:rsidP="003066E0">
      <w:pPr>
        <w:ind w:left="360"/>
        <w:jc w:val="center"/>
        <w:rPr>
          <w:b/>
        </w:rPr>
      </w:pPr>
    </w:p>
    <w:p w:rsidR="003066E0" w:rsidRDefault="003066E0" w:rsidP="003066E0">
      <w:pPr>
        <w:pStyle w:val="Akapitzlist"/>
        <w:ind w:left="0"/>
        <w:jc w:val="both"/>
      </w:pPr>
      <w:r>
        <w:t>1. Do zadań Komisji Rekrutacyjnej należy:</w:t>
      </w:r>
    </w:p>
    <w:p w:rsidR="003066E0" w:rsidRDefault="003066E0" w:rsidP="003066E0">
      <w:pPr>
        <w:pStyle w:val="Akapitzlist"/>
        <w:numPr>
          <w:ilvl w:val="0"/>
          <w:numId w:val="2"/>
        </w:numPr>
        <w:ind w:left="709"/>
        <w:jc w:val="both"/>
      </w:pPr>
      <w:r>
        <w:t>ustalenie wyników postępowania rekrutacyjnego, z zachowaniem obowiązujących zasad rekrutacji,</w:t>
      </w:r>
    </w:p>
    <w:p w:rsidR="003066E0" w:rsidRDefault="003066E0" w:rsidP="003066E0">
      <w:pPr>
        <w:pStyle w:val="Akapitzlist"/>
        <w:numPr>
          <w:ilvl w:val="0"/>
          <w:numId w:val="2"/>
        </w:numPr>
        <w:ind w:left="709"/>
        <w:jc w:val="both"/>
      </w:pPr>
      <w:r>
        <w:t>przygotowanie oraz podanie do publicznej wiadomości listy kandydatów zakwalifikowanych i listy kandydatów niezakwalifikowanych,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przygotowanie oraz podanie od publicznej wiadomości listy kandydatów przyjętych                          i kandydatów nieprzyjętych,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sporządzenie protokołu postępowania rekrutacyjnego,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weryfikacja danych zawartych w dostarczonych wnioskach,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w przypadku wykorzystania w procesie rekrutacji systemu elektronicznego nadzór                      nad poprawnością jego wykorzystania,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sporządzanie w przewidzianym w przepisach prawa terminie uzasadnień odmów przyjęcia kandydatów, których rodzice o to wystąpili,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niezwłoczne udzielanie Dyrektorowi Przedszkola wszelkich wyjaśnień, w szczególności w odniesieniu do kandydatów, których rodzice wnieśli odwołanie od rozstrzygnięcia Komisji Rekrutacyjnej,</w:t>
      </w:r>
    </w:p>
    <w:p w:rsidR="003066E0" w:rsidRDefault="003066E0" w:rsidP="003066E0">
      <w:pPr>
        <w:pStyle w:val="Akapitzlist"/>
        <w:numPr>
          <w:ilvl w:val="0"/>
          <w:numId w:val="2"/>
        </w:numPr>
        <w:jc w:val="both"/>
      </w:pPr>
      <w:r>
        <w:t>dbanie o przetwarzanie danych osobowych kandydatów w trakcie całego procesu rekrutacji, z poszanowaniem zapisów ustawy o systemie oświaty oraz ustawy                                 o ochronie danych osobowych.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tabs>
          <w:tab w:val="left" w:pos="284"/>
        </w:tabs>
        <w:ind w:left="0"/>
        <w:jc w:val="both"/>
      </w:pPr>
      <w:r>
        <w:t>2. Do zadań Przewodniczącego Komisji Rekrutacyjnej należy w szczególności:</w:t>
      </w:r>
    </w:p>
    <w:p w:rsidR="003066E0" w:rsidRDefault="003066E0" w:rsidP="003066E0">
      <w:pPr>
        <w:pStyle w:val="Akapitzlist"/>
        <w:numPr>
          <w:ilvl w:val="0"/>
          <w:numId w:val="3"/>
        </w:numPr>
        <w:jc w:val="both"/>
      </w:pPr>
      <w:r>
        <w:t>określenie szczegółowego trybu i terminów pracy Komisji Rekrutacyjnej,</w:t>
      </w:r>
    </w:p>
    <w:p w:rsidR="003066E0" w:rsidRDefault="003066E0" w:rsidP="003066E0">
      <w:pPr>
        <w:pStyle w:val="Akapitzlist"/>
        <w:numPr>
          <w:ilvl w:val="0"/>
          <w:numId w:val="3"/>
        </w:numPr>
        <w:jc w:val="both"/>
      </w:pPr>
      <w:r>
        <w:t>organizacja i kierowanie pracami Komisji Rekrutacyjnej,</w:t>
      </w:r>
    </w:p>
    <w:p w:rsidR="003066E0" w:rsidRDefault="003066E0" w:rsidP="003066E0">
      <w:pPr>
        <w:pStyle w:val="Akapitzlist"/>
        <w:numPr>
          <w:ilvl w:val="0"/>
          <w:numId w:val="3"/>
        </w:numPr>
        <w:jc w:val="both"/>
      </w:pPr>
      <w:r>
        <w:t>nadzór nad prowadzeniem dokumentacji prac Komisji Rekrutacyjnej,</w:t>
      </w:r>
    </w:p>
    <w:p w:rsidR="003066E0" w:rsidRDefault="003066E0" w:rsidP="003066E0">
      <w:pPr>
        <w:pStyle w:val="Akapitzlist"/>
        <w:numPr>
          <w:ilvl w:val="0"/>
          <w:numId w:val="3"/>
        </w:numPr>
        <w:jc w:val="both"/>
      </w:pPr>
      <w:r>
        <w:t>współpraca z innymi komórkami Przedszkola,</w:t>
      </w:r>
    </w:p>
    <w:p w:rsidR="003066E0" w:rsidRDefault="003066E0" w:rsidP="003066E0">
      <w:pPr>
        <w:pStyle w:val="Akapitzlist"/>
        <w:numPr>
          <w:ilvl w:val="0"/>
          <w:numId w:val="3"/>
        </w:numPr>
        <w:jc w:val="both"/>
      </w:pPr>
      <w:r>
        <w:t>kierowanie żądań przedstawienia przez rodziców dokumentów potwierdzających okoliczności zawarte w dostarczonych wnioskach oraz określanie wiążących ich terminów dostarczenia tych dokumentów,</w:t>
      </w:r>
    </w:p>
    <w:p w:rsidR="003066E0" w:rsidRDefault="003066E0" w:rsidP="003066E0">
      <w:pPr>
        <w:pStyle w:val="Akapitzlist"/>
        <w:numPr>
          <w:ilvl w:val="0"/>
          <w:numId w:val="3"/>
        </w:numPr>
        <w:jc w:val="both"/>
      </w:pPr>
      <w:r>
        <w:t>występowanie do Prezydenta Miasta Częstochowy lub właściwego ze względu na miejsce zamieszkania kandydata o potwierdzenie wybranych okoliczności wskazanych                                         w przedstawionym wniosku i dokumentach.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3. Komisja Rekrutacyjna współpracuje z innymi komórkami przedszkola, w tym                                          w szczególności w zakresie gromadzenia dokumentów oraz kontaktu z rodzicami                                        i kandydatami.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4. Komisja Rekrutacyjna może przyjąć wewnętrzny regulamin działania.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ind w:left="360"/>
        <w:jc w:val="center"/>
      </w:pPr>
      <w:r>
        <w:t>§ 4.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pPr>
        <w:ind w:left="360"/>
        <w:jc w:val="center"/>
        <w:rPr>
          <w:b/>
        </w:rPr>
      </w:pPr>
      <w:r>
        <w:rPr>
          <w:b/>
        </w:rPr>
        <w:t>Zasady pracy</w:t>
      </w:r>
    </w:p>
    <w:p w:rsidR="003066E0" w:rsidRDefault="003066E0" w:rsidP="003066E0">
      <w:pPr>
        <w:ind w:left="360"/>
        <w:jc w:val="center"/>
        <w:rPr>
          <w:b/>
        </w:rPr>
      </w:pPr>
    </w:p>
    <w:p w:rsidR="003066E0" w:rsidRDefault="003066E0" w:rsidP="003066E0">
      <w:pPr>
        <w:pStyle w:val="Akapitzlist"/>
        <w:ind w:left="0"/>
        <w:jc w:val="both"/>
      </w:pPr>
      <w:r>
        <w:t>1. Komisja Rekrutacyjna podejmuje decyzje większością głosów przy udziale co najmniej 2/3 pełnego składu Komisji.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2. W przypadku, gdy Komisja nie jest w stanie wyłonić większości decydujący głos ma Przewodniczący Komisji Rekrutacyjnej.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3. Protokół postępowania rekrutacyjnego, o którym mowa w §3 ust. 1 pkt. 4 podpisują wszyscy członkowie Komisji Rekrutacyjnej.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4. Każdemu członkowi Komisji Rekrutacyjnej przysługuje prawo zgłoszenia do protokołu,                  o którym mowa w ust. 3 zdania odrębnego wraz z uzasadnieniem lub uwag.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ind w:left="360"/>
        <w:jc w:val="center"/>
      </w:pPr>
      <w:r>
        <w:t>§ 5.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pPr>
        <w:pStyle w:val="Akapitzlist"/>
        <w:ind w:left="0"/>
        <w:jc w:val="both"/>
      </w:pPr>
      <w:r>
        <w:t>1. Członkowie Komisji Rekrutacyjnej pracują w niej z zachowaniem zasad profesjonalizmu, rzetelności i bezstronności, zgodnie z obowiązującym w przedszkolu Kodeksem etyki.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3. W przypadku, o którym mowa w ust. 2, Dyrektor przedszkola niezwłocznie w trybie zarządzenia zmienia skład Komisji Rekrutacyjnej usuwając z niej członków, o których mowa w ust. 2, zastępując ich innymi osobami lub zmniejszając skład Komisji.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ind w:left="360"/>
        <w:jc w:val="center"/>
      </w:pPr>
      <w:r>
        <w:t>§ 6.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pPr>
        <w:ind w:left="360"/>
        <w:jc w:val="center"/>
        <w:rPr>
          <w:b/>
        </w:rPr>
      </w:pPr>
      <w:r>
        <w:rPr>
          <w:b/>
        </w:rPr>
        <w:t>Postępowanie uzupełniające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pPr>
        <w:pStyle w:val="Akapitzlist"/>
        <w:ind w:left="0"/>
        <w:jc w:val="both"/>
      </w:pPr>
      <w:r>
        <w:t>1. W przypadku, gdy w wyniku postępowania rekrutacyjnego nie wszystkie oferowane przez przedszkole miejsca zostały obsadzone Komisja Rekrutacyjna prowadzi także postępowanie uzupełniające.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 xml:space="preserve">2. </w:t>
      </w:r>
      <w:r w:rsidR="00F543DE">
        <w:t>Skład, z</w:t>
      </w:r>
      <w:r>
        <w:t>adania i zasady pracy Komisji Rekrutacyjnej w postępowaniu uzupełniającym                               są identyczne, jak w przypadku podstawowego postępowania rekrutacyjnego.</w:t>
      </w:r>
    </w:p>
    <w:p w:rsidR="003066E0" w:rsidRDefault="003066E0" w:rsidP="003066E0">
      <w:pPr>
        <w:pStyle w:val="Akapitzlist"/>
        <w:ind w:left="0"/>
        <w:jc w:val="both"/>
      </w:pPr>
    </w:p>
    <w:p w:rsidR="003066E0" w:rsidRDefault="003066E0" w:rsidP="003066E0">
      <w:pPr>
        <w:pStyle w:val="Akapitzlist"/>
        <w:ind w:left="0"/>
        <w:jc w:val="both"/>
      </w:pPr>
      <w:r>
        <w:t>3. W odniesieniu do zapisów w §3 ust. 1 pkt 5, z postępowania uzupełniającego sporządza                      się odrębny protokół.</w:t>
      </w:r>
    </w:p>
    <w:p w:rsidR="003066E0" w:rsidRDefault="003066E0" w:rsidP="003066E0">
      <w:pPr>
        <w:tabs>
          <w:tab w:val="left" w:pos="4253"/>
          <w:tab w:val="left" w:pos="4395"/>
        </w:tabs>
        <w:ind w:left="360"/>
      </w:pPr>
      <w:r>
        <w:t xml:space="preserve">                                                                   § 7.</w:t>
      </w:r>
    </w:p>
    <w:p w:rsidR="003066E0" w:rsidRDefault="003066E0" w:rsidP="003066E0">
      <w:pPr>
        <w:ind w:left="360"/>
        <w:jc w:val="center"/>
      </w:pPr>
    </w:p>
    <w:p w:rsidR="003066E0" w:rsidRDefault="003066E0" w:rsidP="003066E0">
      <w:r>
        <w:lastRenderedPageBreak/>
        <w:t>Wykonanie zarządzenia powierza się Przewodniczącemu Komisji.</w:t>
      </w:r>
    </w:p>
    <w:p w:rsidR="003066E0" w:rsidRDefault="003066E0" w:rsidP="003066E0"/>
    <w:p w:rsidR="003066E0" w:rsidRDefault="003066E0" w:rsidP="003066E0">
      <w:pPr>
        <w:jc w:val="center"/>
      </w:pPr>
      <w:r>
        <w:t>§ 8.</w:t>
      </w:r>
    </w:p>
    <w:p w:rsidR="003066E0" w:rsidRDefault="003066E0" w:rsidP="003066E0"/>
    <w:p w:rsidR="003066E0" w:rsidRDefault="003066E0" w:rsidP="003066E0">
      <w:pPr>
        <w:jc w:val="both"/>
      </w:pPr>
      <w:r>
        <w:t>Zarządzenie wchodzi w życie z dniem podpisania i obowiązuje do czasu zakończenia postępowania rekrutacyjnego na rok szkolny 202</w:t>
      </w:r>
      <w:r w:rsidR="00F543DE">
        <w:t>5</w:t>
      </w:r>
      <w:r>
        <w:t>/202</w:t>
      </w:r>
      <w:r w:rsidR="00F543DE">
        <w:t>6</w:t>
      </w:r>
      <w:r>
        <w:t>.</w:t>
      </w:r>
    </w:p>
    <w:p w:rsidR="003066E0" w:rsidRDefault="003066E0" w:rsidP="003066E0">
      <w:pPr>
        <w:jc w:val="center"/>
      </w:pPr>
    </w:p>
    <w:p w:rsidR="003066E0" w:rsidRDefault="003066E0" w:rsidP="003066E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9.</w:t>
      </w:r>
    </w:p>
    <w:p w:rsidR="003066E0" w:rsidRDefault="003066E0" w:rsidP="003066E0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3066E0" w:rsidRDefault="003066E0" w:rsidP="003066E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066E0" w:rsidRDefault="003066E0" w:rsidP="003066E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066E0" w:rsidRDefault="003066E0" w:rsidP="003066E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3066E0" w:rsidRDefault="003066E0" w:rsidP="003066E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Częstochowie</w:t>
      </w:r>
    </w:p>
    <w:p w:rsidR="003066E0" w:rsidRPr="004C61A7" w:rsidRDefault="003066E0" w:rsidP="003066E0">
      <w:pPr>
        <w:pStyle w:val="Tytu"/>
        <w:ind w:left="5670"/>
        <w:rPr>
          <w:b w:val="0"/>
        </w:rPr>
      </w:pPr>
    </w:p>
    <w:p w:rsidR="003066E0" w:rsidRDefault="003066E0" w:rsidP="003066E0"/>
    <w:p w:rsidR="003066E0" w:rsidRDefault="003066E0" w:rsidP="003066E0">
      <w:pPr>
        <w:pStyle w:val="Bezodstpw"/>
        <w:rPr>
          <w:rFonts w:ascii="Times New Roman" w:hAnsi="Times New Roman" w:cs="Times New Roman"/>
        </w:rPr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jc w:val="center"/>
      </w:pPr>
    </w:p>
    <w:p w:rsidR="003066E0" w:rsidRDefault="003066E0" w:rsidP="003066E0">
      <w:pPr>
        <w:pStyle w:val="Bezodstpw"/>
        <w:rPr>
          <w:rFonts w:ascii="Times New Roman" w:hAnsi="Times New Roman"/>
          <w:sz w:val="40"/>
          <w:szCs w:val="40"/>
        </w:rPr>
      </w:pPr>
    </w:p>
    <w:p w:rsidR="003066E0" w:rsidRDefault="003066E0" w:rsidP="003066E0">
      <w:pPr>
        <w:pStyle w:val="Bezodstpw"/>
        <w:rPr>
          <w:rFonts w:ascii="Times New Roman" w:hAnsi="Times New Roman"/>
          <w:color w:val="0000CC"/>
          <w:sz w:val="28"/>
          <w:szCs w:val="28"/>
        </w:rPr>
      </w:pPr>
    </w:p>
    <w:p w:rsidR="003066E0" w:rsidRDefault="0012778F" w:rsidP="003066E0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12778F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" strokecolor="#00c" strokeweight=".3mm"/>
        </w:pict>
      </w:r>
      <w:r w:rsidR="003066E0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CD58AF" w:rsidRPr="00CA5BCE" w:rsidRDefault="003066E0" w:rsidP="00CA5BCE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 xml:space="preserve">www.mp29.czest.pl   e-mail: </w:t>
      </w:r>
      <w:hyperlink r:id="rId6" w:history="1">
        <w:r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sectPr w:rsidR="00CD58AF" w:rsidRPr="00CA5BCE" w:rsidSect="00127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0631B"/>
    <w:multiLevelType w:val="hybridMultilevel"/>
    <w:tmpl w:val="0FF804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35F1F"/>
    <w:multiLevelType w:val="hybridMultilevel"/>
    <w:tmpl w:val="EF5E73F8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217169"/>
    <w:multiLevelType w:val="hybridMultilevel"/>
    <w:tmpl w:val="190AD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6474"/>
    <w:rsid w:val="0012778F"/>
    <w:rsid w:val="003066E0"/>
    <w:rsid w:val="004C291F"/>
    <w:rsid w:val="00CA5BCE"/>
    <w:rsid w:val="00CD58AF"/>
    <w:rsid w:val="00E06474"/>
    <w:rsid w:val="00F54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066E0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nhideWhenUsed/>
    <w:rsid w:val="003066E0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rsid w:val="003066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3066E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3066E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066E0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066E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3066E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066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962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2025-01-26T15:01:00Z</cp:lastPrinted>
  <dcterms:created xsi:type="dcterms:W3CDTF">2025-01-26T14:34:00Z</dcterms:created>
  <dcterms:modified xsi:type="dcterms:W3CDTF">2025-01-29T20:18:00Z</dcterms:modified>
</cp:coreProperties>
</file>