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F7E" w:rsidRDefault="00C47E7E" w:rsidP="00654F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WEWNĘTRZNE NR 1/2025</w:t>
      </w:r>
    </w:p>
    <w:p w:rsidR="00654F7E" w:rsidRDefault="00654F7E" w:rsidP="00654F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Przedszkola Integracyjnego Nr 35</w:t>
      </w:r>
    </w:p>
    <w:p w:rsidR="00654F7E" w:rsidRDefault="00654F7E" w:rsidP="00654F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im. Małego Księcia w Częstochowie</w:t>
      </w:r>
    </w:p>
    <w:p w:rsidR="00654F7E" w:rsidRDefault="00C47E7E" w:rsidP="00654F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dnia 02.01.2025</w:t>
      </w:r>
      <w:r w:rsidR="00654F7E">
        <w:rPr>
          <w:rFonts w:ascii="Times New Roman" w:hAnsi="Times New Roman" w:cs="Times New Roman"/>
          <w:b/>
          <w:sz w:val="24"/>
          <w:szCs w:val="24"/>
        </w:rPr>
        <w:t>r.</w:t>
      </w:r>
    </w:p>
    <w:p w:rsidR="00654F7E" w:rsidRDefault="00654F7E" w:rsidP="00654F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F7E" w:rsidRDefault="00654F7E" w:rsidP="00654F7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F7E" w:rsidRDefault="00654F7E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7688">
        <w:rPr>
          <w:rFonts w:ascii="Times New Roman" w:hAnsi="Times New Roman" w:cs="Times New Roman"/>
          <w:sz w:val="24"/>
          <w:szCs w:val="24"/>
        </w:rPr>
        <w:t>wynagrodze</w:t>
      </w:r>
      <w:r w:rsidR="003F69D2">
        <w:rPr>
          <w:rFonts w:ascii="Times New Roman" w:hAnsi="Times New Roman" w:cs="Times New Roman"/>
          <w:sz w:val="24"/>
          <w:szCs w:val="24"/>
        </w:rPr>
        <w:t>ń dla pracowników niebędących nauczycielami</w:t>
      </w:r>
    </w:p>
    <w:p w:rsidR="00654F7E" w:rsidRDefault="00654F7E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E0575" w:rsidRDefault="00654F7E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Podstawa prawna: </w:t>
      </w:r>
      <w:r>
        <w:rPr>
          <w:rFonts w:ascii="Times New Roman" w:hAnsi="Times New Roman" w:cs="Times New Roman"/>
          <w:sz w:val="24"/>
          <w:szCs w:val="24"/>
        </w:rPr>
        <w:t xml:space="preserve">Rozporządzenie Rady </w:t>
      </w:r>
      <w:r w:rsidR="00C47E7E">
        <w:rPr>
          <w:rFonts w:ascii="Times New Roman" w:hAnsi="Times New Roman" w:cs="Times New Roman"/>
          <w:sz w:val="24"/>
          <w:szCs w:val="24"/>
        </w:rPr>
        <w:t>Ministrów z dnia 12 września 2024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654F7E" w:rsidRDefault="00297688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wysokości minimalnych stawek</w:t>
      </w:r>
      <w:r w:rsidR="004E75CA">
        <w:rPr>
          <w:rFonts w:ascii="Times New Roman" w:hAnsi="Times New Roman" w:cs="Times New Roman"/>
          <w:sz w:val="24"/>
          <w:szCs w:val="24"/>
        </w:rPr>
        <w:t xml:space="preserve"> wynagrodzenia za pracę oraz wysokości min</w:t>
      </w:r>
      <w:r w:rsidR="00C47E7E">
        <w:rPr>
          <w:rFonts w:ascii="Times New Roman" w:hAnsi="Times New Roman" w:cs="Times New Roman"/>
          <w:sz w:val="24"/>
          <w:szCs w:val="24"/>
        </w:rPr>
        <w:t>imalnej stawki godzinowej w 2025r. (Dz. U. z 2024r., poz. 1102</w:t>
      </w:r>
      <w:r w:rsidR="0042339F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54F7E" w:rsidRDefault="004E75CA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654F7E">
        <w:rPr>
          <w:rFonts w:ascii="Times New Roman" w:hAnsi="Times New Roman" w:cs="Times New Roman"/>
          <w:sz w:val="24"/>
          <w:szCs w:val="24"/>
        </w:rPr>
        <w:t>ustala się:</w:t>
      </w:r>
    </w:p>
    <w:p w:rsidR="00654F7E" w:rsidRDefault="00654F7E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54F7E" w:rsidRDefault="00654F7E" w:rsidP="00654F7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654F7E" w:rsidRDefault="00654F7E" w:rsidP="00654F7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654F7E" w:rsidRDefault="00654F7E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Podwyżkę </w:t>
      </w:r>
      <w:r w:rsidR="0042339F">
        <w:rPr>
          <w:rFonts w:ascii="Times New Roman" w:hAnsi="Times New Roman" w:cs="Times New Roman"/>
          <w:sz w:val="24"/>
          <w:szCs w:val="24"/>
        </w:rPr>
        <w:t>wynagrodzeń dla</w:t>
      </w:r>
      <w:r w:rsidR="004E75CA">
        <w:rPr>
          <w:rFonts w:ascii="Times New Roman" w:hAnsi="Times New Roman" w:cs="Times New Roman"/>
          <w:sz w:val="24"/>
          <w:szCs w:val="24"/>
        </w:rPr>
        <w:t xml:space="preserve"> pracowników</w:t>
      </w:r>
      <w:r w:rsidR="0042339F">
        <w:rPr>
          <w:rFonts w:ascii="Times New Roman" w:hAnsi="Times New Roman" w:cs="Times New Roman"/>
          <w:sz w:val="24"/>
          <w:szCs w:val="24"/>
        </w:rPr>
        <w:t xml:space="preserve"> wg stawek określonych w rozporządzeniu.</w:t>
      </w:r>
    </w:p>
    <w:p w:rsidR="00654F7E" w:rsidRDefault="00654F7E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54F7E" w:rsidRDefault="00654F7E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54F7E" w:rsidRDefault="00654F7E" w:rsidP="00654F7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654F7E" w:rsidRDefault="00654F7E" w:rsidP="00654F7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654F7E" w:rsidRDefault="00654F7E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Zmiana wynagrodzenia dla praco</w:t>
      </w:r>
      <w:r w:rsidR="0042339F">
        <w:rPr>
          <w:rFonts w:ascii="Times New Roman" w:hAnsi="Times New Roman" w:cs="Times New Roman"/>
          <w:sz w:val="24"/>
          <w:szCs w:val="24"/>
        </w:rPr>
        <w:t>wników</w:t>
      </w:r>
      <w:r>
        <w:rPr>
          <w:rFonts w:ascii="Times New Roman" w:hAnsi="Times New Roman" w:cs="Times New Roman"/>
          <w:sz w:val="24"/>
          <w:szCs w:val="24"/>
        </w:rPr>
        <w:t xml:space="preserve"> ma</w:t>
      </w:r>
      <w:r w:rsidR="00C47E7E">
        <w:rPr>
          <w:rFonts w:ascii="Times New Roman" w:hAnsi="Times New Roman" w:cs="Times New Roman"/>
          <w:sz w:val="24"/>
          <w:szCs w:val="24"/>
        </w:rPr>
        <w:t xml:space="preserve"> zastosowanie od 1 stycznia 2025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r.</w:t>
      </w:r>
    </w:p>
    <w:p w:rsidR="00654F7E" w:rsidRDefault="00654F7E" w:rsidP="00654F7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82B8C" w:rsidRDefault="00F82B8C" w:rsidP="00F82B8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:rsidR="00F82B8C" w:rsidRDefault="00F82B8C" w:rsidP="00F82B8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F82B8C" w:rsidRDefault="00F82B8C" w:rsidP="00F82B8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Zarządzenie wchodzi z dniem podpisania.</w:t>
      </w:r>
    </w:p>
    <w:p w:rsidR="00654F7E" w:rsidRDefault="00654F7E" w:rsidP="00F82B8C">
      <w:pPr>
        <w:jc w:val="center"/>
      </w:pPr>
    </w:p>
    <w:p w:rsidR="00654F7E" w:rsidRDefault="00654F7E" w:rsidP="00654F7E"/>
    <w:p w:rsidR="00654F7E" w:rsidRDefault="00654F7E" w:rsidP="00654F7E"/>
    <w:p w:rsidR="00654F7E" w:rsidRDefault="00654F7E" w:rsidP="00654F7E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Iwona </w:t>
      </w:r>
      <w:proofErr w:type="spellStart"/>
      <w:r>
        <w:rPr>
          <w:rFonts w:ascii="Times New Roman" w:hAnsi="Times New Roman" w:cs="Times New Roman"/>
          <w:sz w:val="24"/>
          <w:szCs w:val="24"/>
        </w:rPr>
        <w:t>Andzel</w:t>
      </w:r>
      <w:proofErr w:type="spellEnd"/>
    </w:p>
    <w:p w:rsidR="00654F7E" w:rsidRDefault="00654F7E" w:rsidP="00654F7E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Dyrektor Miejskiego Przedszkola</w:t>
      </w:r>
    </w:p>
    <w:p w:rsidR="00654F7E" w:rsidRDefault="00654F7E" w:rsidP="00654F7E">
      <w:pPr>
        <w:pStyle w:val="Bezodstpw"/>
        <w:ind w:left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Integracyjnego nr 35 im. Małego Księcia</w:t>
      </w:r>
    </w:p>
    <w:p w:rsidR="00654F7E" w:rsidRDefault="00654F7E" w:rsidP="00654F7E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w Częstochowie</w:t>
      </w:r>
    </w:p>
    <w:p w:rsidR="00654F7E" w:rsidRDefault="00654F7E" w:rsidP="00654F7E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CB7676" w:rsidRDefault="00CB7676"/>
    <w:sectPr w:rsidR="00CB7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F7E"/>
    <w:rsid w:val="001B606A"/>
    <w:rsid w:val="00297688"/>
    <w:rsid w:val="003F69D2"/>
    <w:rsid w:val="0042339F"/>
    <w:rsid w:val="004E75CA"/>
    <w:rsid w:val="00654F7E"/>
    <w:rsid w:val="006F2F2F"/>
    <w:rsid w:val="00C47E7E"/>
    <w:rsid w:val="00CB7676"/>
    <w:rsid w:val="00F82B8C"/>
    <w:rsid w:val="00FE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2FE24"/>
  <w15:chartTrackingRefBased/>
  <w15:docId w15:val="{3ABC5F79-D4AD-40D8-A2CF-29F41D861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4F7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4F7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05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5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5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Moje Konto</cp:lastModifiedBy>
  <cp:revision>8</cp:revision>
  <cp:lastPrinted>2022-01-27T12:22:00Z</cp:lastPrinted>
  <dcterms:created xsi:type="dcterms:W3CDTF">2021-01-05T15:14:00Z</dcterms:created>
  <dcterms:modified xsi:type="dcterms:W3CDTF">2025-01-27T12:02:00Z</dcterms:modified>
</cp:coreProperties>
</file>