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AE668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C80EAF">
        <w:rPr>
          <w:rFonts w:ascii="Arial" w:hAnsi="Arial" w:cs="Arial"/>
          <w:b/>
          <w:bCs/>
          <w:iCs/>
          <w:sz w:val="24"/>
        </w:rPr>
        <w:t>ZARZĄDZENIE NR 5/2024</w:t>
      </w:r>
    </w:p>
    <w:p w14:paraId="4D15CC64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C80EAF">
        <w:rPr>
          <w:rFonts w:ascii="Arial" w:hAnsi="Arial" w:cs="Arial"/>
          <w:b/>
          <w:bCs/>
          <w:iCs/>
          <w:sz w:val="24"/>
        </w:rPr>
        <w:t>DYREKTORA MIEJSKIEGO PRZEDSZKOLA NR 4</w:t>
      </w:r>
    </w:p>
    <w:p w14:paraId="584F0366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C80EAF">
        <w:rPr>
          <w:rFonts w:ascii="Arial" w:hAnsi="Arial" w:cs="Arial"/>
          <w:b/>
          <w:bCs/>
          <w:iCs/>
          <w:sz w:val="24"/>
        </w:rPr>
        <w:t>IM. JANA BRZECHWY W CZĘSTOCHOWIE</w:t>
      </w:r>
    </w:p>
    <w:p w14:paraId="6A424F8C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C80EAF">
        <w:rPr>
          <w:rFonts w:ascii="Arial" w:hAnsi="Arial" w:cs="Arial"/>
          <w:b/>
          <w:bCs/>
          <w:iCs/>
          <w:sz w:val="24"/>
        </w:rPr>
        <w:t>Z DNIA 20 CZERWCA 2024 r.</w:t>
      </w:r>
    </w:p>
    <w:p w14:paraId="0CF2927E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</w:p>
    <w:p w14:paraId="50EA9D13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</w:p>
    <w:p w14:paraId="5398CFAC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Cs/>
          <w:sz w:val="24"/>
        </w:rPr>
      </w:pPr>
    </w:p>
    <w:p w14:paraId="2863D74C" w14:textId="77777777" w:rsidR="00C80EAF" w:rsidRPr="00C80EAF" w:rsidRDefault="00C80EAF" w:rsidP="00171484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194741F9" w14:textId="77777777" w:rsidR="00C80EAF" w:rsidRPr="00C80EAF" w:rsidRDefault="00C80EAF" w:rsidP="00171484">
      <w:pPr>
        <w:pStyle w:val="Tekstpodstawowy31"/>
        <w:spacing w:line="276" w:lineRule="auto"/>
        <w:jc w:val="left"/>
        <w:rPr>
          <w:b/>
          <w:bCs/>
          <w:sz w:val="24"/>
        </w:rPr>
      </w:pPr>
      <w:r w:rsidRPr="00C80EAF">
        <w:rPr>
          <w:b/>
          <w:bCs/>
          <w:sz w:val="24"/>
        </w:rPr>
        <w:t>w sprawie: wynagrodzeń dla pracowników niebędących nauczycielami</w:t>
      </w:r>
    </w:p>
    <w:p w14:paraId="5DBAAC3F" w14:textId="77777777" w:rsidR="00C80EAF" w:rsidRPr="00C80EAF" w:rsidRDefault="00C80EAF" w:rsidP="00171484">
      <w:pPr>
        <w:pStyle w:val="Tekstpodstawowy31"/>
        <w:spacing w:line="276" w:lineRule="auto"/>
        <w:jc w:val="left"/>
        <w:rPr>
          <w:b/>
          <w:bCs/>
          <w:i/>
          <w:sz w:val="24"/>
        </w:rPr>
      </w:pPr>
    </w:p>
    <w:p w14:paraId="5D6ECEF7" w14:textId="77777777" w:rsidR="00C80EAF" w:rsidRPr="00C80EAF" w:rsidRDefault="00C80EAF" w:rsidP="00171484">
      <w:pPr>
        <w:pStyle w:val="Tekstpodstawowy31"/>
        <w:spacing w:line="276" w:lineRule="auto"/>
        <w:jc w:val="center"/>
        <w:rPr>
          <w:bCs/>
          <w:i/>
          <w:sz w:val="24"/>
        </w:rPr>
      </w:pPr>
    </w:p>
    <w:p w14:paraId="7F06D103" w14:textId="77777777" w:rsidR="00C80EAF" w:rsidRPr="00C80EAF" w:rsidRDefault="00C80EAF" w:rsidP="00171484">
      <w:pPr>
        <w:pStyle w:val="Tekstpodstawowy31"/>
        <w:spacing w:line="276" w:lineRule="auto"/>
        <w:rPr>
          <w:bCs/>
          <w:sz w:val="24"/>
        </w:rPr>
      </w:pPr>
      <w:r w:rsidRPr="00C80EAF">
        <w:rPr>
          <w:bCs/>
          <w:sz w:val="24"/>
        </w:rPr>
        <w:t>Działając na podstawie:</w:t>
      </w:r>
    </w:p>
    <w:p w14:paraId="438D66E3" w14:textId="1BEBFCAC" w:rsidR="00C80EAF" w:rsidRPr="00C80EAF" w:rsidRDefault="00C80EAF" w:rsidP="00171484">
      <w:pPr>
        <w:pStyle w:val="Tekstpodstawowy31"/>
        <w:spacing w:line="276" w:lineRule="auto"/>
        <w:rPr>
          <w:bCs/>
          <w:sz w:val="24"/>
        </w:rPr>
      </w:pPr>
      <w:r w:rsidRPr="00C80EAF">
        <w:rPr>
          <w:bCs/>
          <w:sz w:val="24"/>
        </w:rPr>
        <w:t>Rozporządzenia Rady Ministrów z dnia 14 września 2023 r. w sprawie wysokości minimalnego wynagrodzenia za pracę oraz wysokości minimalnej stawki godzinowej w 2024 r. (Dz. U. z 2023 r., poz. 1893)</w:t>
      </w:r>
    </w:p>
    <w:p w14:paraId="22B0E39D" w14:textId="77777777" w:rsidR="00C80EAF" w:rsidRPr="00C80EAF" w:rsidRDefault="00C80EAF" w:rsidP="00171484">
      <w:pPr>
        <w:pStyle w:val="Tekstpodstawowy31"/>
        <w:spacing w:line="276" w:lineRule="auto"/>
        <w:rPr>
          <w:bCs/>
          <w:sz w:val="24"/>
        </w:rPr>
      </w:pPr>
    </w:p>
    <w:p w14:paraId="7718CD02" w14:textId="77777777" w:rsidR="00C80EAF" w:rsidRPr="00C80EAF" w:rsidRDefault="00C80EAF" w:rsidP="00171484">
      <w:pPr>
        <w:pStyle w:val="Tekstpodstawowy31"/>
        <w:spacing w:line="276" w:lineRule="auto"/>
        <w:jc w:val="center"/>
        <w:rPr>
          <w:b/>
          <w:sz w:val="24"/>
        </w:rPr>
      </w:pPr>
      <w:r w:rsidRPr="00C80EAF">
        <w:rPr>
          <w:b/>
          <w:sz w:val="24"/>
        </w:rPr>
        <w:t>ustala się:</w:t>
      </w:r>
    </w:p>
    <w:p w14:paraId="0D7DB0CD" w14:textId="77777777" w:rsidR="00C80EAF" w:rsidRPr="00C80EAF" w:rsidRDefault="00C80EAF" w:rsidP="00171484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29F471AE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80EAF">
        <w:rPr>
          <w:rFonts w:ascii="Arial" w:hAnsi="Arial" w:cs="Arial"/>
          <w:b/>
          <w:sz w:val="24"/>
        </w:rPr>
        <w:t>§ 1</w:t>
      </w:r>
    </w:p>
    <w:p w14:paraId="21B9E572" w14:textId="77777777" w:rsidR="00C80EAF" w:rsidRPr="00C80EAF" w:rsidRDefault="00C80EAF" w:rsidP="00171484">
      <w:pPr>
        <w:spacing w:line="276" w:lineRule="auto"/>
        <w:rPr>
          <w:rFonts w:ascii="Arial" w:hAnsi="Arial" w:cs="Arial"/>
          <w:sz w:val="24"/>
        </w:rPr>
      </w:pPr>
    </w:p>
    <w:p w14:paraId="73A419F5" w14:textId="77777777" w:rsidR="00C80EAF" w:rsidRPr="00C80EAF" w:rsidRDefault="00C80EAF" w:rsidP="00171484">
      <w:pPr>
        <w:spacing w:line="276" w:lineRule="auto"/>
        <w:jc w:val="both"/>
        <w:rPr>
          <w:rFonts w:ascii="Arial" w:hAnsi="Arial" w:cs="Arial"/>
          <w:sz w:val="24"/>
        </w:rPr>
      </w:pPr>
      <w:r w:rsidRPr="00C80EAF">
        <w:rPr>
          <w:rFonts w:ascii="Arial" w:hAnsi="Arial" w:cs="Arial"/>
          <w:sz w:val="24"/>
        </w:rPr>
        <w:t>Podwyżkę wynagrodzeń dla pracowników niebędących nauczycielami, którzy nie osiągnęli wynagrodzenia 4 300,00 zł brutto</w:t>
      </w:r>
    </w:p>
    <w:p w14:paraId="7984BA25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80EAF">
        <w:rPr>
          <w:rFonts w:ascii="Arial" w:hAnsi="Arial" w:cs="Arial"/>
          <w:b/>
          <w:sz w:val="24"/>
        </w:rPr>
        <w:t>§ 2</w:t>
      </w:r>
    </w:p>
    <w:p w14:paraId="73E61E3E" w14:textId="77777777" w:rsidR="00C80EAF" w:rsidRPr="00C80EAF" w:rsidRDefault="00C80EAF" w:rsidP="00171484">
      <w:pPr>
        <w:spacing w:line="276" w:lineRule="auto"/>
        <w:jc w:val="both"/>
        <w:rPr>
          <w:rFonts w:ascii="Arial" w:hAnsi="Arial" w:cs="Arial"/>
          <w:sz w:val="24"/>
        </w:rPr>
      </w:pPr>
    </w:p>
    <w:p w14:paraId="5E2313A7" w14:textId="77777777" w:rsidR="00C80EAF" w:rsidRPr="00C80EAF" w:rsidRDefault="00C80EAF" w:rsidP="00171484">
      <w:pPr>
        <w:spacing w:line="276" w:lineRule="auto"/>
        <w:jc w:val="both"/>
        <w:rPr>
          <w:rFonts w:ascii="Arial" w:hAnsi="Arial" w:cs="Arial"/>
          <w:sz w:val="24"/>
        </w:rPr>
      </w:pPr>
      <w:r w:rsidRPr="00C80EAF">
        <w:rPr>
          <w:rFonts w:ascii="Arial" w:hAnsi="Arial" w:cs="Arial"/>
          <w:sz w:val="24"/>
        </w:rPr>
        <w:t>Zmiany wynagrodzeń dla pracowników niebędących nauczycielami mają zastosowanie od 1 lipca 2024 r.</w:t>
      </w:r>
    </w:p>
    <w:p w14:paraId="02B5D380" w14:textId="77777777" w:rsidR="00C80EAF" w:rsidRPr="00C80EAF" w:rsidRDefault="00C80EAF" w:rsidP="00171484">
      <w:pPr>
        <w:spacing w:line="276" w:lineRule="auto"/>
        <w:rPr>
          <w:rFonts w:ascii="Arial" w:hAnsi="Arial" w:cs="Arial"/>
          <w:sz w:val="24"/>
        </w:rPr>
      </w:pPr>
    </w:p>
    <w:p w14:paraId="147F8336" w14:textId="77777777" w:rsidR="00C80EAF" w:rsidRPr="00C80EAF" w:rsidRDefault="00C80EAF" w:rsidP="00171484">
      <w:pPr>
        <w:spacing w:line="276" w:lineRule="auto"/>
        <w:rPr>
          <w:rFonts w:ascii="Arial" w:hAnsi="Arial" w:cs="Arial"/>
          <w:sz w:val="24"/>
        </w:rPr>
      </w:pPr>
    </w:p>
    <w:p w14:paraId="7AD95A73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sz w:val="24"/>
        </w:rPr>
      </w:pPr>
    </w:p>
    <w:p w14:paraId="7F6FE895" w14:textId="77777777" w:rsidR="00C80EAF" w:rsidRPr="00C80EAF" w:rsidRDefault="00C80EAF" w:rsidP="00171484">
      <w:pPr>
        <w:spacing w:line="276" w:lineRule="auto"/>
        <w:jc w:val="center"/>
        <w:rPr>
          <w:rFonts w:ascii="Arial" w:hAnsi="Arial" w:cs="Arial"/>
          <w:sz w:val="24"/>
        </w:rPr>
      </w:pPr>
      <w:r w:rsidRPr="00C80EAF">
        <w:rPr>
          <w:rFonts w:ascii="Arial" w:hAnsi="Arial" w:cs="Arial"/>
          <w:sz w:val="24"/>
        </w:rPr>
        <w:t xml:space="preserve">                                                                   (-) Kamila </w:t>
      </w:r>
      <w:proofErr w:type="spellStart"/>
      <w:r w:rsidRPr="00C80EAF">
        <w:rPr>
          <w:rFonts w:ascii="Arial" w:hAnsi="Arial" w:cs="Arial"/>
          <w:sz w:val="24"/>
        </w:rPr>
        <w:t>Pilis</w:t>
      </w:r>
      <w:proofErr w:type="spellEnd"/>
    </w:p>
    <w:p w14:paraId="033A913F" w14:textId="77777777" w:rsidR="00C80EAF" w:rsidRPr="00C80EAF" w:rsidRDefault="00C80EAF" w:rsidP="00171484">
      <w:pPr>
        <w:spacing w:line="276" w:lineRule="auto"/>
        <w:ind w:left="4080" w:firstLine="340"/>
        <w:jc w:val="center"/>
        <w:rPr>
          <w:rFonts w:ascii="Arial" w:hAnsi="Arial" w:cs="Arial"/>
          <w:sz w:val="24"/>
        </w:rPr>
      </w:pPr>
      <w:r w:rsidRPr="00C80EAF">
        <w:rPr>
          <w:rFonts w:ascii="Arial" w:hAnsi="Arial" w:cs="Arial"/>
          <w:sz w:val="24"/>
        </w:rPr>
        <w:t>Dyrektor Miejskiego Przedszkola Nr 4</w:t>
      </w:r>
    </w:p>
    <w:p w14:paraId="78E2CDC3" w14:textId="63FDEA6B" w:rsidR="00C80EAF" w:rsidRPr="00C80EAF" w:rsidRDefault="00C80EAF" w:rsidP="00171484">
      <w:pPr>
        <w:spacing w:line="276" w:lineRule="auto"/>
        <w:ind w:left="4080" w:firstLine="340"/>
        <w:rPr>
          <w:rFonts w:ascii="Arial" w:hAnsi="Arial" w:cs="Arial"/>
          <w:sz w:val="24"/>
        </w:rPr>
      </w:pPr>
      <w:r w:rsidRPr="00C80EAF">
        <w:rPr>
          <w:rFonts w:ascii="Arial" w:hAnsi="Arial" w:cs="Arial"/>
          <w:sz w:val="24"/>
        </w:rPr>
        <w:t xml:space="preserve">     im. Jana Brzechwy w Częstochowie</w:t>
      </w:r>
    </w:p>
    <w:p w14:paraId="2FFCB4AB" w14:textId="77777777" w:rsidR="00C80EAF" w:rsidRPr="00C80EAF" w:rsidRDefault="00C80EAF" w:rsidP="00171484">
      <w:pPr>
        <w:spacing w:line="276" w:lineRule="auto"/>
        <w:rPr>
          <w:rFonts w:ascii="Arial" w:hAnsi="Arial" w:cs="Arial"/>
          <w:sz w:val="24"/>
        </w:rPr>
      </w:pPr>
    </w:p>
    <w:p w14:paraId="11F6309C" w14:textId="77777777" w:rsidR="00174E04" w:rsidRPr="00C80EAF" w:rsidRDefault="00174E04" w:rsidP="00171484">
      <w:pPr>
        <w:spacing w:line="276" w:lineRule="auto"/>
        <w:rPr>
          <w:rFonts w:ascii="Arial" w:hAnsi="Arial" w:cs="Arial"/>
          <w:sz w:val="24"/>
        </w:rPr>
      </w:pPr>
    </w:p>
    <w:sectPr w:rsidR="00174E04" w:rsidRPr="00C80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EAF"/>
    <w:rsid w:val="00164756"/>
    <w:rsid w:val="00171484"/>
    <w:rsid w:val="00174E04"/>
    <w:rsid w:val="005B7A96"/>
    <w:rsid w:val="00C80EAF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2FF96"/>
  <w15:chartTrackingRefBased/>
  <w15:docId w15:val="{CE6E333A-7692-4BA1-AE8E-A186E361C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0EAF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0EAF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0EAF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0EAF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0EAF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0EAF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0EAF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0EAF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0EAF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0EAF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0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0E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0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0E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0E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0E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0E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0E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0E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0EAF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80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0EAF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80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0EAF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80E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0EAF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80E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0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0E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0EAF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C80EAF"/>
    <w:pPr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2025-04-23T04:21:00Z</dcterms:created>
  <dcterms:modified xsi:type="dcterms:W3CDTF">2025-04-24T04:26:00Z</dcterms:modified>
</cp:coreProperties>
</file>