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7AF78" w14:textId="77777777" w:rsidR="00581B0C" w:rsidRPr="00581B0C" w:rsidRDefault="00581B0C" w:rsidP="00581B0C">
      <w:pPr>
        <w:pStyle w:val="Standard"/>
        <w:spacing w:line="276" w:lineRule="auto"/>
        <w:jc w:val="center"/>
        <w:rPr>
          <w:rFonts w:ascii="Arial" w:hAnsi="Arial" w:cs="Arial"/>
        </w:rPr>
      </w:pPr>
      <w:r w:rsidRPr="00581B0C">
        <w:rPr>
          <w:rFonts w:ascii="Arial" w:hAnsi="Arial" w:cs="Arial"/>
        </w:rPr>
        <w:t xml:space="preserve">                                                                                 </w:t>
      </w:r>
    </w:p>
    <w:p w14:paraId="31635D0B" w14:textId="77777777" w:rsidR="00581B0C" w:rsidRPr="00581B0C" w:rsidRDefault="00581B0C" w:rsidP="00581B0C">
      <w:pPr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581B0C">
        <w:rPr>
          <w:rFonts w:ascii="Arial" w:hAnsi="Arial" w:cs="Arial"/>
          <w:b/>
          <w:bCs/>
          <w:color w:val="000000"/>
        </w:rPr>
        <w:t>ZARZĄDZENIE  NR 4/2022</w:t>
      </w:r>
    </w:p>
    <w:p w14:paraId="4BF54FA7" w14:textId="77777777" w:rsidR="00581B0C" w:rsidRPr="00581B0C" w:rsidRDefault="00581B0C" w:rsidP="00581B0C">
      <w:pPr>
        <w:pStyle w:val="Tekstpodstawowy"/>
        <w:spacing w:line="276" w:lineRule="auto"/>
        <w:jc w:val="center"/>
        <w:rPr>
          <w:rFonts w:ascii="Arial" w:hAnsi="Arial" w:cs="Arial"/>
          <w:b/>
          <w:color w:val="000000"/>
        </w:rPr>
      </w:pPr>
      <w:r w:rsidRPr="00581B0C">
        <w:rPr>
          <w:rFonts w:ascii="Arial" w:hAnsi="Arial" w:cs="Arial"/>
          <w:b/>
          <w:color w:val="000000"/>
        </w:rPr>
        <w:t>DYREKTORA MIEJSKIEGO PRZEDSZKOLA NR 4</w:t>
      </w:r>
    </w:p>
    <w:p w14:paraId="1CFD9FA6" w14:textId="77777777" w:rsidR="00581B0C" w:rsidRPr="00581B0C" w:rsidRDefault="00581B0C" w:rsidP="00581B0C">
      <w:pPr>
        <w:pStyle w:val="Tekstpodstawowy"/>
        <w:spacing w:line="276" w:lineRule="auto"/>
        <w:jc w:val="center"/>
        <w:rPr>
          <w:rFonts w:ascii="Arial" w:hAnsi="Arial" w:cs="Arial"/>
          <w:b/>
          <w:color w:val="000000"/>
        </w:rPr>
      </w:pPr>
      <w:r w:rsidRPr="00581B0C">
        <w:rPr>
          <w:rFonts w:ascii="Arial" w:hAnsi="Arial" w:cs="Arial"/>
          <w:b/>
          <w:color w:val="000000"/>
        </w:rPr>
        <w:t>IM. JANA BRZECHWY W CZĘSTOCHOWIE</w:t>
      </w:r>
    </w:p>
    <w:p w14:paraId="48E25EF3" w14:textId="77777777" w:rsidR="00581B0C" w:rsidRPr="00581B0C" w:rsidRDefault="00581B0C" w:rsidP="00581B0C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581B0C">
        <w:rPr>
          <w:rFonts w:ascii="Arial" w:hAnsi="Arial" w:cs="Arial"/>
          <w:b/>
          <w:bCs/>
          <w:iCs/>
        </w:rPr>
        <w:t>Z DNIA 16.02.2022 r.</w:t>
      </w:r>
    </w:p>
    <w:p w14:paraId="2F615A3C" w14:textId="77777777" w:rsidR="00581B0C" w:rsidRPr="00581B0C" w:rsidRDefault="00581B0C" w:rsidP="00581B0C">
      <w:pPr>
        <w:spacing w:line="276" w:lineRule="auto"/>
        <w:rPr>
          <w:rFonts w:ascii="Arial" w:hAnsi="Arial" w:cs="Arial"/>
          <w:b/>
          <w:bCs/>
          <w:iCs/>
        </w:rPr>
      </w:pPr>
    </w:p>
    <w:p w14:paraId="44CF6DFD" w14:textId="77777777" w:rsidR="00581B0C" w:rsidRPr="00581B0C" w:rsidRDefault="00581B0C" w:rsidP="00581B0C">
      <w:pPr>
        <w:spacing w:line="276" w:lineRule="auto"/>
        <w:rPr>
          <w:rFonts w:ascii="Arial" w:hAnsi="Arial" w:cs="Arial"/>
          <w:b/>
        </w:rPr>
      </w:pPr>
    </w:p>
    <w:p w14:paraId="64BB539B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</w:rPr>
      </w:pPr>
      <w:r w:rsidRPr="00581B0C">
        <w:rPr>
          <w:rFonts w:ascii="Arial" w:eastAsia="Times New Roman" w:hAnsi="Arial" w:cs="Arial"/>
          <w:b/>
        </w:rPr>
        <w:t xml:space="preserve">W sprawie : ustalenia kwoty dodatku motywacyjnego dla nauczycieli w okresie </w:t>
      </w:r>
    </w:p>
    <w:p w14:paraId="01835334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</w:rPr>
      </w:pPr>
      <w:r w:rsidRPr="00581B0C">
        <w:rPr>
          <w:rFonts w:ascii="Arial" w:eastAsia="Times New Roman" w:hAnsi="Arial" w:cs="Arial"/>
          <w:b/>
        </w:rPr>
        <w:t xml:space="preserve">                    od 1 marca do 31 sierpnia 2022 r.</w:t>
      </w:r>
    </w:p>
    <w:p w14:paraId="261BA8F7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i/>
        </w:rPr>
      </w:pPr>
    </w:p>
    <w:p w14:paraId="0E2DD29E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i/>
        </w:rPr>
      </w:pPr>
    </w:p>
    <w:p w14:paraId="0EF5AFEF" w14:textId="77777777" w:rsid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</w:rPr>
      </w:pPr>
      <w:r w:rsidRPr="00581B0C">
        <w:rPr>
          <w:rFonts w:ascii="Arial" w:eastAsia="Times New Roman" w:hAnsi="Arial" w:cs="Arial"/>
        </w:rPr>
        <w:t xml:space="preserve">Na podstawie :  Uchwały Nr 150/XV/2015 z dnia 24 września 2015 r. w sprawie zmiany Uchwały Nr 604/LII/2009 Rady Miasta Częstochowy z dnia 10 grudnia 2009r.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ze zmianami </w:t>
      </w:r>
    </w:p>
    <w:p w14:paraId="00F78AD8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</w:rPr>
      </w:pPr>
    </w:p>
    <w:p w14:paraId="026B2C52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</w:rPr>
      </w:pPr>
      <w:r w:rsidRPr="00581B0C">
        <w:rPr>
          <w:rFonts w:ascii="Arial" w:eastAsia="Times New Roman" w:hAnsi="Arial" w:cs="Arial"/>
          <w:b/>
          <w:bCs/>
        </w:rPr>
        <w:t>uchwala się :</w:t>
      </w:r>
    </w:p>
    <w:p w14:paraId="6490025E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</w:rPr>
      </w:pPr>
      <w:r w:rsidRPr="00581B0C">
        <w:rPr>
          <w:rFonts w:ascii="Arial" w:eastAsia="Times New Roman" w:hAnsi="Arial" w:cs="Arial"/>
          <w:b/>
          <w:bCs/>
        </w:rPr>
        <w:t xml:space="preserve">                         </w:t>
      </w:r>
    </w:p>
    <w:p w14:paraId="03B7B7AB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</w:rPr>
      </w:pPr>
      <w:r w:rsidRPr="00581B0C">
        <w:rPr>
          <w:rFonts w:ascii="Arial" w:eastAsia="Times New Roman" w:hAnsi="Arial" w:cs="Arial"/>
          <w:b/>
          <w:bCs/>
        </w:rPr>
        <w:t xml:space="preserve">                                                          § 1</w:t>
      </w:r>
    </w:p>
    <w:p w14:paraId="3A0DCFF2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</w:rPr>
      </w:pPr>
    </w:p>
    <w:p w14:paraId="3EEF52ED" w14:textId="77777777" w:rsidR="00581B0C" w:rsidRPr="00581B0C" w:rsidRDefault="00581B0C" w:rsidP="00581B0C">
      <w:pPr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581B0C">
        <w:rPr>
          <w:rFonts w:ascii="Arial" w:hAnsi="Arial" w:cs="Arial"/>
        </w:rPr>
        <w:t>Miesięczna wysokość środków finansowych przeznaczonych na dodatki motywacyjne dla nauczycieli placówki oświatowej wynosi 8% kwoty bazowej, określanej dla nauczycieli corocznie w ustawie budżetowej, obowiązującej od 1 września roku poprzedzającego rok przyznawania dodatków (tj. 8% * 3 537,80 zł ) w przeliczeniu na etat (bez godzin ponadwymiarowych)</w:t>
      </w:r>
    </w:p>
    <w:p w14:paraId="7E4D2A08" w14:textId="77777777" w:rsidR="00581B0C" w:rsidRPr="00581B0C" w:rsidRDefault="00581B0C" w:rsidP="00581B0C">
      <w:pPr>
        <w:spacing w:line="276" w:lineRule="auto"/>
        <w:ind w:left="720"/>
        <w:rPr>
          <w:rFonts w:ascii="Arial" w:eastAsia="Times New Roman" w:hAnsi="Arial" w:cs="Arial"/>
        </w:rPr>
      </w:pPr>
    </w:p>
    <w:p w14:paraId="7152703C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</w:rPr>
      </w:pPr>
      <w:r w:rsidRPr="00581B0C">
        <w:rPr>
          <w:rFonts w:ascii="Arial" w:eastAsia="Times New Roman" w:hAnsi="Arial" w:cs="Arial"/>
          <w:b/>
          <w:bCs/>
        </w:rPr>
        <w:t xml:space="preserve">                                                          § 2</w:t>
      </w:r>
    </w:p>
    <w:p w14:paraId="02A8AD67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</w:rPr>
      </w:pPr>
    </w:p>
    <w:p w14:paraId="1C1108C9" w14:textId="77777777" w:rsidR="00581B0C" w:rsidRPr="00581B0C" w:rsidRDefault="00581B0C" w:rsidP="00581B0C">
      <w:pPr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581B0C">
        <w:rPr>
          <w:rFonts w:ascii="Arial" w:hAnsi="Arial" w:cs="Arial"/>
        </w:rPr>
        <w:t>Zarządzenie wchodzi w życie z mocą obowiązującą od 1 marca 2022 r.</w:t>
      </w:r>
    </w:p>
    <w:p w14:paraId="548ABB9F" w14:textId="77777777" w:rsidR="00581B0C" w:rsidRPr="00581B0C" w:rsidRDefault="00581B0C" w:rsidP="00581B0C">
      <w:pPr>
        <w:spacing w:line="276" w:lineRule="auto"/>
        <w:rPr>
          <w:rFonts w:ascii="Arial" w:eastAsia="Times New Roman" w:hAnsi="Arial" w:cs="Arial"/>
          <w:bCs/>
        </w:rPr>
      </w:pPr>
    </w:p>
    <w:p w14:paraId="694CA0DF" w14:textId="77777777" w:rsidR="00581B0C" w:rsidRPr="00581B0C" w:rsidRDefault="00581B0C" w:rsidP="00581B0C">
      <w:pPr>
        <w:spacing w:line="276" w:lineRule="auto"/>
        <w:rPr>
          <w:rFonts w:ascii="Arial" w:eastAsia="Times New Roman" w:hAnsi="Arial" w:cs="Arial"/>
          <w:bCs/>
        </w:rPr>
      </w:pPr>
    </w:p>
    <w:p w14:paraId="3BC46A3F" w14:textId="77777777" w:rsidR="00581B0C" w:rsidRPr="00581B0C" w:rsidRDefault="00581B0C" w:rsidP="00581B0C">
      <w:pPr>
        <w:spacing w:line="276" w:lineRule="auto"/>
        <w:rPr>
          <w:rFonts w:ascii="Arial" w:eastAsia="Times New Roman" w:hAnsi="Arial" w:cs="Arial"/>
          <w:bCs/>
        </w:rPr>
      </w:pPr>
    </w:p>
    <w:p w14:paraId="792CC78D" w14:textId="77777777" w:rsidR="00581B0C" w:rsidRPr="00581B0C" w:rsidRDefault="00581B0C" w:rsidP="00581B0C">
      <w:pPr>
        <w:spacing w:line="276" w:lineRule="auto"/>
        <w:rPr>
          <w:rFonts w:ascii="Arial" w:hAnsi="Arial" w:cs="Arial"/>
        </w:rPr>
      </w:pPr>
    </w:p>
    <w:p w14:paraId="45F0762A" w14:textId="12C94C82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  <w:r w:rsidRPr="00581B0C">
        <w:rPr>
          <w:rFonts w:ascii="Arial" w:hAnsi="Arial" w:cs="Arial"/>
        </w:rPr>
        <w:t xml:space="preserve">                                                                     </w:t>
      </w:r>
      <w:r>
        <w:rPr>
          <w:rFonts w:ascii="Arial" w:hAnsi="Arial" w:cs="Arial"/>
        </w:rPr>
        <w:t xml:space="preserve">         </w:t>
      </w:r>
      <w:r w:rsidRPr="00581B0C">
        <w:rPr>
          <w:rFonts w:ascii="Arial" w:hAnsi="Arial" w:cs="Arial"/>
        </w:rPr>
        <w:t xml:space="preserve"> </w:t>
      </w:r>
      <w:r w:rsidRPr="00581B0C">
        <w:rPr>
          <w:rFonts w:ascii="Arial" w:eastAsia="Times New Roman" w:hAnsi="Arial" w:cs="Arial"/>
          <w:bCs/>
        </w:rPr>
        <w:t xml:space="preserve">(-) Kamila </w:t>
      </w:r>
      <w:proofErr w:type="spellStart"/>
      <w:r w:rsidRPr="00581B0C">
        <w:rPr>
          <w:rFonts w:ascii="Arial" w:eastAsia="Times New Roman" w:hAnsi="Arial" w:cs="Arial"/>
          <w:bCs/>
        </w:rPr>
        <w:t>Pilis</w:t>
      </w:r>
      <w:proofErr w:type="spellEnd"/>
    </w:p>
    <w:p w14:paraId="34F21288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  <w:r w:rsidRPr="00581B0C">
        <w:rPr>
          <w:rFonts w:ascii="Arial" w:eastAsia="Times New Roman" w:hAnsi="Arial" w:cs="Arial"/>
          <w:bCs/>
        </w:rPr>
        <w:t xml:space="preserve">                                                                Dyrektor Miejskiego Przedszkola Nr 4</w:t>
      </w:r>
    </w:p>
    <w:p w14:paraId="45BDCD1D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  <w:r w:rsidRPr="00581B0C">
        <w:rPr>
          <w:rFonts w:ascii="Arial" w:eastAsia="Times New Roman" w:hAnsi="Arial" w:cs="Arial"/>
          <w:bCs/>
        </w:rPr>
        <w:t xml:space="preserve">                                                                im. Jana Brzechwy w Częstochowie </w:t>
      </w:r>
    </w:p>
    <w:p w14:paraId="1D72A5FB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</w:p>
    <w:p w14:paraId="52565CDC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</w:p>
    <w:p w14:paraId="5635331F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</w:p>
    <w:p w14:paraId="51F705E0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</w:p>
    <w:p w14:paraId="0CA94582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</w:p>
    <w:p w14:paraId="54DC4B9D" w14:textId="77777777" w:rsidR="00581B0C" w:rsidRPr="00581B0C" w:rsidRDefault="00581B0C" w:rsidP="00581B0C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</w:rPr>
      </w:pPr>
    </w:p>
    <w:p w14:paraId="7A073A8A" w14:textId="77777777" w:rsidR="00174E04" w:rsidRPr="00581B0C" w:rsidRDefault="00174E04" w:rsidP="00581B0C">
      <w:pPr>
        <w:spacing w:line="276" w:lineRule="auto"/>
        <w:rPr>
          <w:rFonts w:ascii="Arial" w:hAnsi="Arial" w:cs="Arial"/>
        </w:rPr>
      </w:pPr>
    </w:p>
    <w:sectPr w:rsidR="00174E04" w:rsidRPr="00581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82980"/>
    <w:multiLevelType w:val="hybridMultilevel"/>
    <w:tmpl w:val="0304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7852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0C"/>
    <w:rsid w:val="00174E04"/>
    <w:rsid w:val="00581B0C"/>
    <w:rsid w:val="00D3114E"/>
    <w:rsid w:val="00DB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30BD0"/>
  <w15:chartTrackingRefBased/>
  <w15:docId w15:val="{326B443E-3051-4405-BBD3-BE7ABF8C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1B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1B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1B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1B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1B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1B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1B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1B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1B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1B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B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1B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1B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1B0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1B0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1B0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1B0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1B0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1B0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1B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1B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1B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1B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1B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1B0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1B0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1B0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1B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1B0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1B0C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581B0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81B0C"/>
    <w:rPr>
      <w:rFonts w:ascii="Times New Roman" w:eastAsia="Lucida Sans Unicode" w:hAnsi="Times New Roman" w:cs="Times New Roman"/>
      <w:kern w:val="0"/>
      <w:lang w:eastAsia="pl-PL"/>
      <w14:ligatures w14:val="none"/>
    </w:rPr>
  </w:style>
  <w:style w:type="paragraph" w:customStyle="1" w:styleId="Standard">
    <w:name w:val="Standard"/>
    <w:uiPriority w:val="99"/>
    <w:rsid w:val="00581B0C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6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2025-04-24T04:46:00Z</dcterms:created>
  <dcterms:modified xsi:type="dcterms:W3CDTF">2025-04-24T04:46:00Z</dcterms:modified>
</cp:coreProperties>
</file>