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56E" w:rsidRDefault="00B92551">
      <w:pPr>
        <w:jc w:val="center"/>
        <w:rPr>
          <w:b/>
        </w:rPr>
      </w:pPr>
      <w:r>
        <w:rPr>
          <w:b/>
        </w:rPr>
        <w:t>Zarządzenie Nr 2.2023</w:t>
      </w:r>
    </w:p>
    <w:p w:rsidR="00C9056E" w:rsidRDefault="00A66D91">
      <w:pPr>
        <w:jc w:val="center"/>
        <w:rPr>
          <w:b/>
        </w:rPr>
      </w:pPr>
      <w:r>
        <w:rPr>
          <w:b/>
        </w:rPr>
        <w:t>Dyrektora Miejskiego Przedszkola Nr 27</w:t>
      </w:r>
    </w:p>
    <w:p w:rsidR="00C9056E" w:rsidRDefault="00A66D91">
      <w:pPr>
        <w:jc w:val="center"/>
        <w:rPr>
          <w:b/>
        </w:rPr>
      </w:pPr>
      <w:r>
        <w:rPr>
          <w:b/>
        </w:rPr>
        <w:t>w Częstochowie</w:t>
      </w:r>
    </w:p>
    <w:p w:rsidR="00C9056E" w:rsidRDefault="00A66D91">
      <w:pPr>
        <w:jc w:val="center"/>
        <w:rPr>
          <w:b/>
        </w:rPr>
      </w:pPr>
      <w:r>
        <w:rPr>
          <w:b/>
        </w:rPr>
        <w:t>z dnia 20.02.2023 r.</w:t>
      </w:r>
    </w:p>
    <w:p w:rsidR="00C9056E" w:rsidRDefault="00C9056E">
      <w:pPr>
        <w:jc w:val="center"/>
        <w:rPr>
          <w:b/>
        </w:rPr>
      </w:pPr>
    </w:p>
    <w:p w:rsidR="00C9056E" w:rsidRDefault="00A66D91">
      <w:pPr>
        <w:jc w:val="center"/>
        <w:rPr>
          <w:b/>
        </w:rPr>
      </w:pPr>
      <w:r>
        <w:rPr>
          <w:b/>
        </w:rPr>
        <w:t xml:space="preserve">w sprawie ustalenia maksymalnej kwoty dofinansowania opłat za kształcenie nauczycieli pobieranych przez szkoły wyższe i zakłady kształcenia nauczycieli oraz </w:t>
      </w:r>
      <w:r>
        <w:rPr>
          <w:b/>
        </w:rPr>
        <w:t>specjalności i formy kształcenia, na które dofinansowanie jest przyznawane w roku 2023.</w:t>
      </w:r>
    </w:p>
    <w:p w:rsidR="00C9056E" w:rsidRDefault="00A66D91">
      <w:pPr>
        <w:spacing w:before="240"/>
      </w:pPr>
      <w:r>
        <w:tab/>
        <w:t>Na podstawie art. 7 ust. 1 pkt 8, art. 30 ust. 1 ustawy z dnia 8 marca 1990 r. o samorządzie gminnym ( t.j. Dz. U. z 2023r. poz. 40 ), art. 4 ust. 1 pkt 1 ustawy z dni</w:t>
      </w:r>
      <w:r>
        <w:t>a 5 czerwca 1998 r. o samorządzie powiatowym ( t.j. Dz. U. z 2022 r. poz. 1526 ), art. 70a ust. 3 i 3a ustawy z dnia 26 stycznia 1982r. Karta Nauczyciela ( t.j. Dz.U. z 2021 poz. 1762)  § 6 rozporządzenia Ministra Edukacji Narodowej i Sportu  z dnia 23 sie</w:t>
      </w:r>
      <w:r>
        <w:t>rpnia 2019 r. w sprawie dofinansowania doskonalenia zawodowego nauczycieli, szczegółowych celów szkolenia branżowego oraz trybu i warunków kierowania nauczycieli na szkolenia branżowe (Dz. U. 2019, poz. 1653) oraz § 31 Regulaminu Organizacyjnego Urzędu Mia</w:t>
      </w:r>
      <w:r>
        <w:t xml:space="preserve">sta Częstochowy stanowiącego załącznik Nr 1 do Zarządzenia Nr k.12.2021 Prezydenta Miasta Częstochowy z dnia 1 kwietnia  2021 r. w sprawie nadania regulaminu organizacyjnego Urzędu Miasta Częstochowy ( z późn. zm.) oraz Zarządzenia Nr 2614.2023 Prezydenta </w:t>
      </w:r>
      <w:r>
        <w:t>Miasta Częstochowy z dnia 31 stycznia 2023 r.</w:t>
      </w:r>
    </w:p>
    <w:p w:rsidR="00C9056E" w:rsidRDefault="00A66D91">
      <w:pPr>
        <w:jc w:val="center"/>
      </w:pPr>
      <w:r>
        <w:t>zarządza się, co następuje:</w:t>
      </w:r>
    </w:p>
    <w:p w:rsidR="00C9056E" w:rsidRDefault="00C9056E">
      <w:pPr>
        <w:jc w:val="center"/>
      </w:pPr>
    </w:p>
    <w:p w:rsidR="00C9056E" w:rsidRDefault="00A66D91">
      <w:pPr>
        <w:jc w:val="center"/>
      </w:pPr>
      <w:r>
        <w:t>§ 1.</w:t>
      </w:r>
    </w:p>
    <w:p w:rsidR="00C9056E" w:rsidRDefault="00A66D91">
      <w:r>
        <w:t>Ustala się na rok 2023 wykaz specjalności oraz form kształcenia zawodowego nauczycieli dofinansowywanych w ramach środków przeznaczonych na doskonalenie zawodowe nauczycieli zg</w:t>
      </w:r>
      <w:r>
        <w:t>odnie  z załącznikiem nr 1 do zarządzenia.</w:t>
      </w:r>
    </w:p>
    <w:p w:rsidR="00C9056E" w:rsidRDefault="00C9056E"/>
    <w:p w:rsidR="00C9056E" w:rsidRDefault="00A66D91">
      <w:pPr>
        <w:jc w:val="center"/>
      </w:pPr>
      <w:r>
        <w:t>§ 2.</w:t>
      </w:r>
    </w:p>
    <w:p w:rsidR="00C9056E" w:rsidRDefault="00A66D91">
      <w:r>
        <w:t>Ustala się   na rok 2023 podział środków finansowych na dofinansowanie form doskonalenia oraz maksymalne kwoty dofinansowania opłat za kształcenie, pobierane przez szkoły wyższe, zakłady kształcenia i placów</w:t>
      </w:r>
      <w:r>
        <w:t>ki doskonalenia nauczycieli zgodnie z załącznikiem nr 2 do zarządzenia.</w:t>
      </w:r>
    </w:p>
    <w:p w:rsidR="00C9056E" w:rsidRDefault="00C9056E"/>
    <w:p w:rsidR="00C9056E" w:rsidRDefault="00A66D91">
      <w:pPr>
        <w:jc w:val="center"/>
      </w:pPr>
      <w:r>
        <w:t>§3.</w:t>
      </w:r>
    </w:p>
    <w:p w:rsidR="00C9056E" w:rsidRDefault="00A66D91">
      <w:r>
        <w:t>Wykonawcą zarządzenia jest dyrektor Miejskiego Przedszkola Nr 27 w Częstochowie.</w:t>
      </w:r>
    </w:p>
    <w:p w:rsidR="00C9056E" w:rsidRDefault="00C9056E"/>
    <w:p w:rsidR="00C9056E" w:rsidRDefault="00A66D91">
      <w:pPr>
        <w:jc w:val="center"/>
      </w:pPr>
      <w:r>
        <w:t>§ 5.</w:t>
      </w:r>
    </w:p>
    <w:p w:rsidR="00C9056E" w:rsidRDefault="00A66D91">
      <w:r>
        <w:t>Zarządzenie wchodzi w życie z dniem podpisania.</w:t>
      </w:r>
    </w:p>
    <w:p w:rsidR="00C9056E" w:rsidRDefault="00C9056E">
      <w:pPr>
        <w:jc w:val="center"/>
      </w:pPr>
    </w:p>
    <w:p w:rsidR="00C9056E" w:rsidRDefault="00A66D91">
      <w:pPr>
        <w:jc w:val="center"/>
      </w:pPr>
      <w:r>
        <w:t>§ 6.</w:t>
      </w:r>
    </w:p>
    <w:p w:rsidR="00C9056E" w:rsidRDefault="00A66D91">
      <w:r>
        <w:t>Traci moc Zarządzenie  Nr 4.2022 Dyrek</w:t>
      </w:r>
      <w:r>
        <w:t>tora Miejskiego Przedszkola Nr 27 w Częstochowie z dnia 09.03.2022 r. w sprawie ustalenia maksymalnej kwoty dofinansowania opłat za kształcenie nauczycieli pobieranych przez szkoły wyższe i zakłady kształcenia nauczycieli oraz specjalności i formy kształce</w:t>
      </w:r>
      <w:r>
        <w:t>nia na które dofinansowanie jest przyznane.</w:t>
      </w:r>
    </w:p>
    <w:p w:rsidR="00C9056E" w:rsidRDefault="00C9056E"/>
    <w:p w:rsidR="00C9056E" w:rsidRDefault="00C9056E"/>
    <w:p w:rsidR="00C9056E" w:rsidRDefault="00C9056E">
      <w:pPr>
        <w:jc w:val="right"/>
        <w:rPr>
          <w:sz w:val="20"/>
          <w:szCs w:val="20"/>
        </w:rPr>
      </w:pPr>
    </w:p>
    <w:p w:rsidR="00C9056E" w:rsidRDefault="00A66D91">
      <w:pPr>
        <w:jc w:val="right"/>
        <w:rPr>
          <w:sz w:val="20"/>
          <w:szCs w:val="20"/>
        </w:rPr>
      </w:pPr>
      <w:r>
        <w:rPr>
          <w:sz w:val="20"/>
          <w:szCs w:val="20"/>
        </w:rPr>
        <w:t>Marzena Motylska</w:t>
      </w:r>
    </w:p>
    <w:p w:rsidR="00C9056E" w:rsidRDefault="00A66D91">
      <w:pPr>
        <w:jc w:val="right"/>
        <w:rPr>
          <w:sz w:val="20"/>
          <w:szCs w:val="20"/>
        </w:rPr>
      </w:pPr>
      <w:r>
        <w:rPr>
          <w:sz w:val="20"/>
          <w:szCs w:val="20"/>
        </w:rPr>
        <w:t>Dyrektor MP27</w:t>
      </w:r>
    </w:p>
    <w:p w:rsidR="00C9056E" w:rsidRDefault="00C9056E">
      <w:pPr>
        <w:jc w:val="right"/>
        <w:rPr>
          <w:sz w:val="20"/>
          <w:szCs w:val="20"/>
        </w:rPr>
      </w:pPr>
    </w:p>
    <w:p w:rsidR="00C9056E" w:rsidRDefault="00C9056E">
      <w:pPr>
        <w:jc w:val="right"/>
        <w:rPr>
          <w:sz w:val="20"/>
          <w:szCs w:val="20"/>
        </w:rPr>
      </w:pPr>
    </w:p>
    <w:p w:rsidR="00C9056E" w:rsidRDefault="00C9056E">
      <w:pPr>
        <w:jc w:val="right"/>
        <w:rPr>
          <w:sz w:val="20"/>
          <w:szCs w:val="20"/>
        </w:rPr>
      </w:pPr>
    </w:p>
    <w:p w:rsidR="00C9056E" w:rsidRDefault="00C9056E">
      <w:pPr>
        <w:jc w:val="right"/>
        <w:rPr>
          <w:sz w:val="20"/>
          <w:szCs w:val="20"/>
        </w:rPr>
      </w:pPr>
    </w:p>
    <w:p w:rsidR="00C9056E" w:rsidRDefault="00C9056E">
      <w:pPr>
        <w:jc w:val="right"/>
        <w:rPr>
          <w:sz w:val="20"/>
          <w:szCs w:val="20"/>
        </w:rPr>
      </w:pPr>
    </w:p>
    <w:p w:rsidR="00C9056E" w:rsidRDefault="00C9056E">
      <w:pPr>
        <w:jc w:val="right"/>
        <w:rPr>
          <w:sz w:val="20"/>
          <w:szCs w:val="20"/>
        </w:rPr>
      </w:pPr>
    </w:p>
    <w:p w:rsidR="00C9056E" w:rsidRDefault="00C9056E">
      <w:pPr>
        <w:jc w:val="right"/>
        <w:rPr>
          <w:sz w:val="20"/>
          <w:szCs w:val="20"/>
        </w:rPr>
      </w:pPr>
    </w:p>
    <w:p w:rsidR="00C9056E" w:rsidRDefault="00C9056E">
      <w:pPr>
        <w:jc w:val="right"/>
        <w:rPr>
          <w:sz w:val="20"/>
          <w:szCs w:val="20"/>
        </w:rPr>
      </w:pPr>
    </w:p>
    <w:p w:rsidR="00C9056E" w:rsidRDefault="00C9056E">
      <w:pPr>
        <w:jc w:val="right"/>
        <w:rPr>
          <w:sz w:val="20"/>
          <w:szCs w:val="20"/>
        </w:rPr>
      </w:pPr>
    </w:p>
    <w:p w:rsidR="00C9056E" w:rsidRDefault="00C9056E">
      <w:pPr>
        <w:jc w:val="both"/>
        <w:rPr>
          <w:sz w:val="20"/>
          <w:szCs w:val="20"/>
        </w:rPr>
      </w:pPr>
    </w:p>
    <w:p w:rsidR="00C9056E" w:rsidRDefault="00C9056E">
      <w:pPr>
        <w:jc w:val="both"/>
        <w:rPr>
          <w:sz w:val="20"/>
          <w:szCs w:val="20"/>
        </w:rPr>
      </w:pPr>
    </w:p>
    <w:p w:rsidR="00C9056E" w:rsidRDefault="00A66D91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nr 1</w:t>
      </w:r>
    </w:p>
    <w:p w:rsidR="00C9056E" w:rsidRDefault="00A66D91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do Zarządzenia Nr 2.2023 </w:t>
      </w:r>
    </w:p>
    <w:p w:rsidR="00C9056E" w:rsidRDefault="00A66D91">
      <w:pPr>
        <w:jc w:val="right"/>
        <w:rPr>
          <w:sz w:val="20"/>
          <w:szCs w:val="20"/>
        </w:rPr>
      </w:pPr>
      <w:r>
        <w:rPr>
          <w:sz w:val="20"/>
          <w:szCs w:val="20"/>
        </w:rPr>
        <w:t>Dyrektora Miejskiego Przedszkola Nr 27</w:t>
      </w:r>
    </w:p>
    <w:p w:rsidR="00C9056E" w:rsidRDefault="00A66D91">
      <w:pPr>
        <w:jc w:val="right"/>
        <w:rPr>
          <w:sz w:val="20"/>
          <w:szCs w:val="20"/>
        </w:rPr>
      </w:pPr>
      <w:r>
        <w:rPr>
          <w:sz w:val="20"/>
          <w:szCs w:val="20"/>
        </w:rPr>
        <w:t>w Częstochowie</w:t>
      </w:r>
    </w:p>
    <w:p w:rsidR="00C9056E" w:rsidRDefault="00A66D91">
      <w:pPr>
        <w:jc w:val="right"/>
        <w:rPr>
          <w:sz w:val="20"/>
          <w:szCs w:val="20"/>
        </w:rPr>
      </w:pPr>
      <w:r>
        <w:rPr>
          <w:sz w:val="20"/>
          <w:szCs w:val="20"/>
        </w:rPr>
        <w:t>z dnia 20.02.2023r.</w:t>
      </w:r>
    </w:p>
    <w:p w:rsidR="00C9056E" w:rsidRDefault="00C9056E">
      <w:pPr>
        <w:jc w:val="right"/>
        <w:rPr>
          <w:sz w:val="20"/>
          <w:szCs w:val="20"/>
        </w:rPr>
      </w:pPr>
    </w:p>
    <w:p w:rsidR="00C9056E" w:rsidRDefault="00C9056E">
      <w:pPr>
        <w:jc w:val="center"/>
        <w:rPr>
          <w:b/>
        </w:rPr>
      </w:pPr>
    </w:p>
    <w:p w:rsidR="00C9056E" w:rsidRDefault="00A66D91">
      <w:pPr>
        <w:jc w:val="center"/>
        <w:rPr>
          <w:b/>
        </w:rPr>
      </w:pPr>
      <w:r>
        <w:rPr>
          <w:b/>
        </w:rPr>
        <w:t xml:space="preserve">Wykaz specjalności oraz form kształcenia </w:t>
      </w:r>
      <w:r>
        <w:rPr>
          <w:b/>
        </w:rPr>
        <w:t>zawodowego nauczycieli dofinansowywanych w ramach środków przeznaczonych na doskonalenie zawodowe nauczycieli w roku 2023</w:t>
      </w:r>
    </w:p>
    <w:p w:rsidR="00C9056E" w:rsidRDefault="00C9056E">
      <w:pPr>
        <w:jc w:val="center"/>
        <w:rPr>
          <w:b/>
        </w:rPr>
      </w:pPr>
    </w:p>
    <w:p w:rsidR="00C9056E" w:rsidRDefault="00A66D91">
      <w:pPr>
        <w:numPr>
          <w:ilvl w:val="0"/>
          <w:numId w:val="1"/>
        </w:numPr>
        <w:rPr>
          <w:b/>
        </w:rPr>
      </w:pPr>
      <w:r>
        <w:rPr>
          <w:b/>
        </w:rPr>
        <w:t>Studia podyplomowe oraz kursy kwalifikacyjne w zakresie:</w:t>
      </w:r>
    </w:p>
    <w:p w:rsidR="00C9056E" w:rsidRDefault="00C9056E">
      <w:pPr>
        <w:rPr>
          <w:b/>
        </w:rPr>
      </w:pPr>
    </w:p>
    <w:p w:rsidR="00C9056E" w:rsidRDefault="00A66D91">
      <w:pPr>
        <w:numPr>
          <w:ilvl w:val="0"/>
          <w:numId w:val="2"/>
        </w:numPr>
      </w:pPr>
      <w:r>
        <w:t>pracy z uczniami dysfunkcyjnymi oraz uczniami o specjalnych potrzebach eduk</w:t>
      </w:r>
      <w:r>
        <w:t>acyjnych dla nauczycieli szkół ogólnodostępnych</w:t>
      </w:r>
    </w:p>
    <w:p w:rsidR="00C9056E" w:rsidRDefault="00A66D91">
      <w:pPr>
        <w:numPr>
          <w:ilvl w:val="0"/>
          <w:numId w:val="2"/>
        </w:numPr>
      </w:pPr>
      <w:r>
        <w:t>pedagogiki specjalnej</w:t>
      </w:r>
    </w:p>
    <w:p w:rsidR="00C9056E" w:rsidRDefault="00A66D91">
      <w:pPr>
        <w:numPr>
          <w:ilvl w:val="0"/>
          <w:numId w:val="2"/>
        </w:numPr>
      </w:pPr>
      <w:r>
        <w:t>nauczania języka angielskiego dzieci w wieku przedszkolnym</w:t>
      </w:r>
    </w:p>
    <w:p w:rsidR="00C9056E" w:rsidRDefault="00A66D91">
      <w:pPr>
        <w:numPr>
          <w:ilvl w:val="0"/>
          <w:numId w:val="2"/>
        </w:numPr>
      </w:pPr>
      <w:r>
        <w:t>rytmiki i tańca w wychowaniu muzyczno - ruchowym dzieci i młodzieży</w:t>
      </w:r>
    </w:p>
    <w:p w:rsidR="00C9056E" w:rsidRDefault="00A66D91">
      <w:pPr>
        <w:numPr>
          <w:ilvl w:val="0"/>
          <w:numId w:val="2"/>
        </w:numPr>
      </w:pPr>
      <w:r>
        <w:t xml:space="preserve">wychowania przedszkolnego dl nauczycieli z kwalifikacjami </w:t>
      </w:r>
      <w:r>
        <w:t>do nauczania języka angielskiego</w:t>
      </w:r>
    </w:p>
    <w:p w:rsidR="00C9056E" w:rsidRDefault="00A66D91">
      <w:pPr>
        <w:numPr>
          <w:ilvl w:val="0"/>
          <w:numId w:val="2"/>
        </w:numPr>
      </w:pPr>
      <w:r>
        <w:t>języka hiszpańskiego</w:t>
      </w:r>
    </w:p>
    <w:p w:rsidR="00C9056E" w:rsidRDefault="00A66D91">
      <w:pPr>
        <w:numPr>
          <w:ilvl w:val="0"/>
          <w:numId w:val="2"/>
        </w:numPr>
      </w:pPr>
      <w:r>
        <w:t xml:space="preserve">programowania i rozwijania kompetencji cyfrowych uczniów </w:t>
      </w:r>
    </w:p>
    <w:p w:rsidR="00C9056E" w:rsidRDefault="00A66D91">
      <w:pPr>
        <w:numPr>
          <w:ilvl w:val="0"/>
          <w:numId w:val="2"/>
        </w:numPr>
      </w:pPr>
      <w:r>
        <w:t>wykorzystania multimediów i nowoczesnych technologii w procesie dydaktycznym</w:t>
      </w:r>
    </w:p>
    <w:p w:rsidR="00C9056E" w:rsidRDefault="00A66D91">
      <w:pPr>
        <w:numPr>
          <w:ilvl w:val="0"/>
          <w:numId w:val="2"/>
        </w:numPr>
      </w:pPr>
      <w:r>
        <w:t>doradztwa zawodowego</w:t>
      </w:r>
    </w:p>
    <w:p w:rsidR="00C9056E" w:rsidRDefault="00A66D91">
      <w:pPr>
        <w:numPr>
          <w:ilvl w:val="0"/>
          <w:numId w:val="2"/>
        </w:numPr>
      </w:pPr>
      <w:r>
        <w:t>Bibliotekoznawstwa i informacji naukowej</w:t>
      </w:r>
    </w:p>
    <w:p w:rsidR="00C9056E" w:rsidRDefault="00A66D91">
      <w:pPr>
        <w:numPr>
          <w:ilvl w:val="0"/>
          <w:numId w:val="2"/>
        </w:numPr>
      </w:pPr>
      <w:r>
        <w:t>eduka</w:t>
      </w:r>
      <w:r>
        <w:t>cji dla bezpieczeństwa</w:t>
      </w:r>
    </w:p>
    <w:p w:rsidR="00C9056E" w:rsidRDefault="00A66D91">
      <w:pPr>
        <w:numPr>
          <w:ilvl w:val="0"/>
          <w:numId w:val="2"/>
        </w:numPr>
      </w:pPr>
      <w:r>
        <w:t>zarządzania oświatą</w:t>
      </w:r>
    </w:p>
    <w:p w:rsidR="00C9056E" w:rsidRDefault="00A66D91">
      <w:pPr>
        <w:numPr>
          <w:ilvl w:val="0"/>
          <w:numId w:val="2"/>
        </w:numPr>
      </w:pPr>
      <w:r>
        <w:t>Przygotowania pedagogicznego</w:t>
      </w:r>
    </w:p>
    <w:p w:rsidR="00C9056E" w:rsidRDefault="00C9056E">
      <w:pPr>
        <w:ind w:left="360"/>
      </w:pPr>
    </w:p>
    <w:p w:rsidR="00C9056E" w:rsidRDefault="00C9056E">
      <w:pPr>
        <w:ind w:left="360"/>
      </w:pPr>
    </w:p>
    <w:p w:rsidR="00C9056E" w:rsidRDefault="00A66D91">
      <w:pPr>
        <w:ind w:left="360"/>
        <w:rPr>
          <w:b/>
        </w:rPr>
      </w:pPr>
      <w:r>
        <w:rPr>
          <w:b/>
        </w:rPr>
        <w:t>2. Kursy doskonalące, szkolenia, konferencje, seminaria w zakresie:</w:t>
      </w:r>
    </w:p>
    <w:p w:rsidR="00C9056E" w:rsidRDefault="00C9056E">
      <w:pPr>
        <w:ind w:left="360"/>
        <w:rPr>
          <w:b/>
        </w:rPr>
      </w:pPr>
    </w:p>
    <w:p w:rsidR="00C9056E" w:rsidRDefault="00A66D91">
      <w:r>
        <w:t>1) nauczanego przedmiotu lub rodzaju prowadzonych zajęć poprzez doskonalenie:</w:t>
      </w:r>
    </w:p>
    <w:p w:rsidR="00C9056E" w:rsidRDefault="00A66D91">
      <w:r>
        <w:t>a) metod nauczania,</w:t>
      </w:r>
    </w:p>
    <w:p w:rsidR="00C9056E" w:rsidRDefault="00A66D91">
      <w:r>
        <w:t xml:space="preserve">b) </w:t>
      </w:r>
      <w:r>
        <w:t>programowania, planowania i ewaluacji dydaktycznej, wychowawczej i opiekuńczej,</w:t>
      </w:r>
    </w:p>
    <w:p w:rsidR="00C9056E" w:rsidRDefault="00A66D91">
      <w:r>
        <w:t xml:space="preserve">2) pracy z dziećmi z dysfunkcjami oraz uczniami o specjalnych potrzebach edukacyjnych </w:t>
      </w:r>
    </w:p>
    <w:p w:rsidR="00C9056E" w:rsidRDefault="00A66D91">
      <w:r>
        <w:t>3) pomocy psychologiczno - pedagogicznej</w:t>
      </w:r>
    </w:p>
    <w:p w:rsidR="00C9056E" w:rsidRDefault="00A66D91">
      <w:r>
        <w:t>4) języków obcych dla nauczycieli realizujących:</w:t>
      </w:r>
    </w:p>
    <w:p w:rsidR="00C9056E" w:rsidRDefault="00A66D91">
      <w:r>
        <w:t>a) programy europejskie</w:t>
      </w:r>
    </w:p>
    <w:p w:rsidR="00C9056E" w:rsidRDefault="00A66D91">
      <w:r>
        <w:t>b) inne formy współpracy międzynarodowej</w:t>
      </w:r>
    </w:p>
    <w:p w:rsidR="00C9056E" w:rsidRDefault="00A66D91">
      <w:r>
        <w:t>5) poszerzenia wiedzy pedagogiczno - psychologicznej i psychoterapeutycznej</w:t>
      </w:r>
    </w:p>
    <w:p w:rsidR="00C9056E" w:rsidRDefault="00A66D91">
      <w:r>
        <w:t>6) kompleksowego wspomagania szkół</w:t>
      </w:r>
    </w:p>
    <w:p w:rsidR="00C9056E" w:rsidRDefault="00A66D91">
      <w:r>
        <w:t>7) edukacji prozdrowotnej</w:t>
      </w:r>
    </w:p>
    <w:p w:rsidR="00C9056E" w:rsidRDefault="00A66D91">
      <w:r>
        <w:t>7) języka angielskiego dla nauczycieli wychowania prz</w:t>
      </w:r>
      <w:r>
        <w:t>edszkolnego</w:t>
      </w:r>
    </w:p>
    <w:p w:rsidR="00C9056E" w:rsidRDefault="00A66D91">
      <w:r>
        <w:t>8) animacji zajęć pozalekcyjnych</w:t>
      </w:r>
    </w:p>
    <w:p w:rsidR="00C9056E" w:rsidRDefault="00A66D91">
      <w:r>
        <w:t>9) wykorzystania multimediów i nowoczesnych technik technologii w celu realizacji działalności dydaktycznej, wychowawczej , opiekuńczej i statutowej szkoły oraz podnoszenia jakości tej pracy</w:t>
      </w:r>
    </w:p>
    <w:p w:rsidR="00C9056E" w:rsidRDefault="00A66D91">
      <w:r>
        <w:t xml:space="preserve">10) wspierania </w:t>
      </w:r>
      <w:r>
        <w:t>nauczycieli w realizacji zadań wynikających z zajmowanego stanowiska kierowniczego</w:t>
      </w:r>
    </w:p>
    <w:p w:rsidR="00C9056E" w:rsidRDefault="00A66D91">
      <w:r>
        <w:t>11) realizacji zadań mentora</w:t>
      </w:r>
    </w:p>
    <w:p w:rsidR="00C9056E" w:rsidRDefault="00A66D91">
      <w:r>
        <w:t>12) edukacji regionalnej</w:t>
      </w:r>
    </w:p>
    <w:p w:rsidR="00C9056E" w:rsidRDefault="00A66D91">
      <w:r>
        <w:t>13) edukacji patriotycznej i dziedzictwa narodowego</w:t>
      </w:r>
    </w:p>
    <w:p w:rsidR="00C9056E" w:rsidRDefault="00A66D91">
      <w:r>
        <w:t>14) wymiany doświadczeń w ramach współpracy międzynarodowej w obsza</w:t>
      </w:r>
      <w:r>
        <w:t>rze edukacji.</w:t>
      </w:r>
    </w:p>
    <w:p w:rsidR="00C9056E" w:rsidRDefault="00C9056E">
      <w:pPr>
        <w:jc w:val="center"/>
        <w:rPr>
          <w:b/>
        </w:rPr>
      </w:pPr>
    </w:p>
    <w:p w:rsidR="00C9056E" w:rsidRDefault="00C9056E">
      <w:pPr>
        <w:jc w:val="center"/>
        <w:rPr>
          <w:b/>
        </w:rPr>
      </w:pPr>
    </w:p>
    <w:p w:rsidR="00C9056E" w:rsidRDefault="00C9056E">
      <w:pPr>
        <w:jc w:val="center"/>
        <w:rPr>
          <w:b/>
        </w:rPr>
      </w:pPr>
    </w:p>
    <w:p w:rsidR="00C9056E" w:rsidRDefault="00C9056E">
      <w:pPr>
        <w:jc w:val="center"/>
        <w:rPr>
          <w:b/>
        </w:rPr>
      </w:pPr>
    </w:p>
    <w:p w:rsidR="00C9056E" w:rsidRDefault="00C9056E">
      <w:pPr>
        <w:jc w:val="center"/>
        <w:rPr>
          <w:b/>
        </w:rPr>
      </w:pPr>
    </w:p>
    <w:p w:rsidR="00C9056E" w:rsidRDefault="00C9056E">
      <w:pPr>
        <w:jc w:val="center"/>
        <w:rPr>
          <w:b/>
        </w:rPr>
      </w:pPr>
    </w:p>
    <w:p w:rsidR="00C9056E" w:rsidRDefault="00A66D91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nr 2</w:t>
      </w:r>
    </w:p>
    <w:p w:rsidR="00C9056E" w:rsidRDefault="00A66D91">
      <w:pPr>
        <w:jc w:val="right"/>
        <w:rPr>
          <w:sz w:val="20"/>
          <w:szCs w:val="20"/>
        </w:rPr>
      </w:pPr>
      <w:r>
        <w:rPr>
          <w:sz w:val="20"/>
          <w:szCs w:val="20"/>
        </w:rPr>
        <w:t>do Zarządzenia Nr 2.2023</w:t>
      </w:r>
    </w:p>
    <w:p w:rsidR="00C9056E" w:rsidRDefault="00A66D91">
      <w:pPr>
        <w:jc w:val="right"/>
        <w:rPr>
          <w:sz w:val="20"/>
          <w:szCs w:val="20"/>
        </w:rPr>
      </w:pPr>
      <w:r>
        <w:rPr>
          <w:sz w:val="20"/>
          <w:szCs w:val="20"/>
        </w:rPr>
        <w:t>Dyrektora Miejskiego Przedszkola Nr 27</w:t>
      </w:r>
    </w:p>
    <w:p w:rsidR="00C9056E" w:rsidRDefault="00A66D91">
      <w:pPr>
        <w:jc w:val="right"/>
        <w:rPr>
          <w:sz w:val="20"/>
          <w:szCs w:val="20"/>
        </w:rPr>
      </w:pPr>
      <w:r>
        <w:rPr>
          <w:sz w:val="20"/>
          <w:szCs w:val="20"/>
        </w:rPr>
        <w:t>w Częstochowie</w:t>
      </w:r>
    </w:p>
    <w:p w:rsidR="00C9056E" w:rsidRDefault="00A66D91">
      <w:pPr>
        <w:jc w:val="right"/>
        <w:rPr>
          <w:sz w:val="20"/>
          <w:szCs w:val="20"/>
        </w:rPr>
      </w:pPr>
      <w:r>
        <w:rPr>
          <w:sz w:val="20"/>
          <w:szCs w:val="20"/>
        </w:rPr>
        <w:t>z dnia 20.02.2023r.</w:t>
      </w:r>
    </w:p>
    <w:p w:rsidR="00C9056E" w:rsidRDefault="00C9056E">
      <w:pPr>
        <w:jc w:val="right"/>
        <w:rPr>
          <w:sz w:val="20"/>
          <w:szCs w:val="20"/>
        </w:rPr>
      </w:pPr>
    </w:p>
    <w:p w:rsidR="00C9056E" w:rsidRDefault="00C9056E">
      <w:pPr>
        <w:jc w:val="right"/>
        <w:rPr>
          <w:sz w:val="20"/>
          <w:szCs w:val="20"/>
        </w:rPr>
      </w:pPr>
    </w:p>
    <w:p w:rsidR="00C9056E" w:rsidRDefault="00A66D91">
      <w:pPr>
        <w:jc w:val="center"/>
        <w:rPr>
          <w:b/>
        </w:rPr>
      </w:pPr>
      <w:r>
        <w:rPr>
          <w:b/>
        </w:rPr>
        <w:t>Podział środków finansowych na dofinansowanie form doskonalenia oraz maksymalne kwoty dofinansowania opłat pobieranych p</w:t>
      </w:r>
      <w:r>
        <w:rPr>
          <w:b/>
        </w:rPr>
        <w:t xml:space="preserve">rzez placówki doskonalenia nauczycieli, szkoły wyższe oraz inne podmioty, których zadania statutowe obejmują doskonalenie zawodowe nauczycieli na rok  2023 </w:t>
      </w:r>
    </w:p>
    <w:p w:rsidR="00C9056E" w:rsidRDefault="00C9056E">
      <w:pPr>
        <w:rPr>
          <w:b/>
        </w:rPr>
      </w:pPr>
    </w:p>
    <w:p w:rsidR="00C9056E" w:rsidRDefault="00A66D91">
      <w:pPr>
        <w:rPr>
          <w:b/>
        </w:rPr>
      </w:pPr>
      <w:r>
        <w:rPr>
          <w:b/>
        </w:rPr>
        <w:t xml:space="preserve">1. Podział środków finansowych: </w:t>
      </w:r>
    </w:p>
    <w:p w:rsidR="00C9056E" w:rsidRDefault="00C9056E">
      <w:pPr>
        <w:jc w:val="center"/>
        <w:rPr>
          <w:b/>
        </w:rPr>
      </w:pPr>
    </w:p>
    <w:p w:rsidR="00C9056E" w:rsidRDefault="00C9056E">
      <w:pPr>
        <w:jc w:val="center"/>
        <w:rPr>
          <w:b/>
        </w:rPr>
      </w:pPr>
    </w:p>
    <w:p w:rsidR="00C9056E" w:rsidRDefault="00A66D91">
      <w:r>
        <w:t>Środki przeznaczone na dofinansowanie form doskonalenia zawodow</w:t>
      </w:r>
      <w:r>
        <w:t>ego nauczycieli, o których mowa w art. 70a ust. 3 ustawy z dnia 26 stycznia 1982r. Karta Nauczyciela ( t.j. Dz.U. z 2021 r. poz. 1762) dzieli się w następujący sposób:</w:t>
      </w:r>
    </w:p>
    <w:p w:rsidR="00C9056E" w:rsidRDefault="00C9056E"/>
    <w:p w:rsidR="00C9056E" w:rsidRDefault="00A66D91">
      <w:pPr>
        <w:numPr>
          <w:ilvl w:val="1"/>
          <w:numId w:val="1"/>
        </w:numPr>
      </w:pPr>
      <w:r>
        <w:t>32 % przeznacza się na dofinansowanie do studiów,</w:t>
      </w:r>
    </w:p>
    <w:p w:rsidR="00C9056E" w:rsidRDefault="00A66D91">
      <w:pPr>
        <w:numPr>
          <w:ilvl w:val="1"/>
          <w:numId w:val="1"/>
        </w:numPr>
      </w:pPr>
      <w:r>
        <w:t>1,2 % przeznacza się na dofinansowani</w:t>
      </w:r>
      <w:r>
        <w:t>e do kursów kwalifikacyjnych,</w:t>
      </w:r>
    </w:p>
    <w:p w:rsidR="00C9056E" w:rsidRDefault="00A66D91">
      <w:pPr>
        <w:numPr>
          <w:ilvl w:val="1"/>
          <w:numId w:val="1"/>
        </w:numPr>
      </w:pPr>
      <w:r>
        <w:t xml:space="preserve">61,1%  przeznacza się na dofinansowanie do kursów doskonalących, szkoleń </w:t>
      </w:r>
    </w:p>
    <w:p w:rsidR="00C9056E" w:rsidRDefault="00A66D91">
      <w:pPr>
        <w:numPr>
          <w:ilvl w:val="1"/>
          <w:numId w:val="1"/>
        </w:numPr>
      </w:pPr>
      <w:r>
        <w:t>5,7 % przeznacza się na dofinansowanie przejazdów.</w:t>
      </w:r>
    </w:p>
    <w:p w:rsidR="00C9056E" w:rsidRDefault="00C9056E">
      <w:pPr>
        <w:rPr>
          <w:b/>
        </w:rPr>
      </w:pPr>
    </w:p>
    <w:p w:rsidR="00C9056E" w:rsidRDefault="00A66D91">
      <w:pPr>
        <w:rPr>
          <w:b/>
        </w:rPr>
      </w:pPr>
      <w:r>
        <w:rPr>
          <w:b/>
        </w:rPr>
        <w:t xml:space="preserve">2. Warunki przyznawania dofinansowania do studiów podyplomowych , kursów kwalifikacyjnych oraz </w:t>
      </w:r>
      <w:r>
        <w:rPr>
          <w:b/>
        </w:rPr>
        <w:t>innych form doskonalenia w roku 2023:</w:t>
      </w:r>
    </w:p>
    <w:p w:rsidR="00C9056E" w:rsidRDefault="00C9056E">
      <w:pPr>
        <w:rPr>
          <w:b/>
        </w:rPr>
      </w:pPr>
    </w:p>
    <w:p w:rsidR="00C9056E" w:rsidRDefault="00A66D91">
      <w:pPr>
        <w:numPr>
          <w:ilvl w:val="0"/>
          <w:numId w:val="3"/>
        </w:numPr>
      </w:pPr>
      <w:r>
        <w:t>dofinansowanie do studiów, kursów kwalifikacyjnych i doskonalących dotyczy osób, które doskonalą się lub dokształcają na kierunkach wymienionych w ust. 1 i 2 załącznika nr 1 do niniejszego zarządzenia,</w:t>
      </w:r>
    </w:p>
    <w:p w:rsidR="00C9056E" w:rsidRDefault="00A66D91">
      <w:pPr>
        <w:numPr>
          <w:ilvl w:val="0"/>
          <w:numId w:val="3"/>
        </w:numPr>
      </w:pPr>
      <w:r>
        <w:t>maksymalna kwot</w:t>
      </w:r>
      <w:r>
        <w:t>a dofinansowania  do studiów w 2023 roku nie może być wyższa niż 1500 zł/osobę na semestr i nie może przekroczyć opłaty pobieranej przez szkoły wyższe,</w:t>
      </w:r>
    </w:p>
    <w:p w:rsidR="00C9056E" w:rsidRDefault="00A66D91">
      <w:pPr>
        <w:numPr>
          <w:ilvl w:val="0"/>
          <w:numId w:val="3"/>
        </w:numPr>
      </w:pPr>
      <w:r>
        <w:t>maksymalna kwota dofinansowania do kursów kwalifikacyjnych w 2023 roku nie może być wyższa niż 1100 zł/o</w:t>
      </w:r>
      <w:r>
        <w:t>sobę na semestr i nie może przekroczyć opłaty pobieranej przez  placówki doskonalenia nauczycieli, szkoły wyższe lub inne podmioty, których zadania statutowe obejmują doskonalenie zawodowe nauczycieli</w:t>
      </w:r>
    </w:p>
    <w:p w:rsidR="00C9056E" w:rsidRDefault="00A66D91">
      <w:pPr>
        <w:numPr>
          <w:ilvl w:val="0"/>
          <w:numId w:val="3"/>
        </w:numPr>
      </w:pPr>
      <w:r>
        <w:t>maksymalna kwota dofinansowania do form doskonalenia in</w:t>
      </w:r>
      <w:r>
        <w:t>nych niż wymienione w pkt 2 ppkt 2 i 3 nie może być wyższa niż trzykrotność maksymalnego dofinansowania na osobę, o którym mowa w pkt. 2 ppkt 2.</w:t>
      </w:r>
    </w:p>
    <w:p w:rsidR="00C9056E" w:rsidRDefault="00A66D91">
      <w:pPr>
        <w:numPr>
          <w:ilvl w:val="0"/>
          <w:numId w:val="3"/>
        </w:numPr>
      </w:pPr>
      <w:r>
        <w:t>o wysokości dofinansowania decyduje dyrektor przedszkola uwzględniając potrzeby w zakresie doskonalenia zawodow</w:t>
      </w:r>
      <w:r>
        <w:t>ego nauczycieli placówki.</w:t>
      </w:r>
    </w:p>
    <w:p w:rsidR="00C9056E" w:rsidRDefault="00C9056E">
      <w:pPr>
        <w:jc w:val="center"/>
        <w:rPr>
          <w:b/>
        </w:rPr>
      </w:pPr>
    </w:p>
    <w:p w:rsidR="00C9056E" w:rsidRDefault="00C9056E">
      <w:pPr>
        <w:jc w:val="center"/>
        <w:rPr>
          <w:b/>
        </w:rPr>
      </w:pPr>
    </w:p>
    <w:p w:rsidR="00C9056E" w:rsidRDefault="00C9056E"/>
    <w:sectPr w:rsidR="00C9056E" w:rsidSect="009E2F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D91" w:rsidRDefault="00A66D91">
      <w:r>
        <w:separator/>
      </w:r>
    </w:p>
  </w:endnote>
  <w:endnote w:type="continuationSeparator" w:id="1">
    <w:p w:rsidR="00A66D91" w:rsidRDefault="00A66D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D91" w:rsidRDefault="00A66D91">
      <w:r>
        <w:separator/>
      </w:r>
    </w:p>
  </w:footnote>
  <w:footnote w:type="continuationSeparator" w:id="1">
    <w:p w:rsidR="00A66D91" w:rsidRDefault="00A66D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82918"/>
    <w:multiLevelType w:val="multilevel"/>
    <w:tmpl w:val="0CA82918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5BF222E6"/>
    <w:multiLevelType w:val="multilevel"/>
    <w:tmpl w:val="5BF222E6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>
    <w:nsid w:val="7E4A41AE"/>
    <w:multiLevelType w:val="multilevel"/>
    <w:tmpl w:val="7E4A41A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73D1"/>
    <w:rsid w:val="00044DFB"/>
    <w:rsid w:val="00050136"/>
    <w:rsid w:val="0005490C"/>
    <w:rsid w:val="000641CE"/>
    <w:rsid w:val="00064620"/>
    <w:rsid w:val="00067BB6"/>
    <w:rsid w:val="00067F26"/>
    <w:rsid w:val="000814F8"/>
    <w:rsid w:val="000972F6"/>
    <w:rsid w:val="000C1248"/>
    <w:rsid w:val="000C3875"/>
    <w:rsid w:val="000C6F80"/>
    <w:rsid w:val="000D0E97"/>
    <w:rsid w:val="000D6946"/>
    <w:rsid w:val="000E4B6F"/>
    <w:rsid w:val="001000F4"/>
    <w:rsid w:val="00126691"/>
    <w:rsid w:val="001340BD"/>
    <w:rsid w:val="00143DDC"/>
    <w:rsid w:val="0018727E"/>
    <w:rsid w:val="001B45BB"/>
    <w:rsid w:val="001C4C48"/>
    <w:rsid w:val="00210023"/>
    <w:rsid w:val="002736E0"/>
    <w:rsid w:val="002771FC"/>
    <w:rsid w:val="002874F7"/>
    <w:rsid w:val="002917CE"/>
    <w:rsid w:val="002D577F"/>
    <w:rsid w:val="002E42C6"/>
    <w:rsid w:val="002E4B1C"/>
    <w:rsid w:val="00301C47"/>
    <w:rsid w:val="00302095"/>
    <w:rsid w:val="00307CAA"/>
    <w:rsid w:val="00351A8D"/>
    <w:rsid w:val="00373213"/>
    <w:rsid w:val="00373C8C"/>
    <w:rsid w:val="00384326"/>
    <w:rsid w:val="003A7F7A"/>
    <w:rsid w:val="003B6C27"/>
    <w:rsid w:val="003D6A87"/>
    <w:rsid w:val="0045203E"/>
    <w:rsid w:val="00462AEA"/>
    <w:rsid w:val="00480198"/>
    <w:rsid w:val="00482EE7"/>
    <w:rsid w:val="004A12F9"/>
    <w:rsid w:val="004B1A29"/>
    <w:rsid w:val="004C27C2"/>
    <w:rsid w:val="004C7BFF"/>
    <w:rsid w:val="004D2D55"/>
    <w:rsid w:val="004D3896"/>
    <w:rsid w:val="004F0C6F"/>
    <w:rsid w:val="0050300D"/>
    <w:rsid w:val="005067A9"/>
    <w:rsid w:val="0052575E"/>
    <w:rsid w:val="00527BB0"/>
    <w:rsid w:val="00532BAD"/>
    <w:rsid w:val="0054579B"/>
    <w:rsid w:val="005477B7"/>
    <w:rsid w:val="00586C59"/>
    <w:rsid w:val="005E3986"/>
    <w:rsid w:val="00604CDB"/>
    <w:rsid w:val="00627119"/>
    <w:rsid w:val="00635848"/>
    <w:rsid w:val="00667EDE"/>
    <w:rsid w:val="006747E1"/>
    <w:rsid w:val="00695DD9"/>
    <w:rsid w:val="006B0D48"/>
    <w:rsid w:val="006C3917"/>
    <w:rsid w:val="006D01B9"/>
    <w:rsid w:val="006D1CB9"/>
    <w:rsid w:val="006E4F34"/>
    <w:rsid w:val="006E73D1"/>
    <w:rsid w:val="00715A98"/>
    <w:rsid w:val="00722A8D"/>
    <w:rsid w:val="007459E0"/>
    <w:rsid w:val="00753292"/>
    <w:rsid w:val="007541A0"/>
    <w:rsid w:val="00774B6E"/>
    <w:rsid w:val="00775472"/>
    <w:rsid w:val="007B057C"/>
    <w:rsid w:val="007B0F78"/>
    <w:rsid w:val="007B4FC7"/>
    <w:rsid w:val="007C6BEB"/>
    <w:rsid w:val="007F16BF"/>
    <w:rsid w:val="007F464B"/>
    <w:rsid w:val="00810380"/>
    <w:rsid w:val="00812BF2"/>
    <w:rsid w:val="008152E4"/>
    <w:rsid w:val="00831509"/>
    <w:rsid w:val="00846F26"/>
    <w:rsid w:val="00855F87"/>
    <w:rsid w:val="0086187A"/>
    <w:rsid w:val="00861B8A"/>
    <w:rsid w:val="00876FDC"/>
    <w:rsid w:val="0088152B"/>
    <w:rsid w:val="00881ADF"/>
    <w:rsid w:val="008A539B"/>
    <w:rsid w:val="008A5DF7"/>
    <w:rsid w:val="008D0286"/>
    <w:rsid w:val="008F5F2B"/>
    <w:rsid w:val="00912046"/>
    <w:rsid w:val="0091724F"/>
    <w:rsid w:val="00934942"/>
    <w:rsid w:val="00941AAC"/>
    <w:rsid w:val="00950A76"/>
    <w:rsid w:val="009655DC"/>
    <w:rsid w:val="009A1FA2"/>
    <w:rsid w:val="009A34EE"/>
    <w:rsid w:val="009A56FE"/>
    <w:rsid w:val="009A74FD"/>
    <w:rsid w:val="009B4CA7"/>
    <w:rsid w:val="009E2FF6"/>
    <w:rsid w:val="009E5049"/>
    <w:rsid w:val="009E511F"/>
    <w:rsid w:val="00A01426"/>
    <w:rsid w:val="00A12E94"/>
    <w:rsid w:val="00A21646"/>
    <w:rsid w:val="00A27676"/>
    <w:rsid w:val="00A64E35"/>
    <w:rsid w:val="00A66D91"/>
    <w:rsid w:val="00A75D32"/>
    <w:rsid w:val="00A821E8"/>
    <w:rsid w:val="00A85971"/>
    <w:rsid w:val="00A90F5E"/>
    <w:rsid w:val="00A92500"/>
    <w:rsid w:val="00AB0E49"/>
    <w:rsid w:val="00AB1227"/>
    <w:rsid w:val="00AE5062"/>
    <w:rsid w:val="00B065E9"/>
    <w:rsid w:val="00B17D86"/>
    <w:rsid w:val="00B42989"/>
    <w:rsid w:val="00B642A9"/>
    <w:rsid w:val="00B6618D"/>
    <w:rsid w:val="00B77805"/>
    <w:rsid w:val="00B92551"/>
    <w:rsid w:val="00B93F56"/>
    <w:rsid w:val="00BA6CCD"/>
    <w:rsid w:val="00BD1EE7"/>
    <w:rsid w:val="00BE4C94"/>
    <w:rsid w:val="00C02013"/>
    <w:rsid w:val="00C11A21"/>
    <w:rsid w:val="00C315A2"/>
    <w:rsid w:val="00C618F3"/>
    <w:rsid w:val="00C9056E"/>
    <w:rsid w:val="00C96170"/>
    <w:rsid w:val="00CA45C2"/>
    <w:rsid w:val="00CB286A"/>
    <w:rsid w:val="00CE67DB"/>
    <w:rsid w:val="00D21CB7"/>
    <w:rsid w:val="00D2538B"/>
    <w:rsid w:val="00D42C86"/>
    <w:rsid w:val="00D553FE"/>
    <w:rsid w:val="00D7585F"/>
    <w:rsid w:val="00D80493"/>
    <w:rsid w:val="00D957BA"/>
    <w:rsid w:val="00DA5498"/>
    <w:rsid w:val="00DC48E9"/>
    <w:rsid w:val="00DD7AFC"/>
    <w:rsid w:val="00DF334F"/>
    <w:rsid w:val="00DF67DF"/>
    <w:rsid w:val="00E40AAD"/>
    <w:rsid w:val="00E46516"/>
    <w:rsid w:val="00E566F0"/>
    <w:rsid w:val="00E71E50"/>
    <w:rsid w:val="00E92DF3"/>
    <w:rsid w:val="00E95688"/>
    <w:rsid w:val="00E95908"/>
    <w:rsid w:val="00EB417B"/>
    <w:rsid w:val="00EC2DD9"/>
    <w:rsid w:val="00EE0717"/>
    <w:rsid w:val="00F3141A"/>
    <w:rsid w:val="00F51E0D"/>
    <w:rsid w:val="00F54DB7"/>
    <w:rsid w:val="00F72CD9"/>
    <w:rsid w:val="00F80246"/>
    <w:rsid w:val="00F81735"/>
    <w:rsid w:val="00F81E6F"/>
    <w:rsid w:val="00F82C22"/>
    <w:rsid w:val="00F92638"/>
    <w:rsid w:val="00FA28DE"/>
    <w:rsid w:val="00FC18F9"/>
    <w:rsid w:val="00FC4157"/>
    <w:rsid w:val="00FC453F"/>
    <w:rsid w:val="00FE0E7C"/>
    <w:rsid w:val="00FE41E5"/>
    <w:rsid w:val="00FE5B40"/>
    <w:rsid w:val="017C1D96"/>
    <w:rsid w:val="11893D4D"/>
    <w:rsid w:val="1271065C"/>
    <w:rsid w:val="3CDA1331"/>
    <w:rsid w:val="60E121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2FF6"/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2F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2FF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950</Words>
  <Characters>5702</Characters>
  <Application>Microsoft Office Word</Application>
  <DocSecurity>0</DocSecurity>
  <Lines>47</Lines>
  <Paragraphs>13</Paragraphs>
  <ScaleCrop>false</ScaleCrop>
  <Company/>
  <LinksUpToDate>false</LinksUpToDate>
  <CharactersWithSpaces>6639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Piotr Bańcerek</cp:lastModifiedBy>
  <cp:revision>2</cp:revision>
  <cp:lastPrinted>2023-09-18T07:56:00Z</cp:lastPrinted>
  <dcterms:created xsi:type="dcterms:W3CDTF">2025-04-27T06:26:00Z</dcterms:created>
  <dcterms:modified xsi:type="dcterms:W3CDTF">2025-04-27T06:26:00Z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1045-11.2.0.11486</vt:lpwstr>
  </property>
  <property fmtid="{D5CDD505-2E9C-101B-9397-08002B2CF9AE}" pid="3" name="ICV">
    <vt:lpwstr>74B624C4393F4A21A91BB2D6E1DBDA46</vt:lpwstr>
  </property>
</Properties>
</file>