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9ED" w:rsidRPr="00B279D5" w:rsidRDefault="006E3FCC" w:rsidP="00B279D5">
      <w:pPr>
        <w:pStyle w:val="Nagwek2"/>
        <w:spacing w:line="276" w:lineRule="auto"/>
        <w:jc w:val="center"/>
        <w:rPr>
          <w:rFonts w:ascii="Arial" w:hAnsi="Arial" w:cs="Arial"/>
          <w:b/>
          <w:color w:val="auto"/>
        </w:rPr>
      </w:pPr>
      <w:r w:rsidRPr="00B279D5">
        <w:rPr>
          <w:rFonts w:ascii="Arial" w:hAnsi="Arial" w:cs="Arial"/>
          <w:b/>
          <w:color w:val="auto"/>
        </w:rPr>
        <w:t>Zarządzenie nr 19/2019</w:t>
      </w:r>
    </w:p>
    <w:p w:rsidR="00D27421" w:rsidRPr="00B279D5" w:rsidRDefault="00D27421" w:rsidP="00B279D5">
      <w:pPr>
        <w:pStyle w:val="Nagwek2"/>
        <w:spacing w:line="276" w:lineRule="auto"/>
        <w:jc w:val="center"/>
        <w:rPr>
          <w:rFonts w:ascii="Arial" w:hAnsi="Arial" w:cs="Arial"/>
          <w:b/>
          <w:color w:val="auto"/>
        </w:rPr>
      </w:pPr>
      <w:r w:rsidRPr="00B279D5">
        <w:rPr>
          <w:rFonts w:ascii="Arial" w:hAnsi="Arial" w:cs="Arial"/>
          <w:b/>
          <w:color w:val="auto"/>
        </w:rPr>
        <w:t>Dyrektora Bursy Miejskiej</w:t>
      </w:r>
    </w:p>
    <w:p w:rsidR="00D27421" w:rsidRPr="00B279D5" w:rsidRDefault="00FA2637" w:rsidP="00B279D5">
      <w:pPr>
        <w:pStyle w:val="Nagwek2"/>
        <w:spacing w:line="276" w:lineRule="auto"/>
        <w:jc w:val="center"/>
        <w:rPr>
          <w:rFonts w:ascii="Arial" w:hAnsi="Arial" w:cs="Arial"/>
          <w:color w:val="auto"/>
        </w:rPr>
      </w:pPr>
      <w:r w:rsidRPr="00B279D5">
        <w:rPr>
          <w:rFonts w:ascii="Arial" w:hAnsi="Arial" w:cs="Arial"/>
          <w:b/>
          <w:color w:val="auto"/>
        </w:rPr>
        <w:t>z dnia 12.10.</w:t>
      </w:r>
      <w:r w:rsidR="00D27421" w:rsidRPr="00B279D5">
        <w:rPr>
          <w:rFonts w:ascii="Arial" w:hAnsi="Arial" w:cs="Arial"/>
          <w:b/>
          <w:color w:val="auto"/>
        </w:rPr>
        <w:t>2018r.</w:t>
      </w:r>
    </w:p>
    <w:p w:rsidR="00D27421" w:rsidRPr="00B279D5" w:rsidRDefault="00D27421" w:rsidP="00D30D69">
      <w:pPr>
        <w:tabs>
          <w:tab w:val="left" w:pos="3310"/>
        </w:tabs>
        <w:spacing w:after="0" w:line="276" w:lineRule="auto"/>
        <w:rPr>
          <w:rFonts w:ascii="Arial" w:hAnsi="Arial" w:cs="Arial"/>
          <w:b/>
          <w:sz w:val="28"/>
          <w:szCs w:val="28"/>
        </w:rPr>
      </w:pPr>
    </w:p>
    <w:p w:rsidR="00D27421" w:rsidRPr="00B279D5" w:rsidRDefault="00D27421" w:rsidP="00D30D69">
      <w:pPr>
        <w:tabs>
          <w:tab w:val="left" w:pos="3350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B279D5">
        <w:rPr>
          <w:rFonts w:ascii="Arial" w:hAnsi="Arial" w:cs="Arial"/>
          <w:b/>
          <w:sz w:val="24"/>
          <w:szCs w:val="24"/>
        </w:rPr>
        <w:t>w sprawie zmiany zarządzenia nr 5/2013 z dnia 13 lutego 2013r. w sprawie powołania Komisji Przetargowej.</w:t>
      </w:r>
    </w:p>
    <w:p w:rsidR="00D27421" w:rsidRPr="00B279D5" w:rsidRDefault="00D27421" w:rsidP="00D30D69">
      <w:pPr>
        <w:tabs>
          <w:tab w:val="left" w:pos="3350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F64853" w:rsidRPr="00B279D5" w:rsidRDefault="00D27421" w:rsidP="00D30D69">
      <w:pPr>
        <w:tabs>
          <w:tab w:val="left" w:pos="3350"/>
        </w:tabs>
        <w:spacing w:line="276" w:lineRule="auto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Na</w:t>
      </w:r>
      <w:r w:rsidR="00F64853" w:rsidRPr="00B279D5">
        <w:rPr>
          <w:rFonts w:ascii="Arial" w:hAnsi="Arial" w:cs="Arial"/>
          <w:sz w:val="24"/>
          <w:szCs w:val="24"/>
        </w:rPr>
        <w:t xml:space="preserve"> podstawie art.19,art. 20 oraz art. 21 ust. 1 i 2 ustawy z dnia 29 stycznia 2004r. Prawo Zamówień Publicznych (tj. </w:t>
      </w:r>
      <w:proofErr w:type="spellStart"/>
      <w:r w:rsidR="00F64853" w:rsidRPr="00B279D5">
        <w:rPr>
          <w:rFonts w:ascii="Arial" w:hAnsi="Arial" w:cs="Arial"/>
          <w:sz w:val="24"/>
          <w:szCs w:val="24"/>
        </w:rPr>
        <w:t>Dz.U.z</w:t>
      </w:r>
      <w:proofErr w:type="spellEnd"/>
      <w:r w:rsidR="00F64853" w:rsidRPr="00B279D5">
        <w:rPr>
          <w:rFonts w:ascii="Arial" w:hAnsi="Arial" w:cs="Arial"/>
          <w:sz w:val="24"/>
          <w:szCs w:val="24"/>
        </w:rPr>
        <w:t xml:space="preserve"> 2018r.,poz. 1986) zarządzam, co następuje:</w:t>
      </w:r>
    </w:p>
    <w:p w:rsidR="00F64853" w:rsidRPr="00B279D5" w:rsidRDefault="00F64853" w:rsidP="00D30D69">
      <w:pPr>
        <w:tabs>
          <w:tab w:val="left" w:pos="3350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§1</w:t>
      </w:r>
    </w:p>
    <w:p w:rsidR="00F64853" w:rsidRPr="00B279D5" w:rsidRDefault="008F5B26" w:rsidP="00D30D69">
      <w:pPr>
        <w:tabs>
          <w:tab w:val="left" w:pos="3350"/>
        </w:tabs>
        <w:spacing w:line="276" w:lineRule="auto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Z</w:t>
      </w:r>
      <w:r w:rsidR="00F64853" w:rsidRPr="00B279D5">
        <w:rPr>
          <w:rFonts w:ascii="Arial" w:hAnsi="Arial" w:cs="Arial"/>
          <w:sz w:val="24"/>
          <w:szCs w:val="24"/>
        </w:rPr>
        <w:t xml:space="preserve">arządzenia nr 5/2013 z dnia 13 lutego 2013r. w sprawie powołania Komisji </w:t>
      </w:r>
      <w:r w:rsidR="00061655" w:rsidRPr="00B279D5">
        <w:rPr>
          <w:rFonts w:ascii="Arial" w:hAnsi="Arial" w:cs="Arial"/>
          <w:sz w:val="24"/>
          <w:szCs w:val="24"/>
        </w:rPr>
        <w:t>Przetargowej otrzymuje brzmienie:</w:t>
      </w:r>
    </w:p>
    <w:p w:rsidR="00061655" w:rsidRPr="00B279D5" w:rsidRDefault="00061655" w:rsidP="00D30D69">
      <w:pPr>
        <w:tabs>
          <w:tab w:val="left" w:pos="3350"/>
        </w:tabs>
        <w:spacing w:line="276" w:lineRule="auto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„ Powołuje się Komisję Przetargową do przeprowadzenia postępowania o udzielenie zamówień publicznych w trybie przetargu nieograniczonego na dost</w:t>
      </w:r>
      <w:r w:rsidR="006E3FCC" w:rsidRPr="00B279D5">
        <w:rPr>
          <w:rFonts w:ascii="Arial" w:hAnsi="Arial" w:cs="Arial"/>
          <w:sz w:val="24"/>
          <w:szCs w:val="24"/>
        </w:rPr>
        <w:t>awę artykułów żywnościowych</w:t>
      </w:r>
      <w:r w:rsidR="00433D26" w:rsidRPr="00B279D5">
        <w:rPr>
          <w:rFonts w:ascii="Arial" w:hAnsi="Arial" w:cs="Arial"/>
          <w:sz w:val="24"/>
          <w:szCs w:val="24"/>
        </w:rPr>
        <w:t xml:space="preserve"> </w:t>
      </w:r>
      <w:r w:rsidR="006E3FCC" w:rsidRPr="00B279D5">
        <w:rPr>
          <w:rFonts w:ascii="Arial" w:hAnsi="Arial" w:cs="Arial"/>
          <w:sz w:val="24"/>
          <w:szCs w:val="24"/>
        </w:rPr>
        <w:t>do 3</w:t>
      </w:r>
      <w:r w:rsidRPr="00B279D5">
        <w:rPr>
          <w:rFonts w:ascii="Arial" w:hAnsi="Arial" w:cs="Arial"/>
          <w:sz w:val="24"/>
          <w:szCs w:val="24"/>
        </w:rPr>
        <w:t xml:space="preserve"> placówek Bursy Miejskiej, w składzie osobowym:</w:t>
      </w:r>
    </w:p>
    <w:p w:rsidR="00061655" w:rsidRPr="00B279D5" w:rsidRDefault="00061655" w:rsidP="00D30D69">
      <w:pPr>
        <w:tabs>
          <w:tab w:val="left" w:pos="3350"/>
        </w:tabs>
        <w:spacing w:line="276" w:lineRule="auto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Renata Dudek – przewodniczący</w:t>
      </w:r>
      <w:r w:rsidR="008F5B26" w:rsidRPr="00B279D5">
        <w:rPr>
          <w:rFonts w:ascii="Arial" w:hAnsi="Arial" w:cs="Arial"/>
          <w:sz w:val="24"/>
          <w:szCs w:val="24"/>
        </w:rPr>
        <w:t>;</w:t>
      </w:r>
    </w:p>
    <w:p w:rsidR="00061655" w:rsidRPr="00B279D5" w:rsidRDefault="00061655" w:rsidP="00D30D69">
      <w:pPr>
        <w:tabs>
          <w:tab w:val="left" w:pos="3350"/>
        </w:tabs>
        <w:spacing w:line="276" w:lineRule="auto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Bożena Więckowska – sekretarz</w:t>
      </w:r>
      <w:r w:rsidR="008F5B26" w:rsidRPr="00B279D5">
        <w:rPr>
          <w:rFonts w:ascii="Arial" w:hAnsi="Arial" w:cs="Arial"/>
          <w:sz w:val="24"/>
          <w:szCs w:val="24"/>
        </w:rPr>
        <w:t>;</w:t>
      </w:r>
    </w:p>
    <w:p w:rsidR="00061655" w:rsidRPr="00B279D5" w:rsidRDefault="006E3FCC" w:rsidP="00D30D69">
      <w:pPr>
        <w:tabs>
          <w:tab w:val="left" w:pos="3350"/>
        </w:tabs>
        <w:spacing w:line="276" w:lineRule="auto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Agata</w:t>
      </w:r>
      <w:r w:rsidR="00061655" w:rsidRPr="00B279D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1655" w:rsidRPr="00B279D5">
        <w:rPr>
          <w:rFonts w:ascii="Arial" w:hAnsi="Arial" w:cs="Arial"/>
          <w:sz w:val="24"/>
          <w:szCs w:val="24"/>
        </w:rPr>
        <w:t>Brondel</w:t>
      </w:r>
      <w:proofErr w:type="spellEnd"/>
      <w:r w:rsidR="00061655" w:rsidRPr="00B279D5">
        <w:rPr>
          <w:rFonts w:ascii="Arial" w:hAnsi="Arial" w:cs="Arial"/>
          <w:sz w:val="24"/>
          <w:szCs w:val="24"/>
        </w:rPr>
        <w:t xml:space="preserve"> – członek</w:t>
      </w:r>
      <w:r w:rsidR="008F5B26" w:rsidRPr="00B279D5">
        <w:rPr>
          <w:rFonts w:ascii="Arial" w:hAnsi="Arial" w:cs="Arial"/>
          <w:sz w:val="24"/>
          <w:szCs w:val="24"/>
        </w:rPr>
        <w:t>.</w:t>
      </w:r>
    </w:p>
    <w:p w:rsidR="00061655" w:rsidRPr="00B279D5" w:rsidRDefault="00061655" w:rsidP="00D30D69">
      <w:pPr>
        <w:tabs>
          <w:tab w:val="left" w:pos="3350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§2</w:t>
      </w:r>
    </w:p>
    <w:p w:rsidR="00061655" w:rsidRPr="00B279D5" w:rsidRDefault="008F5B26" w:rsidP="00D30D69">
      <w:pPr>
        <w:tabs>
          <w:tab w:val="left" w:pos="3350"/>
        </w:tabs>
        <w:spacing w:line="276" w:lineRule="auto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Traci moc Z</w:t>
      </w:r>
      <w:r w:rsidR="006E3FCC" w:rsidRPr="00B279D5">
        <w:rPr>
          <w:rFonts w:ascii="Arial" w:hAnsi="Arial" w:cs="Arial"/>
          <w:sz w:val="24"/>
          <w:szCs w:val="24"/>
        </w:rPr>
        <w:t>arządzenie nr 13/2018</w:t>
      </w:r>
      <w:r w:rsidR="00061655" w:rsidRPr="00B279D5">
        <w:rPr>
          <w:rFonts w:ascii="Arial" w:hAnsi="Arial" w:cs="Arial"/>
          <w:sz w:val="24"/>
          <w:szCs w:val="24"/>
        </w:rPr>
        <w:t xml:space="preserve"> Dy</w:t>
      </w:r>
      <w:r w:rsidR="006E3FCC" w:rsidRPr="00B279D5">
        <w:rPr>
          <w:rFonts w:ascii="Arial" w:hAnsi="Arial" w:cs="Arial"/>
          <w:sz w:val="24"/>
          <w:szCs w:val="24"/>
        </w:rPr>
        <w:t>rektora Bursy Miejskiej z dnia 12 października 2018</w:t>
      </w:r>
      <w:r w:rsidR="00061655" w:rsidRPr="00B279D5">
        <w:rPr>
          <w:rFonts w:ascii="Arial" w:hAnsi="Arial" w:cs="Arial"/>
          <w:sz w:val="24"/>
          <w:szCs w:val="24"/>
        </w:rPr>
        <w:t>r.</w:t>
      </w:r>
      <w:r w:rsidRPr="00B279D5">
        <w:rPr>
          <w:rFonts w:ascii="Arial" w:hAnsi="Arial" w:cs="Arial"/>
          <w:sz w:val="24"/>
          <w:szCs w:val="24"/>
        </w:rPr>
        <w:t xml:space="preserve"> w sprawie zmiany Z</w:t>
      </w:r>
      <w:r w:rsidR="00061655" w:rsidRPr="00B279D5">
        <w:rPr>
          <w:rFonts w:ascii="Arial" w:hAnsi="Arial" w:cs="Arial"/>
          <w:sz w:val="24"/>
          <w:szCs w:val="24"/>
        </w:rPr>
        <w:t>arządzenia nr 5/2013 z dnia 13 lutego 2013r. w sprawie powołania Komisji Przetargowej.</w:t>
      </w:r>
    </w:p>
    <w:p w:rsidR="00061655" w:rsidRPr="00B279D5" w:rsidRDefault="00061655" w:rsidP="00D30D69">
      <w:pPr>
        <w:tabs>
          <w:tab w:val="left" w:pos="3350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§3</w:t>
      </w:r>
      <w:bookmarkStart w:id="0" w:name="_GoBack"/>
      <w:bookmarkEnd w:id="0"/>
    </w:p>
    <w:p w:rsidR="00061655" w:rsidRPr="00B279D5" w:rsidRDefault="008F5B26" w:rsidP="00D30D69">
      <w:pPr>
        <w:tabs>
          <w:tab w:val="left" w:pos="3350"/>
        </w:tabs>
        <w:spacing w:line="276" w:lineRule="auto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Pozostałe postanowienia Z</w:t>
      </w:r>
      <w:r w:rsidR="00061655" w:rsidRPr="00B279D5">
        <w:rPr>
          <w:rFonts w:ascii="Arial" w:hAnsi="Arial" w:cs="Arial"/>
          <w:sz w:val="24"/>
          <w:szCs w:val="24"/>
        </w:rPr>
        <w:t>arządzenia nr 5/2013 z dnia 13 lutego 2013r. w sprawie powołania Komisji Przetargowej pozostają bez zmian.</w:t>
      </w:r>
    </w:p>
    <w:p w:rsidR="00061655" w:rsidRPr="00B279D5" w:rsidRDefault="00061655" w:rsidP="00D30D69">
      <w:pPr>
        <w:tabs>
          <w:tab w:val="left" w:pos="3350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§4</w:t>
      </w:r>
    </w:p>
    <w:p w:rsidR="00433D26" w:rsidRPr="00B279D5" w:rsidRDefault="00061655" w:rsidP="00D30D69">
      <w:pPr>
        <w:tabs>
          <w:tab w:val="left" w:pos="3350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B279D5">
        <w:rPr>
          <w:rFonts w:ascii="Arial" w:hAnsi="Arial" w:cs="Arial"/>
          <w:sz w:val="24"/>
          <w:szCs w:val="24"/>
        </w:rPr>
        <w:t>Zarządzenie wchodzi w życie z dniem podpisania.</w:t>
      </w:r>
    </w:p>
    <w:p w:rsidR="00433D26" w:rsidRPr="00B279D5" w:rsidRDefault="00020896" w:rsidP="00B279D5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B279D5">
        <w:rPr>
          <w:rFonts w:ascii="Arial" w:hAnsi="Arial" w:cs="Arial"/>
          <w:b/>
          <w:sz w:val="24"/>
          <w:szCs w:val="24"/>
        </w:rPr>
        <w:t xml:space="preserve"> (-)  Dyrektor Bursy Miejskiej</w:t>
      </w:r>
    </w:p>
    <w:p w:rsidR="00D27421" w:rsidRPr="00B279D5" w:rsidRDefault="00020896" w:rsidP="00B279D5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B279D5">
        <w:rPr>
          <w:rFonts w:ascii="Arial" w:hAnsi="Arial" w:cs="Arial"/>
          <w:b/>
          <w:sz w:val="24"/>
          <w:szCs w:val="24"/>
        </w:rPr>
        <w:t xml:space="preserve">Maria </w:t>
      </w:r>
      <w:proofErr w:type="spellStart"/>
      <w:r w:rsidRPr="00B279D5">
        <w:rPr>
          <w:rFonts w:ascii="Arial" w:hAnsi="Arial" w:cs="Arial"/>
          <w:b/>
          <w:sz w:val="24"/>
          <w:szCs w:val="24"/>
        </w:rPr>
        <w:t>Kowaleczko</w:t>
      </w:r>
      <w:proofErr w:type="spellEnd"/>
      <w:r w:rsidRPr="00B279D5">
        <w:rPr>
          <w:rFonts w:ascii="Arial" w:hAnsi="Arial" w:cs="Arial"/>
          <w:b/>
          <w:sz w:val="24"/>
          <w:szCs w:val="24"/>
        </w:rPr>
        <w:t xml:space="preserve"> - Miedzińska</w:t>
      </w:r>
    </w:p>
    <w:p w:rsidR="00D27421" w:rsidRPr="00B279D5" w:rsidRDefault="00D27421" w:rsidP="00D30D69">
      <w:pPr>
        <w:tabs>
          <w:tab w:val="left" w:pos="3350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</w:p>
    <w:sectPr w:rsidR="00D27421" w:rsidRPr="00B279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421"/>
    <w:rsid w:val="00020896"/>
    <w:rsid w:val="00061655"/>
    <w:rsid w:val="002F2333"/>
    <w:rsid w:val="00385477"/>
    <w:rsid w:val="003C6F47"/>
    <w:rsid w:val="00433D26"/>
    <w:rsid w:val="006B17CA"/>
    <w:rsid w:val="006E3FCC"/>
    <w:rsid w:val="00701C3F"/>
    <w:rsid w:val="00820A0C"/>
    <w:rsid w:val="00842182"/>
    <w:rsid w:val="008D69ED"/>
    <w:rsid w:val="008F5B26"/>
    <w:rsid w:val="00B279D5"/>
    <w:rsid w:val="00B42604"/>
    <w:rsid w:val="00BA4A3F"/>
    <w:rsid w:val="00D26E68"/>
    <w:rsid w:val="00D27421"/>
    <w:rsid w:val="00D30D69"/>
    <w:rsid w:val="00F64853"/>
    <w:rsid w:val="00FA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5190B1-F732-423F-9910-A64A6B71D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79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0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20A0C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B279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5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4</cp:revision>
  <cp:lastPrinted>2019-10-08T08:34:00Z</cp:lastPrinted>
  <dcterms:created xsi:type="dcterms:W3CDTF">2025-04-07T09:33:00Z</dcterms:created>
  <dcterms:modified xsi:type="dcterms:W3CDTF">2025-06-18T08:45:00Z</dcterms:modified>
</cp:coreProperties>
</file>