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32D" w:rsidRPr="0043538B" w:rsidRDefault="0058332D" w:rsidP="0043538B">
      <w:pPr>
        <w:spacing w:after="0" w:line="276" w:lineRule="auto"/>
        <w:jc w:val="center"/>
        <w:rPr>
          <w:rFonts w:ascii="Arial" w:hAnsi="Arial" w:cs="Arial"/>
          <w:b/>
        </w:rPr>
      </w:pPr>
      <w:r w:rsidRPr="0043538B">
        <w:rPr>
          <w:rFonts w:ascii="Arial" w:hAnsi="Arial" w:cs="Arial"/>
          <w:b/>
        </w:rPr>
        <w:t>ZARZĄDZENIE Nr 5/2023</w:t>
      </w:r>
    </w:p>
    <w:p w:rsidR="0058332D" w:rsidRPr="0043538B" w:rsidRDefault="000A700E" w:rsidP="0043538B">
      <w:pPr>
        <w:spacing w:after="0" w:line="276" w:lineRule="auto"/>
        <w:jc w:val="center"/>
        <w:rPr>
          <w:rFonts w:ascii="Arial" w:hAnsi="Arial" w:cs="Arial"/>
          <w:b/>
        </w:rPr>
      </w:pPr>
      <w:r w:rsidRPr="0043538B">
        <w:rPr>
          <w:rFonts w:ascii="Arial" w:hAnsi="Arial" w:cs="Arial"/>
          <w:b/>
        </w:rPr>
        <w:t>DYREKTOR</w:t>
      </w:r>
      <w:r w:rsidR="00A54A6A" w:rsidRPr="0043538B">
        <w:rPr>
          <w:rFonts w:ascii="Arial" w:hAnsi="Arial" w:cs="Arial"/>
          <w:b/>
        </w:rPr>
        <w:t>A BURSY MIEJSKIEJ</w:t>
      </w:r>
    </w:p>
    <w:p w:rsidR="0058332D" w:rsidRPr="0043538B" w:rsidRDefault="0058332D" w:rsidP="0043538B">
      <w:pPr>
        <w:spacing w:after="0" w:line="276" w:lineRule="auto"/>
        <w:jc w:val="center"/>
        <w:rPr>
          <w:rFonts w:ascii="Arial" w:hAnsi="Arial" w:cs="Arial"/>
          <w:b/>
        </w:rPr>
      </w:pPr>
      <w:r w:rsidRPr="0043538B">
        <w:rPr>
          <w:rFonts w:ascii="Arial" w:hAnsi="Arial" w:cs="Arial"/>
          <w:b/>
        </w:rPr>
        <w:t>z dnia 09.03.2023r.</w:t>
      </w:r>
    </w:p>
    <w:p w:rsidR="00D36FE1" w:rsidRPr="0043538B" w:rsidRDefault="00D36FE1" w:rsidP="0043538B">
      <w:pPr>
        <w:spacing w:after="0" w:line="276" w:lineRule="auto"/>
        <w:rPr>
          <w:rFonts w:ascii="Arial" w:hAnsi="Arial" w:cs="Arial"/>
          <w:b/>
        </w:rPr>
      </w:pPr>
    </w:p>
    <w:p w:rsidR="0043538B" w:rsidRDefault="0058332D" w:rsidP="0043538B">
      <w:pPr>
        <w:spacing w:line="276" w:lineRule="auto"/>
        <w:jc w:val="center"/>
        <w:rPr>
          <w:rFonts w:ascii="Arial" w:hAnsi="Arial" w:cs="Arial"/>
          <w:b/>
        </w:rPr>
      </w:pPr>
      <w:r w:rsidRPr="0043538B">
        <w:rPr>
          <w:rFonts w:ascii="Arial" w:hAnsi="Arial" w:cs="Arial"/>
          <w:b/>
        </w:rPr>
        <w:t>w sprawie wprowadzenia Regulaminu funkcjon</w:t>
      </w:r>
      <w:r w:rsidR="00D36FE1" w:rsidRPr="0043538B">
        <w:rPr>
          <w:rFonts w:ascii="Arial" w:hAnsi="Arial" w:cs="Arial"/>
          <w:b/>
        </w:rPr>
        <w:t>owania monitoringu wizyjnego</w:t>
      </w:r>
      <w:r w:rsidR="0043538B">
        <w:rPr>
          <w:rFonts w:ascii="Arial" w:hAnsi="Arial" w:cs="Arial"/>
          <w:b/>
        </w:rPr>
        <w:t xml:space="preserve"> </w:t>
      </w:r>
    </w:p>
    <w:p w:rsidR="0058332D" w:rsidRPr="0043538B" w:rsidRDefault="00D36FE1" w:rsidP="0043538B">
      <w:pPr>
        <w:spacing w:line="276" w:lineRule="auto"/>
        <w:jc w:val="center"/>
        <w:rPr>
          <w:rFonts w:ascii="Arial" w:hAnsi="Arial" w:cs="Arial"/>
          <w:b/>
        </w:rPr>
      </w:pPr>
      <w:r w:rsidRPr="0043538B">
        <w:rPr>
          <w:rFonts w:ascii="Arial" w:hAnsi="Arial" w:cs="Arial"/>
          <w:b/>
        </w:rPr>
        <w:t>w B</w:t>
      </w:r>
      <w:r w:rsidR="0058332D" w:rsidRPr="0043538B">
        <w:rPr>
          <w:rFonts w:ascii="Arial" w:hAnsi="Arial" w:cs="Arial"/>
          <w:b/>
        </w:rPr>
        <w:t>ursie Miejskiej</w:t>
      </w:r>
      <w:r w:rsidRPr="0043538B">
        <w:rPr>
          <w:rFonts w:ascii="Arial" w:hAnsi="Arial" w:cs="Arial"/>
          <w:b/>
        </w:rPr>
        <w:t xml:space="preserve">  </w:t>
      </w:r>
      <w:r w:rsidR="0058332D" w:rsidRPr="0043538B">
        <w:rPr>
          <w:rFonts w:ascii="Arial" w:hAnsi="Arial" w:cs="Arial"/>
          <w:b/>
        </w:rPr>
        <w:t>w Częstochowie</w:t>
      </w:r>
    </w:p>
    <w:p w:rsidR="0058332D" w:rsidRPr="0043538B" w:rsidRDefault="0058332D" w:rsidP="0043538B">
      <w:pPr>
        <w:spacing w:line="276" w:lineRule="auto"/>
        <w:rPr>
          <w:rFonts w:ascii="Arial" w:hAnsi="Arial" w:cs="Arial"/>
        </w:rPr>
      </w:pPr>
      <w:r w:rsidRPr="0043538B">
        <w:rPr>
          <w:rFonts w:ascii="Arial" w:hAnsi="Arial" w:cs="Arial"/>
        </w:rPr>
        <w:t xml:space="preserve">Na podstawie Rozporządzenia Parlamentu Europejskiego i Rady (UE) 2016/679 z dnia 27 kwietnia 2016 roku w sprawie ochrony osób fizycznych w związku z przetwarzaniem danych osobowych </w:t>
      </w:r>
      <w:r w:rsidR="00D36FE1" w:rsidRPr="0043538B">
        <w:rPr>
          <w:rFonts w:ascii="Arial" w:hAnsi="Arial" w:cs="Arial"/>
        </w:rPr>
        <w:t xml:space="preserve"> </w:t>
      </w:r>
      <w:r w:rsidRPr="0043538B">
        <w:rPr>
          <w:rFonts w:ascii="Arial" w:hAnsi="Arial" w:cs="Arial"/>
        </w:rPr>
        <w:t>i w sprawie swobodnego przepływu takich danych oraz uchylenia dyrektywy 95/46/WE (RODO), Ustawy z dnia 10 maja 2018r. o ochronie danych osobowych,  art. 108 a ustawy z dnia 14 grudnia 2016 r. – Prawo oświatowe (</w:t>
      </w:r>
      <w:proofErr w:type="spellStart"/>
      <w:r w:rsidRPr="0043538B">
        <w:rPr>
          <w:rFonts w:ascii="Arial" w:hAnsi="Arial" w:cs="Arial"/>
        </w:rPr>
        <w:t>t.j</w:t>
      </w:r>
      <w:proofErr w:type="spellEnd"/>
      <w:r w:rsidRPr="0043538B">
        <w:rPr>
          <w:rFonts w:ascii="Arial" w:hAnsi="Arial" w:cs="Arial"/>
        </w:rPr>
        <w:t xml:space="preserve">. Dz.U. z 2019r. poz. 1148 z </w:t>
      </w:r>
      <w:proofErr w:type="spellStart"/>
      <w:r w:rsidRPr="0043538B">
        <w:rPr>
          <w:rFonts w:ascii="Arial" w:hAnsi="Arial" w:cs="Arial"/>
        </w:rPr>
        <w:t>póżn</w:t>
      </w:r>
      <w:proofErr w:type="spellEnd"/>
      <w:r w:rsidRPr="0043538B">
        <w:rPr>
          <w:rFonts w:ascii="Arial" w:hAnsi="Arial" w:cs="Arial"/>
        </w:rPr>
        <w:t>. zm.), art. 22²  ustawy z dnia 26 czerwca 1974 r. Kodeks pracy (</w:t>
      </w:r>
      <w:proofErr w:type="spellStart"/>
      <w:r w:rsidRPr="0043538B">
        <w:rPr>
          <w:rFonts w:ascii="Arial" w:hAnsi="Arial" w:cs="Arial"/>
        </w:rPr>
        <w:t>t.j</w:t>
      </w:r>
      <w:proofErr w:type="spellEnd"/>
      <w:r w:rsidRPr="0043538B">
        <w:rPr>
          <w:rFonts w:ascii="Arial" w:hAnsi="Arial" w:cs="Arial"/>
        </w:rPr>
        <w:t>. Dz.U. z 2019r. poz. 1040</w:t>
      </w:r>
      <w:r w:rsidR="0043538B">
        <w:rPr>
          <w:rFonts w:ascii="Arial" w:hAnsi="Arial" w:cs="Arial"/>
        </w:rPr>
        <w:t xml:space="preserve"> </w:t>
      </w:r>
      <w:r w:rsidRPr="0043538B">
        <w:rPr>
          <w:rFonts w:ascii="Arial" w:hAnsi="Arial" w:cs="Arial"/>
        </w:rPr>
        <w:t xml:space="preserve">z </w:t>
      </w:r>
      <w:proofErr w:type="spellStart"/>
      <w:r w:rsidRPr="0043538B">
        <w:rPr>
          <w:rFonts w:ascii="Arial" w:hAnsi="Arial" w:cs="Arial"/>
        </w:rPr>
        <w:t>póżn</w:t>
      </w:r>
      <w:proofErr w:type="spellEnd"/>
      <w:r w:rsidRPr="0043538B">
        <w:rPr>
          <w:rFonts w:ascii="Arial" w:hAnsi="Arial" w:cs="Arial"/>
        </w:rPr>
        <w:t>. zm.),</w:t>
      </w:r>
    </w:p>
    <w:p w:rsidR="0058332D" w:rsidRPr="0043538B" w:rsidRDefault="0058332D" w:rsidP="0043538B">
      <w:pPr>
        <w:spacing w:line="276" w:lineRule="auto"/>
        <w:rPr>
          <w:rFonts w:ascii="Arial" w:hAnsi="Arial" w:cs="Arial"/>
        </w:rPr>
      </w:pPr>
      <w:r w:rsidRPr="0043538B">
        <w:rPr>
          <w:rFonts w:ascii="Arial" w:hAnsi="Arial" w:cs="Arial"/>
        </w:rPr>
        <w:t>zarządzam co następuje:</w:t>
      </w:r>
    </w:p>
    <w:p w:rsidR="0058332D" w:rsidRPr="0043538B" w:rsidRDefault="0058332D" w:rsidP="0043538B">
      <w:pPr>
        <w:spacing w:line="276" w:lineRule="auto"/>
        <w:jc w:val="center"/>
        <w:rPr>
          <w:rFonts w:ascii="Arial" w:hAnsi="Arial" w:cs="Arial"/>
          <w:b/>
        </w:rPr>
      </w:pPr>
      <w:r w:rsidRPr="0043538B">
        <w:rPr>
          <w:rFonts w:ascii="Arial" w:hAnsi="Arial" w:cs="Arial"/>
          <w:b/>
        </w:rPr>
        <w:t>§</w:t>
      </w:r>
      <w:r w:rsidR="006A2D05" w:rsidRPr="0043538B">
        <w:rPr>
          <w:rFonts w:ascii="Arial" w:hAnsi="Arial" w:cs="Arial"/>
          <w:b/>
        </w:rPr>
        <w:t xml:space="preserve"> </w:t>
      </w:r>
      <w:r w:rsidRPr="0043538B">
        <w:rPr>
          <w:rFonts w:ascii="Arial" w:hAnsi="Arial" w:cs="Arial"/>
          <w:b/>
        </w:rPr>
        <w:t>1</w:t>
      </w:r>
      <w:r w:rsidR="006A2D05" w:rsidRPr="0043538B">
        <w:rPr>
          <w:rFonts w:ascii="Arial" w:hAnsi="Arial" w:cs="Arial"/>
          <w:b/>
        </w:rPr>
        <w:t>.</w:t>
      </w:r>
    </w:p>
    <w:p w:rsidR="0058332D" w:rsidRPr="0043538B" w:rsidRDefault="0058332D" w:rsidP="0043538B">
      <w:pPr>
        <w:spacing w:line="276" w:lineRule="auto"/>
        <w:rPr>
          <w:rFonts w:ascii="Arial" w:hAnsi="Arial" w:cs="Arial"/>
        </w:rPr>
      </w:pPr>
      <w:r w:rsidRPr="0043538B">
        <w:rPr>
          <w:rFonts w:ascii="Arial" w:hAnsi="Arial" w:cs="Arial"/>
        </w:rPr>
        <w:t>Wprowadza się Regulamin funkcjonowania monitoringu wizyjnego w Bursie Miejskiej</w:t>
      </w:r>
      <w:r w:rsidR="0043538B">
        <w:rPr>
          <w:rFonts w:ascii="Arial" w:hAnsi="Arial" w:cs="Arial"/>
        </w:rPr>
        <w:t xml:space="preserve"> </w:t>
      </w:r>
      <w:r w:rsidRPr="0043538B">
        <w:rPr>
          <w:rFonts w:ascii="Arial" w:hAnsi="Arial" w:cs="Arial"/>
        </w:rPr>
        <w:t>w Częstochowie</w:t>
      </w:r>
      <w:r w:rsidR="006A2D05" w:rsidRPr="0043538B">
        <w:rPr>
          <w:rFonts w:ascii="Arial" w:hAnsi="Arial" w:cs="Arial"/>
        </w:rPr>
        <w:t xml:space="preserve"> stanowiący załącznik do zarządzenia.</w:t>
      </w:r>
    </w:p>
    <w:p w:rsidR="0058332D" w:rsidRPr="0043538B" w:rsidRDefault="0058332D" w:rsidP="0043538B">
      <w:pPr>
        <w:spacing w:line="276" w:lineRule="auto"/>
        <w:jc w:val="center"/>
        <w:rPr>
          <w:rFonts w:ascii="Arial" w:hAnsi="Arial" w:cs="Arial"/>
          <w:b/>
        </w:rPr>
      </w:pPr>
      <w:r w:rsidRPr="0043538B">
        <w:rPr>
          <w:rFonts w:ascii="Arial" w:hAnsi="Arial" w:cs="Arial"/>
          <w:b/>
        </w:rPr>
        <w:t>§</w:t>
      </w:r>
      <w:r w:rsidR="006A2D05" w:rsidRPr="0043538B">
        <w:rPr>
          <w:rFonts w:ascii="Arial" w:hAnsi="Arial" w:cs="Arial"/>
          <w:b/>
        </w:rPr>
        <w:t xml:space="preserve"> </w:t>
      </w:r>
      <w:r w:rsidRPr="0043538B">
        <w:rPr>
          <w:rFonts w:ascii="Arial" w:hAnsi="Arial" w:cs="Arial"/>
          <w:b/>
        </w:rPr>
        <w:t>2</w:t>
      </w:r>
      <w:r w:rsidR="006A2D05" w:rsidRPr="0043538B">
        <w:rPr>
          <w:rFonts w:ascii="Arial" w:hAnsi="Arial" w:cs="Arial"/>
          <w:b/>
        </w:rPr>
        <w:t>.</w:t>
      </w:r>
    </w:p>
    <w:p w:rsidR="0058332D" w:rsidRPr="0043538B" w:rsidRDefault="0058332D" w:rsidP="0043538B">
      <w:pPr>
        <w:spacing w:line="276" w:lineRule="auto"/>
        <w:rPr>
          <w:rFonts w:ascii="Arial" w:hAnsi="Arial" w:cs="Arial"/>
        </w:rPr>
      </w:pPr>
      <w:r w:rsidRPr="0043538B">
        <w:rPr>
          <w:rFonts w:ascii="Arial" w:hAnsi="Arial" w:cs="Arial"/>
        </w:rPr>
        <w:t xml:space="preserve">Pracowników Bursy Miejskiej zobowiązuje się do zapoznania z zapisami niniejszego regulaminu wraz z załącznikami. </w:t>
      </w:r>
    </w:p>
    <w:p w:rsidR="0058332D" w:rsidRPr="0043538B" w:rsidRDefault="0058332D" w:rsidP="0043538B">
      <w:pPr>
        <w:spacing w:line="276" w:lineRule="auto"/>
        <w:jc w:val="center"/>
        <w:rPr>
          <w:rFonts w:ascii="Arial" w:hAnsi="Arial" w:cs="Arial"/>
          <w:b/>
        </w:rPr>
      </w:pPr>
      <w:r w:rsidRPr="0043538B">
        <w:rPr>
          <w:rFonts w:ascii="Arial" w:hAnsi="Arial" w:cs="Arial"/>
          <w:b/>
        </w:rPr>
        <w:t>§</w:t>
      </w:r>
      <w:r w:rsidR="006A2D05" w:rsidRPr="0043538B">
        <w:rPr>
          <w:rFonts w:ascii="Arial" w:hAnsi="Arial" w:cs="Arial"/>
          <w:b/>
        </w:rPr>
        <w:t xml:space="preserve"> </w:t>
      </w:r>
      <w:r w:rsidRPr="0043538B">
        <w:rPr>
          <w:rFonts w:ascii="Arial" w:hAnsi="Arial" w:cs="Arial"/>
          <w:b/>
        </w:rPr>
        <w:t>3</w:t>
      </w:r>
      <w:r w:rsidR="006A2D05" w:rsidRPr="0043538B">
        <w:rPr>
          <w:rFonts w:ascii="Arial" w:hAnsi="Arial" w:cs="Arial"/>
          <w:b/>
        </w:rPr>
        <w:t>.</w:t>
      </w:r>
    </w:p>
    <w:p w:rsidR="006A2D05" w:rsidRPr="0043538B" w:rsidRDefault="00D36FE1" w:rsidP="0043538B">
      <w:pPr>
        <w:spacing w:line="276" w:lineRule="auto"/>
        <w:rPr>
          <w:rFonts w:ascii="Arial" w:hAnsi="Arial" w:cs="Arial"/>
        </w:rPr>
      </w:pPr>
      <w:r w:rsidRPr="0043538B">
        <w:rPr>
          <w:rFonts w:ascii="Arial" w:hAnsi="Arial" w:cs="Arial"/>
        </w:rPr>
        <w:t>Traci moc z</w:t>
      </w:r>
      <w:r w:rsidR="006A2D05" w:rsidRPr="0043538B">
        <w:rPr>
          <w:rFonts w:ascii="Arial" w:hAnsi="Arial" w:cs="Arial"/>
        </w:rPr>
        <w:t>arządz</w:t>
      </w:r>
      <w:r w:rsidRPr="0043538B">
        <w:rPr>
          <w:rFonts w:ascii="Arial" w:hAnsi="Arial" w:cs="Arial"/>
        </w:rPr>
        <w:t>enie n</w:t>
      </w:r>
      <w:r w:rsidR="006A2D05" w:rsidRPr="0043538B">
        <w:rPr>
          <w:rFonts w:ascii="Arial" w:hAnsi="Arial" w:cs="Arial"/>
        </w:rPr>
        <w:t>r 8/2019 Dyrektora Bursy Miejskiej z dnia 06.03.2019r. w sprawie wprowadzenia Regulaminu funkcjonowania monitoringu wizyjnego w Bursie Miejskiej</w:t>
      </w:r>
      <w:r w:rsidR="0043538B">
        <w:rPr>
          <w:rFonts w:ascii="Arial" w:hAnsi="Arial" w:cs="Arial"/>
        </w:rPr>
        <w:t xml:space="preserve"> </w:t>
      </w:r>
      <w:r w:rsidR="006A2D05" w:rsidRPr="0043538B">
        <w:rPr>
          <w:rFonts w:ascii="Arial" w:hAnsi="Arial" w:cs="Arial"/>
        </w:rPr>
        <w:t>w Częstochowie.</w:t>
      </w:r>
    </w:p>
    <w:p w:rsidR="006A2D05" w:rsidRPr="0043538B" w:rsidRDefault="006A2D05" w:rsidP="0043538B">
      <w:pPr>
        <w:spacing w:line="276" w:lineRule="auto"/>
        <w:jc w:val="center"/>
        <w:rPr>
          <w:rFonts w:ascii="Arial" w:hAnsi="Arial" w:cs="Arial"/>
          <w:b/>
        </w:rPr>
      </w:pPr>
      <w:r w:rsidRPr="0043538B">
        <w:rPr>
          <w:rFonts w:ascii="Arial" w:hAnsi="Arial" w:cs="Arial"/>
          <w:b/>
        </w:rPr>
        <w:t>§ 4.</w:t>
      </w:r>
    </w:p>
    <w:p w:rsidR="007C1C28" w:rsidRDefault="006A2D05" w:rsidP="0043538B">
      <w:pPr>
        <w:spacing w:line="276" w:lineRule="auto"/>
      </w:pPr>
      <w:r w:rsidRPr="0043538B">
        <w:rPr>
          <w:rFonts w:ascii="Arial" w:hAnsi="Arial" w:cs="Arial"/>
        </w:rPr>
        <w:t>Zarządzenie wchodzi w życie z dniem podpisania.</w:t>
      </w:r>
      <w:r w:rsidR="0043538B">
        <w:t xml:space="preserve"> </w:t>
      </w:r>
    </w:p>
    <w:p w:rsidR="00F00A0E" w:rsidRDefault="00F00A0E" w:rsidP="00962B98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(-) z up. Renata Dudek</w:t>
      </w:r>
    </w:p>
    <w:p w:rsidR="00962B98" w:rsidRDefault="00F00A0E" w:rsidP="00962B98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Wicedyrektor Bursy Miejskiej</w:t>
      </w:r>
    </w:p>
    <w:p w:rsidR="00962B98" w:rsidRDefault="00962B9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  <w:b/>
        </w:rPr>
        <w:lastRenderedPageBreak/>
        <w:t xml:space="preserve">REGULAMIN FUNKCJONOWANIA MONITORINGU WIZYJNEGO </w:t>
      </w:r>
      <w:r w:rsidRPr="00343408">
        <w:rPr>
          <w:rFonts w:ascii="Arial" w:hAnsi="Arial" w:cs="Arial"/>
          <w:b/>
        </w:rPr>
        <w:br/>
        <w:t>W BURSIE MIEJSKIEJ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343408">
        <w:rPr>
          <w:rFonts w:ascii="Arial" w:hAnsi="Arial" w:cs="Arial"/>
          <w:b/>
          <w:sz w:val="22"/>
          <w:szCs w:val="22"/>
          <w:lang w:val="pl-PL"/>
        </w:rPr>
        <w:t>PODSTAWA PRAWNA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567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567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Ustawa z dnia 10 maja 2018r. o ochronie danych osobowych 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567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Art. 108 a ustawy z dnia 14 grudnia 2016 r. – Prawo oświatowe 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567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Art. 22</w:t>
      </w:r>
      <w:r w:rsidRPr="00343408">
        <w:rPr>
          <w:rFonts w:ascii="Arial" w:hAnsi="Arial" w:cs="Arial"/>
          <w:sz w:val="22"/>
          <w:szCs w:val="22"/>
          <w:vertAlign w:val="superscript"/>
          <w:lang w:val="pl-PL"/>
        </w:rPr>
        <w:t xml:space="preserve">2  </w:t>
      </w:r>
      <w:r w:rsidRPr="00343408">
        <w:rPr>
          <w:rFonts w:ascii="Arial" w:hAnsi="Arial" w:cs="Arial"/>
          <w:sz w:val="22"/>
          <w:szCs w:val="22"/>
          <w:lang w:val="pl-PL"/>
        </w:rPr>
        <w:t xml:space="preserve">ustawy z dnia 26 czerwca 1974 r. Kodeks pracy </w:t>
      </w:r>
    </w:p>
    <w:p w:rsidR="00962B98" w:rsidRPr="00343408" w:rsidRDefault="00962B98" w:rsidP="00962B98">
      <w:pPr>
        <w:pStyle w:val="Akapitzlist"/>
        <w:spacing w:line="276" w:lineRule="auto"/>
        <w:ind w:left="567"/>
        <w:rPr>
          <w:rFonts w:ascii="Arial" w:hAnsi="Arial" w:cs="Arial"/>
          <w:sz w:val="22"/>
          <w:szCs w:val="22"/>
          <w:lang w:val="pl-PL"/>
        </w:rPr>
      </w:pPr>
    </w:p>
    <w:p w:rsidR="00962B98" w:rsidRPr="00343408" w:rsidRDefault="00962B98" w:rsidP="00962B9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343408">
        <w:rPr>
          <w:rFonts w:ascii="Arial" w:hAnsi="Arial" w:cs="Arial"/>
          <w:b/>
          <w:sz w:val="22"/>
          <w:szCs w:val="22"/>
          <w:lang w:val="pl-PL"/>
        </w:rPr>
        <w:t xml:space="preserve">ZAPISY OGÓLNE </w:t>
      </w:r>
    </w:p>
    <w:p w:rsidR="00962B98" w:rsidRPr="00343408" w:rsidRDefault="00962B98" w:rsidP="00962B98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Regulamin określa zasady funkcjonowania, obsługi i eksploatacji systemu monitoringu wizyjnego w Bursie Miejskiej. Wskazuje reguły rejestracji i zapisu informacji oraz sposób zabezpieczenia, a także możliwość udostępniania zgromadzonych danych.</w:t>
      </w:r>
    </w:p>
    <w:p w:rsidR="00962B98" w:rsidRPr="00343408" w:rsidRDefault="00962B98" w:rsidP="00962B98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Administratorem danych osób obserwowanych jest Bursa Miejska reprezentowana przez Dyrektora Bursy Miejskiej. </w:t>
      </w:r>
    </w:p>
    <w:p w:rsidR="00962B98" w:rsidRPr="00343408" w:rsidRDefault="00962B98" w:rsidP="00962B98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Zasadność funkcjonowania oraz przegląd stanu bezpieczeństwa monitoringu </w:t>
      </w:r>
      <w:r w:rsidRPr="00343408">
        <w:rPr>
          <w:rFonts w:ascii="Arial" w:hAnsi="Arial" w:cs="Arial"/>
          <w:sz w:val="22"/>
          <w:szCs w:val="22"/>
          <w:lang w:val="pl-PL"/>
        </w:rPr>
        <w:br/>
        <w:t xml:space="preserve">w Bursie Miejskiej jest konsultowana z Radą Pedagogiczną i Młodzieżową Radą Bursy. </w:t>
      </w:r>
    </w:p>
    <w:p w:rsidR="00962B98" w:rsidRPr="00343408" w:rsidRDefault="00962B98" w:rsidP="00962B98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343408">
        <w:rPr>
          <w:rFonts w:ascii="Arial" w:hAnsi="Arial" w:cs="Arial"/>
          <w:b/>
          <w:sz w:val="22"/>
          <w:szCs w:val="22"/>
          <w:lang w:val="pl-PL"/>
        </w:rPr>
        <w:t xml:space="preserve">CEL STOSOWANIA MONITORINGU </w:t>
      </w:r>
    </w:p>
    <w:p w:rsidR="00962B98" w:rsidRPr="00343408" w:rsidRDefault="00962B98" w:rsidP="00962B9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Celem stosowania monitoringu jest konieczność zapewnienia bezpieczeństwa uczniów </w:t>
      </w:r>
      <w:r w:rsidRPr="00343408">
        <w:rPr>
          <w:rFonts w:ascii="Arial" w:hAnsi="Arial" w:cs="Arial"/>
          <w:sz w:val="22"/>
          <w:szCs w:val="22"/>
          <w:lang w:val="pl-PL"/>
        </w:rPr>
        <w:br/>
        <w:t>i pracowników placówki oraz ochrona mienia.</w:t>
      </w:r>
    </w:p>
    <w:p w:rsidR="00962B98" w:rsidRPr="00343408" w:rsidRDefault="00962B98" w:rsidP="00962B98">
      <w:pPr>
        <w:numPr>
          <w:ilvl w:val="0"/>
          <w:numId w:val="4"/>
        </w:numPr>
        <w:spacing w:line="276" w:lineRule="auto"/>
        <w:ind w:left="567" w:hanging="283"/>
        <w:rPr>
          <w:rFonts w:ascii="Arial" w:hAnsi="Arial" w:cs="Arial"/>
        </w:rPr>
      </w:pPr>
      <w:r w:rsidRPr="00343408">
        <w:rPr>
          <w:rFonts w:ascii="Arial" w:hAnsi="Arial" w:cs="Arial"/>
        </w:rPr>
        <w:t xml:space="preserve">Monitoring nie stanowi środka nadzoru nad jakością wykonywania pracy przez pracowników placówki. </w:t>
      </w:r>
    </w:p>
    <w:p w:rsidR="00962B98" w:rsidRPr="00343408" w:rsidRDefault="00962B98" w:rsidP="00962B9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343408">
        <w:rPr>
          <w:rFonts w:ascii="Arial" w:hAnsi="Arial" w:cs="Arial"/>
          <w:b/>
          <w:sz w:val="22"/>
          <w:szCs w:val="22"/>
          <w:lang w:val="pl-PL"/>
        </w:rPr>
        <w:t xml:space="preserve">INFRASTRUKTURA OBJĘTA MONITORINGIEM WIZYJNYM </w:t>
      </w:r>
    </w:p>
    <w:p w:rsidR="00962B98" w:rsidRPr="00343408" w:rsidRDefault="00962B98" w:rsidP="00962B98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rPr>
          <w:rFonts w:ascii="Arial" w:eastAsiaTheme="minorHAnsi" w:hAnsi="Arial" w:cs="Arial"/>
          <w:i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Obraz jest rejestrowany za pomocą 81 kamer. </w:t>
      </w:r>
    </w:p>
    <w:p w:rsidR="00962B98" w:rsidRPr="00343408" w:rsidRDefault="00962B98" w:rsidP="00962B98">
      <w:pPr>
        <w:pStyle w:val="Akapitzlist"/>
        <w:numPr>
          <w:ilvl w:val="0"/>
          <w:numId w:val="3"/>
        </w:numPr>
        <w:spacing w:line="276" w:lineRule="auto"/>
        <w:ind w:left="567" w:hanging="283"/>
        <w:rPr>
          <w:rFonts w:ascii="Arial" w:hAnsi="Arial" w:cs="Arial"/>
          <w:b/>
        </w:rPr>
      </w:pPr>
      <w:r w:rsidRPr="00343408">
        <w:rPr>
          <w:rFonts w:ascii="Arial" w:hAnsi="Arial" w:cs="Arial"/>
          <w:sz w:val="22"/>
          <w:szCs w:val="22"/>
          <w:lang w:val="pl-PL"/>
        </w:rPr>
        <w:t>Infrastruktura objęta monitoringiem wizyjnym w Bursie Miejskiej obejmuje: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  <w:b/>
        </w:rPr>
        <w:t xml:space="preserve"> Placówka BM ul. Prusa 20</w:t>
      </w:r>
      <w:r>
        <w:rPr>
          <w:rFonts w:ascii="Arial" w:hAnsi="Arial" w:cs="Arial"/>
          <w:b/>
        </w:rPr>
        <w:br/>
      </w:r>
      <w:r w:rsidRPr="00343408">
        <w:rPr>
          <w:rFonts w:ascii="Arial" w:hAnsi="Arial" w:cs="Arial"/>
        </w:rPr>
        <w:t>- teren zewnętrzny – 13 kamer</w:t>
      </w:r>
    </w:p>
    <w:p w:rsidR="00962B98" w:rsidRPr="00343408" w:rsidRDefault="00962B98" w:rsidP="00962B98">
      <w:pPr>
        <w:pStyle w:val="Akapitzlist"/>
        <w:numPr>
          <w:ilvl w:val="0"/>
          <w:numId w:val="15"/>
        </w:numPr>
        <w:suppressAutoHyphens w:val="0"/>
        <w:autoSpaceDN/>
        <w:spacing w:after="160"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Front budynku – 4 kamery</w:t>
      </w:r>
    </w:p>
    <w:p w:rsidR="00962B98" w:rsidRPr="00343408" w:rsidRDefault="00962B98" w:rsidP="00962B98">
      <w:pPr>
        <w:pStyle w:val="Akapitzlist"/>
        <w:numPr>
          <w:ilvl w:val="0"/>
          <w:numId w:val="14"/>
        </w:numPr>
        <w:suppressAutoHyphens w:val="0"/>
        <w:autoSpaceDN/>
        <w:spacing w:after="160"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Wejście od strony szkoły – 1 kamera</w:t>
      </w:r>
    </w:p>
    <w:p w:rsidR="00962B98" w:rsidRPr="00343408" w:rsidRDefault="00962B98" w:rsidP="00962B98">
      <w:pPr>
        <w:pStyle w:val="Akapitzlist"/>
        <w:numPr>
          <w:ilvl w:val="0"/>
          <w:numId w:val="14"/>
        </w:numPr>
        <w:suppressAutoHyphens w:val="0"/>
        <w:autoSpaceDN/>
        <w:spacing w:after="160"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Wejście do kuchni – 1 kamera</w:t>
      </w:r>
    </w:p>
    <w:p w:rsidR="00962B98" w:rsidRPr="00343408" w:rsidRDefault="00962B98" w:rsidP="00962B98">
      <w:pPr>
        <w:pStyle w:val="Akapitzlist"/>
        <w:numPr>
          <w:ilvl w:val="0"/>
          <w:numId w:val="14"/>
        </w:numPr>
        <w:suppressAutoHyphens w:val="0"/>
        <w:autoSpaceDN/>
        <w:spacing w:after="160"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Tył budynku -  6 kamer</w:t>
      </w:r>
    </w:p>
    <w:p w:rsidR="00962B98" w:rsidRPr="00343408" w:rsidRDefault="00962B98" w:rsidP="00962B98">
      <w:pPr>
        <w:pStyle w:val="Akapitzlist"/>
        <w:numPr>
          <w:ilvl w:val="0"/>
          <w:numId w:val="14"/>
        </w:numPr>
        <w:suppressAutoHyphens w:val="0"/>
        <w:autoSpaceDN/>
        <w:spacing w:after="160"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Wejście główne do budynku – 1 kamera</w:t>
      </w:r>
      <w:r w:rsidRPr="00343408">
        <w:rPr>
          <w:rFonts w:ascii="Arial" w:hAnsi="Arial" w:cs="Arial"/>
          <w:sz w:val="22"/>
          <w:szCs w:val="22"/>
          <w:lang w:val="pl-PL"/>
        </w:rPr>
        <w:t>- teren wewnątrz placówki – 26 kamer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Jadalnia – 2 kamery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Pralnia – 2 kamery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Wyjście główne z budynku – 1 kamera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lastRenderedPageBreak/>
        <w:t>Wyjście na boisko – 1 kamera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Korytarz I piętro – 4 kamery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Sala sportowa – 1 kamera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Aneks kuchenny – 1 kamera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Korytarz II piętro – 6 kamer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Sala telewizyjna – 2 kamery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Korytarz III piętro – 4 kamery</w:t>
      </w:r>
    </w:p>
    <w:p w:rsidR="00962B98" w:rsidRPr="00343408" w:rsidRDefault="00962B98" w:rsidP="00962B9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b/>
        </w:rPr>
      </w:pPr>
      <w:r w:rsidRPr="00343408">
        <w:rPr>
          <w:rFonts w:ascii="Arial" w:hAnsi="Arial" w:cs="Arial"/>
          <w:sz w:val="22"/>
          <w:szCs w:val="22"/>
          <w:lang w:val="pl-PL"/>
        </w:rPr>
        <w:t>Suszarnia parter – 2 kamery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  <w:b/>
        </w:rPr>
        <w:t>Placówka BM ul. Legionów 19/21</w:t>
      </w:r>
      <w:r>
        <w:rPr>
          <w:rFonts w:ascii="Arial" w:hAnsi="Arial" w:cs="Arial"/>
          <w:b/>
        </w:rPr>
        <w:br/>
      </w:r>
      <w:r w:rsidRPr="00343408">
        <w:rPr>
          <w:rFonts w:ascii="Arial" w:hAnsi="Arial" w:cs="Arial"/>
          <w:b/>
        </w:rPr>
        <w:t xml:space="preserve">- </w:t>
      </w:r>
      <w:r w:rsidRPr="00343408">
        <w:rPr>
          <w:rFonts w:ascii="Arial" w:hAnsi="Arial" w:cs="Arial"/>
        </w:rPr>
        <w:t>teren zewnętrzny – 13 kamer</w:t>
      </w:r>
    </w:p>
    <w:p w:rsidR="00962B98" w:rsidRPr="00343408" w:rsidRDefault="00962B98" w:rsidP="00962B98">
      <w:pPr>
        <w:pStyle w:val="Akapitzlist"/>
        <w:numPr>
          <w:ilvl w:val="0"/>
          <w:numId w:val="16"/>
        </w:numPr>
        <w:suppressAutoHyphens w:val="0"/>
        <w:autoSpaceDN/>
        <w:spacing w:after="160"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Front budynku – 5 kamer</w:t>
      </w:r>
    </w:p>
    <w:p w:rsidR="00962B98" w:rsidRPr="00343408" w:rsidRDefault="00962B98" w:rsidP="00962B98">
      <w:pPr>
        <w:pStyle w:val="Akapitzlist"/>
        <w:numPr>
          <w:ilvl w:val="0"/>
          <w:numId w:val="16"/>
        </w:numPr>
        <w:suppressAutoHyphens w:val="0"/>
        <w:autoSpaceDN/>
        <w:spacing w:after="160"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Wjazd na teren placówki – 4 kamery</w:t>
      </w:r>
    </w:p>
    <w:p w:rsidR="00962B98" w:rsidRPr="00343408" w:rsidRDefault="00962B98" w:rsidP="00962B98">
      <w:pPr>
        <w:pStyle w:val="Akapitzlist"/>
        <w:numPr>
          <w:ilvl w:val="0"/>
          <w:numId w:val="16"/>
        </w:numPr>
        <w:suppressAutoHyphens w:val="0"/>
        <w:autoSpaceDN/>
        <w:spacing w:after="160"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Plac od tyłu budynku – 2 kamery</w:t>
      </w:r>
    </w:p>
    <w:p w:rsidR="00962B98" w:rsidRPr="00343408" w:rsidRDefault="00962B98" w:rsidP="00962B98">
      <w:pPr>
        <w:pStyle w:val="Akapitzlist"/>
        <w:numPr>
          <w:ilvl w:val="0"/>
          <w:numId w:val="16"/>
        </w:numPr>
        <w:suppressAutoHyphens w:val="0"/>
        <w:autoSpaceDN/>
        <w:spacing w:after="160"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Wejście od strony tzw. harcówki – 1 kamera</w:t>
      </w:r>
    </w:p>
    <w:p w:rsidR="00962B98" w:rsidRPr="00343408" w:rsidRDefault="00962B98" w:rsidP="00962B98">
      <w:pPr>
        <w:pStyle w:val="Akapitzlist"/>
        <w:numPr>
          <w:ilvl w:val="0"/>
          <w:numId w:val="16"/>
        </w:numPr>
        <w:suppressAutoHyphens w:val="0"/>
        <w:autoSpaceDN/>
        <w:spacing w:after="160"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Plac od strony kuchni – 1 kamera</w:t>
      </w:r>
      <w:r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br/>
      </w:r>
      <w:r w:rsidRPr="00343408">
        <w:rPr>
          <w:rFonts w:ascii="Arial" w:hAnsi="Arial" w:cs="Arial"/>
          <w:sz w:val="22"/>
          <w:szCs w:val="22"/>
          <w:lang w:val="pl-PL"/>
        </w:rPr>
        <w:t>- teren wewnątrz placówki – 30 kamer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Wyjście główne – 1 kamera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Korytarz parter – 7 kamer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Jadalnia – 3 kamery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Aneks kuchenny na parterze – 1 kamera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Korytarz I piętro – 5 kamer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Świetlica – 1 kamera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Aneks Kuchenny I piętro – 1 kamera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Korytarz II piętro – 5 kamer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Aneks kuchenny II piętro – 1 kamera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Korytarz III piętro – 5 kamer</w:t>
      </w:r>
    </w:p>
    <w:p w:rsidR="00962B98" w:rsidRPr="00343408" w:rsidRDefault="00962B98" w:rsidP="00962B98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Aneks kuchenny III piętro – 1 kamera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pStyle w:val="Akapitzlist"/>
        <w:numPr>
          <w:ilvl w:val="0"/>
          <w:numId w:val="3"/>
        </w:numPr>
        <w:spacing w:line="276" w:lineRule="auto"/>
        <w:ind w:left="567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Stosowanie monitoringu w aneksach kuchennych, jadalniach, świetlicy, sali telewizyjnej i sali sportowej, pralni i suszarni  jest niezbędne ze względu na istniejące zagrożenie dla realizacji celów określonego w punkcie III niniejszego regulaminu. 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343408">
        <w:rPr>
          <w:rFonts w:ascii="Arial" w:hAnsi="Arial" w:cs="Arial"/>
          <w:b/>
          <w:sz w:val="22"/>
          <w:szCs w:val="22"/>
          <w:lang w:val="pl-PL"/>
        </w:rPr>
        <w:t>ZASADY REJESTRACJI I ZAPISU INFORMACJI Z MONITORINGU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System monitoringu wizyjnego w Bursie Miejskiej składa się z: </w:t>
      </w:r>
    </w:p>
    <w:p w:rsidR="00962B98" w:rsidRPr="00343408" w:rsidRDefault="00962B98" w:rsidP="00962B98">
      <w:pPr>
        <w:pStyle w:val="Akapitzlist"/>
        <w:numPr>
          <w:ilvl w:val="0"/>
          <w:numId w:val="12"/>
        </w:numPr>
        <w:spacing w:line="276" w:lineRule="auto"/>
        <w:ind w:left="993" w:hanging="306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kamer rejestrujących, które umieszczone są wewnątrz i na zewnątrz budynku placówek; </w:t>
      </w:r>
    </w:p>
    <w:p w:rsidR="00962B98" w:rsidRPr="00343408" w:rsidRDefault="00962B98" w:rsidP="00962B98">
      <w:pPr>
        <w:pStyle w:val="Akapitzlist"/>
        <w:numPr>
          <w:ilvl w:val="0"/>
          <w:numId w:val="12"/>
        </w:numPr>
        <w:spacing w:line="276" w:lineRule="auto"/>
        <w:ind w:left="993" w:hanging="306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urządzenia rejestrującego i zapisującego obraz na nośniku fizycznym; </w:t>
      </w:r>
    </w:p>
    <w:p w:rsidR="00962B98" w:rsidRPr="00343408" w:rsidRDefault="00962B98" w:rsidP="00962B98">
      <w:pPr>
        <w:pStyle w:val="Akapitzlist"/>
        <w:numPr>
          <w:ilvl w:val="0"/>
          <w:numId w:val="12"/>
        </w:numPr>
        <w:spacing w:line="276" w:lineRule="auto"/>
        <w:ind w:left="993" w:hanging="306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kolorowego monitora pozwalającego na bezpośredni podgląd zdarzeń. 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Monitoring wizyjny rejestruje obraz w systemie ciągłym 24 godziny na dobę, 7 dni</w:t>
      </w:r>
      <w:r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br/>
      </w: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 tygodniu</w:t>
      </w:r>
      <w:r w:rsidRPr="00343408">
        <w:rPr>
          <w:rFonts w:ascii="Arial" w:hAnsi="Arial" w:cs="Arial"/>
          <w:sz w:val="22"/>
          <w:szCs w:val="22"/>
          <w:lang w:val="pl-PL"/>
        </w:rPr>
        <w:t>.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Rejestracji i zapisowi na nośniku fizycznym podlega tylko obraz (bez dźwięku). 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Do rejestracji obrazu służą urządzenia wchodzące w skład systemu rejestracji spełniającego wymogi określone odpowiednimi normami.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Dostęp do danych rejestratora zabezpieczony jest hasłem znanym tylko osobom upoważnionym. 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lastRenderedPageBreak/>
        <w:t>Upoważnienie do przetwarzania danych osobowych pochodzących z monitoringu jest nadawane przez Administratora danych, zgodnie z obowiązującą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343408">
        <w:rPr>
          <w:rFonts w:ascii="Arial" w:hAnsi="Arial" w:cs="Arial"/>
          <w:sz w:val="22"/>
          <w:szCs w:val="22"/>
          <w:lang w:val="pl-PL"/>
        </w:rPr>
        <w:t xml:space="preserve">w placówce Polityką Bezpieczeństwa Informacji Bursy Miejskiej. 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Monitor umożliwiający bezpośredni podgląd ze wszystkich kamer zainstalowanych na terenie placówki znajduje się w np. portierni. Ponadto istnieje możliwość podglądu obrazu monitoringu poprzez system teleinformatyczny. 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Zapisy z monitoringu przechowane będą aż do nadpisania (w zależności od wielkości nagrań) maksymalnie do 14 dni.</w:t>
      </w:r>
      <w:r w:rsidRPr="00343408">
        <w:rPr>
          <w:rFonts w:ascii="Arial" w:hAnsi="Arial" w:cs="Arial"/>
          <w:sz w:val="22"/>
          <w:szCs w:val="22"/>
          <w:lang w:val="pl-PL"/>
        </w:rPr>
        <w:t xml:space="preserve"> Po upływie tego okresu nagrania podlegają zniszczeniu, o ile przepisy odrębne nie stanowią inaczej.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Awarie monitoringu usuwane są przez autoryzowany serwis.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  <w:b/>
        </w:rPr>
      </w:pPr>
    </w:p>
    <w:p w:rsidR="00962B98" w:rsidRPr="00343408" w:rsidRDefault="00962B98" w:rsidP="00962B9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343408">
        <w:rPr>
          <w:rFonts w:ascii="Arial" w:hAnsi="Arial" w:cs="Arial"/>
          <w:b/>
          <w:sz w:val="22"/>
          <w:szCs w:val="22"/>
          <w:lang w:val="pl-PL"/>
        </w:rPr>
        <w:t xml:space="preserve">ZASADY WYKORZYSTANIA ZAPISÓW MONITORINGU WIZYJNEGO </w:t>
      </w:r>
    </w:p>
    <w:p w:rsidR="00962B98" w:rsidRPr="00343408" w:rsidRDefault="00962B98" w:rsidP="00962B98">
      <w:pPr>
        <w:pStyle w:val="Akapitzlist"/>
        <w:numPr>
          <w:ilvl w:val="1"/>
          <w:numId w:val="5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Nagrania mogą być wykorzystane do wstecznej analizy rejestrowanych zdarzeń. </w:t>
      </w:r>
    </w:p>
    <w:p w:rsidR="00962B98" w:rsidRPr="00343408" w:rsidRDefault="00962B98" w:rsidP="00962B98">
      <w:pPr>
        <w:pStyle w:val="Akapitzlist"/>
        <w:numPr>
          <w:ilvl w:val="1"/>
          <w:numId w:val="5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Zapisy monitoringu są kontrolowane doraźnie oraz w sytuacjach związanych</w:t>
      </w:r>
      <w:r>
        <w:rPr>
          <w:rFonts w:ascii="Arial" w:hAnsi="Arial" w:cs="Arial"/>
          <w:sz w:val="22"/>
          <w:szCs w:val="22"/>
          <w:lang w:val="pl-PL"/>
        </w:rPr>
        <w:br/>
      </w:r>
      <w:r w:rsidRPr="00343408">
        <w:rPr>
          <w:rFonts w:ascii="Arial" w:hAnsi="Arial" w:cs="Arial"/>
          <w:sz w:val="22"/>
          <w:szCs w:val="22"/>
          <w:lang w:val="pl-PL"/>
        </w:rPr>
        <w:t>z pojawiającymi się zagrożeniami w rejonach zainstalowanych kamer lub łamaniem przepisów prawa obowiązujących w placówce.</w:t>
      </w:r>
    </w:p>
    <w:p w:rsidR="00962B98" w:rsidRPr="00343408" w:rsidRDefault="00962B98" w:rsidP="00962B98">
      <w:pPr>
        <w:pStyle w:val="Akapitzlist"/>
        <w:numPr>
          <w:ilvl w:val="1"/>
          <w:numId w:val="5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Pracownik placówki, który powziął informacje o zdarzeniu lub sytuacji wynikającej</w:t>
      </w:r>
      <w:r>
        <w:rPr>
          <w:rFonts w:ascii="Arial" w:hAnsi="Arial" w:cs="Arial"/>
          <w:sz w:val="22"/>
          <w:szCs w:val="22"/>
          <w:lang w:val="pl-PL"/>
        </w:rPr>
        <w:br/>
      </w:r>
      <w:r w:rsidRPr="00343408">
        <w:rPr>
          <w:rFonts w:ascii="Arial" w:hAnsi="Arial" w:cs="Arial"/>
          <w:sz w:val="22"/>
          <w:szCs w:val="22"/>
          <w:lang w:val="pl-PL"/>
        </w:rPr>
        <w:t>z celu funkcjonowania monitoringu wizyjnego w placówce, mogącego mieć miejsce</w:t>
      </w:r>
      <w:r>
        <w:rPr>
          <w:rFonts w:ascii="Arial" w:hAnsi="Arial" w:cs="Arial"/>
          <w:sz w:val="22"/>
          <w:szCs w:val="22"/>
          <w:lang w:val="pl-PL"/>
        </w:rPr>
        <w:br/>
      </w:r>
      <w:r w:rsidRPr="00343408">
        <w:rPr>
          <w:rFonts w:ascii="Arial" w:hAnsi="Arial" w:cs="Arial"/>
          <w:sz w:val="22"/>
          <w:szCs w:val="22"/>
          <w:lang w:val="pl-PL"/>
        </w:rPr>
        <w:t>w obszarze objętym kontrolą kamer ma obowiązek niezwłocznie zgłosić ten fakt Administratorowi danych.</w:t>
      </w:r>
    </w:p>
    <w:p w:rsidR="00962B98" w:rsidRPr="00343408" w:rsidRDefault="00962B98" w:rsidP="00962B98">
      <w:pPr>
        <w:pStyle w:val="Akapitzlist"/>
        <w:numPr>
          <w:ilvl w:val="1"/>
          <w:numId w:val="5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W uzasadnionych przypadkach nagrania mogą zostać zaprezentowane uczniom, rodzicom lub pracownikom placówki w celu ustalenia rzeczywistych faktów zdarzenia z poszanowaniem praw osób trzecich. </w:t>
      </w:r>
    </w:p>
    <w:p w:rsidR="00962B98" w:rsidRPr="00343408" w:rsidRDefault="00962B98" w:rsidP="00962B98">
      <w:pPr>
        <w:pStyle w:val="Akapitzlist"/>
        <w:numPr>
          <w:ilvl w:val="1"/>
          <w:numId w:val="5"/>
        </w:numPr>
        <w:suppressAutoHyphens w:val="0"/>
        <w:autoSpaceDN/>
        <w:spacing w:after="160"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Administrator danych zabezpiecza nagranie</w:t>
      </w:r>
      <w:r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br/>
      </w: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i przekazuje jego kopię na pisemny wniosek.</w:t>
      </w:r>
    </w:p>
    <w:p w:rsidR="00962B98" w:rsidRPr="00343408" w:rsidRDefault="00962B98" w:rsidP="00962B98">
      <w:pPr>
        <w:pStyle w:val="Akapitzlist"/>
        <w:numPr>
          <w:ilvl w:val="1"/>
          <w:numId w:val="5"/>
        </w:numPr>
        <w:spacing w:line="276" w:lineRule="auto"/>
        <w:ind w:left="709" w:hanging="338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W razie potrzeby, wszystkie indywidualne zapisy wideo przenoszone są z rejestratora na pamięć przenośną. </w:t>
      </w:r>
    </w:p>
    <w:p w:rsidR="00962B98" w:rsidRPr="00343408" w:rsidRDefault="00962B98" w:rsidP="00962B98">
      <w:pPr>
        <w:pStyle w:val="Akapitzlist"/>
        <w:numPr>
          <w:ilvl w:val="1"/>
          <w:numId w:val="5"/>
        </w:numPr>
        <w:spacing w:line="276" w:lineRule="auto"/>
        <w:ind w:left="709" w:hanging="338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:rsidR="00962B98" w:rsidRPr="00343408" w:rsidRDefault="00962B98" w:rsidP="00962B98">
      <w:pPr>
        <w:pStyle w:val="Akapitzlist"/>
        <w:numPr>
          <w:ilvl w:val="1"/>
          <w:numId w:val="5"/>
        </w:numPr>
        <w:spacing w:line="276" w:lineRule="auto"/>
        <w:ind w:left="709" w:hanging="338"/>
        <w:rPr>
          <w:rFonts w:ascii="Arial" w:hAnsi="Arial" w:cs="Arial"/>
          <w:b/>
          <w:sz w:val="22"/>
          <w:szCs w:val="22"/>
          <w:lang w:val="pl-PL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Udostępnianie nagrań z monitoringu jest ewidencjonowane w „Rejestrze udostępnionych nagrań z monitoringu Bursy Miejskiej, którego wzór stanowi załącznik nr 4 do regulaminu.</w:t>
      </w:r>
    </w:p>
    <w:p w:rsidR="00962B98" w:rsidRPr="00343408" w:rsidRDefault="00962B98" w:rsidP="00962B98">
      <w:pPr>
        <w:pStyle w:val="Akapitzlist"/>
        <w:spacing w:line="276" w:lineRule="auto"/>
        <w:ind w:left="709"/>
        <w:rPr>
          <w:rFonts w:ascii="Arial" w:hAnsi="Arial" w:cs="Arial"/>
          <w:b/>
          <w:sz w:val="22"/>
          <w:szCs w:val="22"/>
          <w:lang w:val="pl-PL"/>
        </w:rPr>
      </w:pPr>
    </w:p>
    <w:p w:rsidR="00962B98" w:rsidRPr="00343408" w:rsidRDefault="00962B98" w:rsidP="00962B9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343408">
        <w:rPr>
          <w:rFonts w:ascii="Arial" w:hAnsi="Arial" w:cs="Arial"/>
          <w:b/>
          <w:sz w:val="22"/>
          <w:szCs w:val="22"/>
          <w:lang w:val="pl-PL"/>
        </w:rPr>
        <w:t>REALIZACJA PRAW OSÓB OBSEROWOWANYCH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="Times New Roman" w:hAnsi="Arial" w:cs="Arial"/>
          <w:kern w:val="0"/>
          <w:sz w:val="22"/>
          <w:szCs w:val="22"/>
          <w:lang w:val="pl-PL" w:eastAsia="pl-PL" w:bidi="ar-SA"/>
        </w:rPr>
        <w:t>Osoba zarejestrowana przez system monitoringu ma prawo do:</w:t>
      </w:r>
    </w:p>
    <w:p w:rsidR="00962B98" w:rsidRPr="00343408" w:rsidRDefault="00962B98" w:rsidP="00962B98">
      <w:pPr>
        <w:numPr>
          <w:ilvl w:val="0"/>
          <w:numId w:val="13"/>
        </w:numPr>
        <w:tabs>
          <w:tab w:val="left" w:pos="142"/>
        </w:tabs>
        <w:spacing w:after="0" w:line="276" w:lineRule="auto"/>
        <w:contextualSpacing/>
        <w:rPr>
          <w:rFonts w:ascii="Arial" w:eastAsiaTheme="minorHAnsi" w:hAnsi="Arial" w:cs="Arial"/>
        </w:rPr>
      </w:pPr>
      <w:r w:rsidRPr="00343408">
        <w:rPr>
          <w:rFonts w:ascii="Arial" w:eastAsia="Times New Roman" w:hAnsi="Arial" w:cs="Arial"/>
          <w:lang w:eastAsia="pl-PL"/>
        </w:rPr>
        <w:t xml:space="preserve">informacji, </w:t>
      </w:r>
    </w:p>
    <w:p w:rsidR="00962B98" w:rsidRPr="00343408" w:rsidRDefault="00962B98" w:rsidP="00962B98">
      <w:pPr>
        <w:numPr>
          <w:ilvl w:val="0"/>
          <w:numId w:val="13"/>
        </w:numPr>
        <w:tabs>
          <w:tab w:val="left" w:pos="142"/>
        </w:tabs>
        <w:spacing w:after="0" w:line="276" w:lineRule="auto"/>
        <w:contextualSpacing/>
        <w:rPr>
          <w:rFonts w:ascii="Arial" w:eastAsiaTheme="minorHAnsi" w:hAnsi="Arial" w:cs="Arial"/>
        </w:rPr>
      </w:pPr>
      <w:r w:rsidRPr="00343408">
        <w:rPr>
          <w:rFonts w:ascii="Arial" w:eastAsia="Times New Roman" w:hAnsi="Arial" w:cs="Arial"/>
          <w:lang w:eastAsia="pl-PL"/>
        </w:rPr>
        <w:t xml:space="preserve">dostępu do treści swoich nagrań w uzasadnionych przypadkach, </w:t>
      </w:r>
    </w:p>
    <w:p w:rsidR="00962B98" w:rsidRPr="00343408" w:rsidRDefault="00962B98" w:rsidP="00962B98">
      <w:pPr>
        <w:numPr>
          <w:ilvl w:val="0"/>
          <w:numId w:val="13"/>
        </w:numPr>
        <w:tabs>
          <w:tab w:val="left" w:pos="142"/>
        </w:tabs>
        <w:spacing w:after="0" w:line="276" w:lineRule="auto"/>
        <w:contextualSpacing/>
        <w:rPr>
          <w:rFonts w:ascii="Arial" w:eastAsiaTheme="minorHAnsi" w:hAnsi="Arial" w:cs="Arial"/>
        </w:rPr>
      </w:pPr>
      <w:proofErr w:type="spellStart"/>
      <w:r w:rsidRPr="00343408">
        <w:rPr>
          <w:rFonts w:ascii="Arial" w:eastAsiaTheme="minorHAnsi" w:hAnsi="Arial" w:cs="Arial"/>
        </w:rPr>
        <w:t>anonimizacji</w:t>
      </w:r>
      <w:proofErr w:type="spellEnd"/>
      <w:r w:rsidRPr="00343408">
        <w:rPr>
          <w:rFonts w:ascii="Arial" w:eastAsiaTheme="minorHAnsi" w:hAnsi="Arial" w:cs="Arial"/>
        </w:rPr>
        <w:t xml:space="preserve"> wizerunku na zarejestrowanych obrazach,</w:t>
      </w:r>
    </w:p>
    <w:p w:rsidR="00962B98" w:rsidRPr="00343408" w:rsidRDefault="00962B98" w:rsidP="00962B98">
      <w:pPr>
        <w:numPr>
          <w:ilvl w:val="0"/>
          <w:numId w:val="13"/>
        </w:numPr>
        <w:tabs>
          <w:tab w:val="left" w:pos="142"/>
        </w:tabs>
        <w:spacing w:after="0" w:line="276" w:lineRule="auto"/>
        <w:contextualSpacing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 xml:space="preserve">usunięcia danych jej dotyczących, </w:t>
      </w:r>
    </w:p>
    <w:p w:rsidR="00962B98" w:rsidRPr="00343408" w:rsidRDefault="00962B98" w:rsidP="00962B98">
      <w:pPr>
        <w:numPr>
          <w:ilvl w:val="0"/>
          <w:numId w:val="13"/>
        </w:numPr>
        <w:tabs>
          <w:tab w:val="left" w:pos="142"/>
        </w:tabs>
        <w:spacing w:after="0" w:line="276" w:lineRule="auto"/>
        <w:contextualSpacing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sprzeciwu wobec przetwarzania,</w:t>
      </w:r>
    </w:p>
    <w:p w:rsidR="00962B98" w:rsidRPr="00343408" w:rsidRDefault="00962B98" w:rsidP="00962B98">
      <w:pPr>
        <w:numPr>
          <w:ilvl w:val="0"/>
          <w:numId w:val="13"/>
        </w:numPr>
        <w:tabs>
          <w:tab w:val="left" w:pos="142"/>
        </w:tabs>
        <w:spacing w:after="0" w:line="276" w:lineRule="auto"/>
        <w:contextualSpacing/>
        <w:rPr>
          <w:rFonts w:ascii="Arial" w:eastAsiaTheme="minorHAnsi" w:hAnsi="Arial" w:cs="Arial"/>
        </w:rPr>
      </w:pPr>
      <w:r w:rsidRPr="00343408">
        <w:rPr>
          <w:rFonts w:ascii="Arial" w:eastAsia="Times New Roman" w:hAnsi="Arial" w:cs="Arial"/>
          <w:lang w:eastAsia="pl-PL"/>
        </w:rPr>
        <w:t>wniesienia skargi do organu nadzorczego – Prezesa Urzędu Ochrony Danych Osobowych.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="+mn-ea" w:hAnsi="Arial" w:cs="Arial"/>
          <w:kern w:val="24"/>
          <w:sz w:val="22"/>
          <w:szCs w:val="22"/>
          <w:lang w:val="pl-PL"/>
        </w:rPr>
        <w:lastRenderedPageBreak/>
        <w:t>Administrator danych informuje wychowanków, rodziców i pracowników placówki</w:t>
      </w:r>
      <w:r w:rsidRPr="00343408">
        <w:rPr>
          <w:rFonts w:ascii="Arial" w:hAnsi="Arial" w:cs="Arial"/>
          <w:sz w:val="22"/>
          <w:szCs w:val="22"/>
          <w:lang w:val="pl-PL"/>
        </w:rPr>
        <w:t xml:space="preserve"> </w:t>
      </w:r>
      <w:r w:rsidRPr="00343408">
        <w:rPr>
          <w:rFonts w:ascii="Arial" w:eastAsia="+mn-ea" w:hAnsi="Arial" w:cs="Arial"/>
          <w:kern w:val="24"/>
          <w:sz w:val="22"/>
          <w:szCs w:val="22"/>
          <w:lang w:val="pl-PL"/>
        </w:rPr>
        <w:t xml:space="preserve">o zmianach w monitoringu nie później niż </w:t>
      </w:r>
      <w:r w:rsidRPr="00343408">
        <w:rPr>
          <w:rFonts w:ascii="Arial" w:eastAsia="+mn-ea" w:hAnsi="Arial" w:cs="Arial"/>
          <w:bCs/>
          <w:kern w:val="24"/>
          <w:sz w:val="22"/>
          <w:szCs w:val="22"/>
          <w:lang w:val="pl-PL"/>
        </w:rPr>
        <w:t>14 dni przed wprowadzeniem zmian</w:t>
      </w:r>
      <w:r>
        <w:rPr>
          <w:rFonts w:ascii="Arial" w:eastAsia="+mn-ea" w:hAnsi="Arial" w:cs="Arial"/>
          <w:bCs/>
          <w:kern w:val="24"/>
          <w:sz w:val="22"/>
          <w:szCs w:val="22"/>
          <w:lang w:val="pl-PL"/>
        </w:rPr>
        <w:t xml:space="preserve"> </w:t>
      </w:r>
      <w:r w:rsidRPr="00343408">
        <w:rPr>
          <w:rFonts w:ascii="Arial" w:eastAsia="+mn-ea" w:hAnsi="Arial" w:cs="Arial"/>
          <w:bCs/>
          <w:kern w:val="24"/>
          <w:sz w:val="22"/>
          <w:szCs w:val="22"/>
          <w:lang w:val="pl-PL"/>
        </w:rPr>
        <w:t>w tym zakresie.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hAnsi="Arial" w:cs="Arial"/>
          <w:sz w:val="22"/>
          <w:szCs w:val="22"/>
          <w:lang w:val="pl-PL"/>
        </w:rPr>
        <w:t>Administrator danych spełnia obowiązek informacyjny wobec osób obserwowanych poprzez:</w:t>
      </w:r>
    </w:p>
    <w:p w:rsidR="00962B98" w:rsidRPr="00343408" w:rsidRDefault="00962B98" w:rsidP="00962B98">
      <w:pPr>
        <w:pStyle w:val="Akapitzlist"/>
        <w:numPr>
          <w:ilvl w:val="0"/>
          <w:numId w:val="8"/>
        </w:numPr>
        <w:tabs>
          <w:tab w:val="left" w:pos="142"/>
        </w:tabs>
        <w:suppressAutoHyphens w:val="0"/>
        <w:autoSpaceDN/>
        <w:spacing w:line="276" w:lineRule="auto"/>
        <w:ind w:left="1276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wywieszenie klauzuli informacyjnej, zgodnie z załącznikiem nr 1, przy wejściu do budynku placówki. Podaje w niej następujące dane: nazwa i adres Administratora, cel oraz obszar monitorowany i inne informacje ujęte w art. 13 RODO. </w:t>
      </w:r>
    </w:p>
    <w:p w:rsidR="00962B98" w:rsidRPr="00343408" w:rsidRDefault="00962B98" w:rsidP="00962B98">
      <w:pPr>
        <w:pStyle w:val="Akapitzlist"/>
        <w:numPr>
          <w:ilvl w:val="0"/>
          <w:numId w:val="8"/>
        </w:numPr>
        <w:tabs>
          <w:tab w:val="left" w:pos="142"/>
        </w:tabs>
        <w:suppressAutoHyphens w:val="0"/>
        <w:autoSpaceDN/>
        <w:spacing w:line="276" w:lineRule="auto"/>
        <w:ind w:left="1276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hAnsi="Arial" w:cs="Arial"/>
          <w:sz w:val="22"/>
          <w:szCs w:val="22"/>
          <w:lang w:val="pl-PL"/>
        </w:rPr>
        <w:t>oznaczenie budynku i terenu wokół placówki znakami graficznymi takimi jak: „OBIEKT MONITOROWANY” i „TEREN MONITOROWANY”.</w:t>
      </w:r>
      <w:r w:rsidRPr="00343408">
        <w:rPr>
          <w:rFonts w:ascii="Arial" w:eastAsia="+mn-ea" w:hAnsi="Arial" w:cs="Arial"/>
          <w:kern w:val="24"/>
          <w:sz w:val="22"/>
          <w:szCs w:val="22"/>
          <w:lang w:val="pl-PL"/>
        </w:rPr>
        <w:t xml:space="preserve"> 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="+mn-ea" w:hAnsi="Arial" w:cs="Arial"/>
          <w:kern w:val="24"/>
          <w:sz w:val="22"/>
          <w:szCs w:val="22"/>
          <w:lang w:val="pl-PL"/>
        </w:rPr>
        <w:t xml:space="preserve">W przypadku instalacji nowych kamer Administrator danych </w:t>
      </w:r>
      <w:r w:rsidRPr="00343408">
        <w:rPr>
          <w:rFonts w:ascii="Arial" w:eastAsia="+mn-ea" w:hAnsi="Arial" w:cs="Arial"/>
          <w:bCs/>
          <w:kern w:val="24"/>
          <w:sz w:val="22"/>
          <w:szCs w:val="22"/>
          <w:lang w:val="pl-PL"/>
        </w:rPr>
        <w:t>oznacza pomieszczenia i teren monitorowany</w:t>
      </w:r>
      <w:r w:rsidRPr="00343408">
        <w:rPr>
          <w:rFonts w:ascii="Arial" w:eastAsia="+mn-ea" w:hAnsi="Arial" w:cs="Arial"/>
          <w:b/>
          <w:bCs/>
          <w:kern w:val="24"/>
          <w:sz w:val="22"/>
          <w:szCs w:val="22"/>
          <w:lang w:val="pl-PL"/>
        </w:rPr>
        <w:t xml:space="preserve"> </w:t>
      </w:r>
      <w:r w:rsidRPr="00343408">
        <w:rPr>
          <w:rFonts w:ascii="Arial" w:eastAsia="+mn-ea" w:hAnsi="Arial" w:cs="Arial"/>
          <w:kern w:val="24"/>
          <w:sz w:val="22"/>
          <w:szCs w:val="22"/>
          <w:lang w:val="pl-PL"/>
        </w:rPr>
        <w:t>za pomocą znaków graficznych, nie później niż dzień przed ich uruchomieniem.</w:t>
      </w:r>
    </w:p>
    <w:p w:rsidR="00962B98" w:rsidRPr="00343408" w:rsidRDefault="00962B98" w:rsidP="00962B9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="+mn-ea" w:hAnsi="Arial" w:cs="Arial"/>
          <w:kern w:val="24"/>
          <w:sz w:val="22"/>
          <w:szCs w:val="22"/>
          <w:lang w:val="pl-PL"/>
        </w:rPr>
        <w:t xml:space="preserve">Administrator danych </w:t>
      </w:r>
      <w:r w:rsidRPr="00343408">
        <w:rPr>
          <w:rFonts w:ascii="Arial" w:eastAsia="+mn-ea" w:hAnsi="Arial" w:cs="Arial"/>
          <w:bCs/>
          <w:kern w:val="24"/>
          <w:sz w:val="22"/>
          <w:szCs w:val="22"/>
          <w:lang w:val="pl-PL"/>
        </w:rPr>
        <w:t>przed dopuszczeniem osoby do wykonywania obowiązków służbowych informuje ją na piśmie</w:t>
      </w:r>
      <w:r w:rsidRPr="00343408">
        <w:rPr>
          <w:rFonts w:ascii="Arial" w:eastAsia="+mn-ea" w:hAnsi="Arial" w:cs="Arial"/>
          <w:b/>
          <w:bCs/>
          <w:kern w:val="24"/>
          <w:sz w:val="22"/>
          <w:szCs w:val="22"/>
          <w:lang w:val="pl-PL"/>
        </w:rPr>
        <w:t xml:space="preserve"> </w:t>
      </w:r>
      <w:r w:rsidRPr="00343408">
        <w:rPr>
          <w:rFonts w:ascii="Arial" w:eastAsia="+mn-ea" w:hAnsi="Arial" w:cs="Arial"/>
          <w:kern w:val="24"/>
          <w:sz w:val="22"/>
          <w:szCs w:val="22"/>
          <w:lang w:val="pl-PL"/>
        </w:rPr>
        <w:t>o stosowaniu monitoringu, zgodnie</w:t>
      </w:r>
      <w:r>
        <w:rPr>
          <w:rFonts w:ascii="Arial" w:eastAsia="+mn-ea" w:hAnsi="Arial" w:cs="Arial"/>
          <w:kern w:val="24"/>
          <w:sz w:val="22"/>
          <w:szCs w:val="22"/>
          <w:lang w:val="pl-PL"/>
        </w:rPr>
        <w:t xml:space="preserve"> </w:t>
      </w:r>
      <w:r w:rsidRPr="00343408">
        <w:rPr>
          <w:rFonts w:ascii="Arial" w:eastAsia="+mn-ea" w:hAnsi="Arial" w:cs="Arial"/>
          <w:kern w:val="24"/>
          <w:sz w:val="22"/>
          <w:szCs w:val="22"/>
          <w:lang w:val="pl-PL"/>
        </w:rPr>
        <w:t>z załącznikiem nr 2.</w:t>
      </w:r>
    </w:p>
    <w:p w:rsidR="00962B98" w:rsidRPr="00343408" w:rsidRDefault="00962B98" w:rsidP="00962B98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</w:p>
    <w:p w:rsidR="00962B98" w:rsidRPr="00343408" w:rsidRDefault="00962B98" w:rsidP="00962B9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b/>
          <w:sz w:val="22"/>
          <w:szCs w:val="22"/>
          <w:lang w:val="pl-PL"/>
        </w:rPr>
        <w:t xml:space="preserve">ZASADY UDOSTĘPNIANIA ZAPISÓW MONITORINGU WIZYJNEGO </w:t>
      </w:r>
    </w:p>
    <w:p w:rsidR="00962B98" w:rsidRPr="00343408" w:rsidRDefault="00962B98" w:rsidP="00962B98">
      <w:pPr>
        <w:pStyle w:val="Akapitzlist"/>
        <w:numPr>
          <w:ilvl w:val="1"/>
          <w:numId w:val="6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962B98" w:rsidRPr="00343408" w:rsidRDefault="00962B98" w:rsidP="00962B98">
      <w:pPr>
        <w:pStyle w:val="Akapitzlist"/>
        <w:numPr>
          <w:ilvl w:val="1"/>
          <w:numId w:val="6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Osoba fizyczna  będąca obiektem zdarzenia zarejestrowanego przez monitoring wizyjny ma prawo w uzasadnionym przypadku dostępu treści swojego nagrania wyłącznie na pisemny wniosek złożony do Administratora danych zgodnie z  załącznikiem 3. </w:t>
      </w:r>
    </w:p>
    <w:p w:rsidR="00962B98" w:rsidRPr="00343408" w:rsidRDefault="00962B98" w:rsidP="00962B98">
      <w:pPr>
        <w:pStyle w:val="Akapitzlist"/>
        <w:numPr>
          <w:ilvl w:val="1"/>
          <w:numId w:val="6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Prawo do uzyskania kopii, o których mowa w punkcie 1 i 2, nie może niekorzystnie wpływać na prawa i wolności innych.</w:t>
      </w:r>
    </w:p>
    <w:p w:rsidR="00962B98" w:rsidRPr="00343408" w:rsidRDefault="00962B98" w:rsidP="00962B98">
      <w:pPr>
        <w:pStyle w:val="Akapitzlist"/>
        <w:numPr>
          <w:ilvl w:val="1"/>
          <w:numId w:val="6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962B98" w:rsidRPr="00343408" w:rsidRDefault="00962B98" w:rsidP="00962B98">
      <w:pPr>
        <w:pStyle w:val="Akapitzlist"/>
        <w:numPr>
          <w:ilvl w:val="0"/>
          <w:numId w:val="9"/>
        </w:numPr>
        <w:spacing w:line="276" w:lineRule="auto"/>
        <w:ind w:left="993" w:hanging="295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pobrać opłatę, która uwzględnia administracje koszty udzielania informacji, prowadzenia komunikacji lub podjęcia żądanych działań; albo</w:t>
      </w:r>
    </w:p>
    <w:p w:rsidR="00962B98" w:rsidRPr="00343408" w:rsidRDefault="00962B98" w:rsidP="00962B98">
      <w:pPr>
        <w:pStyle w:val="Akapitzlist"/>
        <w:numPr>
          <w:ilvl w:val="0"/>
          <w:numId w:val="9"/>
        </w:numPr>
        <w:spacing w:line="276" w:lineRule="auto"/>
        <w:ind w:left="993" w:hanging="295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odmówić podjęcia działań w związku z żądaniem.</w:t>
      </w:r>
    </w:p>
    <w:p w:rsidR="00962B98" w:rsidRPr="00343408" w:rsidRDefault="00962B98" w:rsidP="00962B98">
      <w:pPr>
        <w:pStyle w:val="Akapitzlist"/>
        <w:numPr>
          <w:ilvl w:val="1"/>
          <w:numId w:val="6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Pamięć przenośna, na którą skopiowano pliki z monitoringu wizyjnego placówki powinna zostać zapakowana do koperty, opisana (krótki opis zdarzenia, jego data) oraz opieczętowana. </w:t>
      </w:r>
    </w:p>
    <w:p w:rsidR="00962B98" w:rsidRPr="00343408" w:rsidRDefault="00962B98" w:rsidP="00962B98">
      <w:pPr>
        <w:pStyle w:val="Akapitzlist"/>
        <w:numPr>
          <w:ilvl w:val="1"/>
          <w:numId w:val="6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Przedstawiciel instytucji wymienionych w punkcie 1 i osoby fizyczne zobowiązane są pisemnie pokwitować nagrania. 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343408">
        <w:rPr>
          <w:rFonts w:ascii="Arial" w:hAnsi="Arial" w:cs="Arial"/>
          <w:b/>
          <w:sz w:val="22"/>
          <w:szCs w:val="22"/>
          <w:lang w:val="pl-PL"/>
        </w:rPr>
        <w:t xml:space="preserve">ZAPISY KOŃCOWE </w:t>
      </w:r>
    </w:p>
    <w:p w:rsidR="00962B98" w:rsidRPr="00343408" w:rsidRDefault="00962B98" w:rsidP="00962B98">
      <w:pPr>
        <w:pStyle w:val="Akapitzlist"/>
        <w:numPr>
          <w:ilvl w:val="1"/>
          <w:numId w:val="7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>W sprawach nieuregulowanych niniejszym regulaminem mają zastosowanie przepisy prawa.</w:t>
      </w:r>
    </w:p>
    <w:p w:rsidR="00962B98" w:rsidRPr="00343408" w:rsidRDefault="00962B98" w:rsidP="00962B98">
      <w:pPr>
        <w:pStyle w:val="Akapitzlist"/>
        <w:numPr>
          <w:ilvl w:val="1"/>
          <w:numId w:val="7"/>
        </w:numPr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  <w:sectPr w:rsidR="00962B98" w:rsidRPr="00343408">
          <w:footerReference w:type="default" r:id="rId5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43408">
        <w:rPr>
          <w:rFonts w:ascii="Arial" w:hAnsi="Arial" w:cs="Arial"/>
          <w:sz w:val="22"/>
          <w:szCs w:val="22"/>
          <w:lang w:val="pl-PL"/>
        </w:rPr>
        <w:t>Regulamin funkcjonowania monitoringu wizyjnego w placówce wchodzi w życie</w:t>
      </w:r>
      <w:r>
        <w:rPr>
          <w:rFonts w:ascii="Arial" w:hAnsi="Arial" w:cs="Arial"/>
          <w:sz w:val="22"/>
          <w:szCs w:val="22"/>
          <w:lang w:val="pl-PL"/>
        </w:rPr>
        <w:br/>
      </w:r>
      <w:r w:rsidRPr="00343408">
        <w:rPr>
          <w:rFonts w:ascii="Arial" w:hAnsi="Arial" w:cs="Arial"/>
          <w:sz w:val="22"/>
          <w:szCs w:val="22"/>
          <w:lang w:val="pl-PL"/>
        </w:rPr>
        <w:t>z dniem 09.03.2023r.</w:t>
      </w:r>
      <w:r w:rsidRPr="00343408">
        <w:rPr>
          <w:rFonts w:ascii="Arial" w:hAnsi="Arial" w:cs="Arial"/>
        </w:rPr>
        <w:t xml:space="preserve"> </w:t>
      </w:r>
    </w:p>
    <w:p w:rsidR="00962B98" w:rsidRPr="00343408" w:rsidRDefault="00962B98" w:rsidP="00962B98">
      <w:pPr>
        <w:spacing w:line="276" w:lineRule="auto"/>
        <w:ind w:left="5954"/>
        <w:rPr>
          <w:rFonts w:ascii="Arial" w:hAnsi="Arial" w:cs="Arial"/>
          <w:i/>
        </w:rPr>
      </w:pPr>
      <w:bookmarkStart w:id="0" w:name="_GoBack"/>
      <w:r w:rsidRPr="00343408">
        <w:rPr>
          <w:rFonts w:ascii="Arial" w:eastAsiaTheme="minorHAnsi" w:hAnsi="Arial" w:cs="Arial"/>
          <w:noProof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 wp14:anchorId="6DE7F8FB" wp14:editId="77479709">
            <wp:simplePos x="0" y="0"/>
            <wp:positionH relativeFrom="column">
              <wp:posOffset>1351280</wp:posOffset>
            </wp:positionH>
            <wp:positionV relativeFrom="paragraph">
              <wp:posOffset>635</wp:posOffset>
            </wp:positionV>
            <wp:extent cx="2207895" cy="2089150"/>
            <wp:effectExtent l="0" t="0" r="1905" b="6350"/>
            <wp:wrapTight wrapText="bothSides">
              <wp:wrapPolygon edited="0">
                <wp:start x="0" y="0"/>
                <wp:lineTo x="0" y="21469"/>
                <wp:lineTo x="21432" y="21469"/>
                <wp:lineTo x="21432" y="0"/>
                <wp:lineTo x="0" y="0"/>
              </wp:wrapPolygon>
            </wp:wrapTight>
            <wp:docPr id="2" name="Obraz 2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343408">
        <w:rPr>
          <w:rFonts w:ascii="Arial" w:hAnsi="Arial" w:cs="Arial"/>
          <w:i/>
        </w:rPr>
        <w:t xml:space="preserve">Załącznik nr 1 </w:t>
      </w:r>
    </w:p>
    <w:p w:rsidR="00962B98" w:rsidRPr="00343408" w:rsidRDefault="00962B98" w:rsidP="00962B98">
      <w:pPr>
        <w:spacing w:line="276" w:lineRule="auto"/>
        <w:ind w:left="5954"/>
        <w:rPr>
          <w:rFonts w:ascii="Arial" w:hAnsi="Arial" w:cs="Arial"/>
          <w:i/>
        </w:rPr>
      </w:pPr>
      <w:r w:rsidRPr="00343408">
        <w:rPr>
          <w:rFonts w:ascii="Arial" w:hAnsi="Arial" w:cs="Arial"/>
          <w:i/>
        </w:rPr>
        <w:t>Do regulaminu funkcjonowania</w:t>
      </w:r>
    </w:p>
    <w:p w:rsidR="00962B98" w:rsidRPr="00343408" w:rsidRDefault="00962B98" w:rsidP="00962B98">
      <w:pPr>
        <w:spacing w:line="276" w:lineRule="auto"/>
        <w:ind w:left="5954"/>
        <w:rPr>
          <w:rFonts w:ascii="Arial" w:hAnsi="Arial" w:cs="Arial"/>
          <w:i/>
        </w:rPr>
      </w:pPr>
      <w:r w:rsidRPr="00343408">
        <w:rPr>
          <w:rFonts w:ascii="Arial" w:hAnsi="Arial" w:cs="Arial"/>
          <w:i/>
        </w:rPr>
        <w:t>monitoringu wizyjnego</w:t>
      </w:r>
    </w:p>
    <w:p w:rsidR="00962B98" w:rsidRPr="00343408" w:rsidRDefault="00962B98" w:rsidP="00962B98">
      <w:pPr>
        <w:pStyle w:val="Akapitzlist"/>
        <w:spacing w:line="276" w:lineRule="auto"/>
        <w:ind w:left="5954"/>
        <w:rPr>
          <w:rFonts w:ascii="Arial" w:eastAsiaTheme="minorHAnsi" w:hAnsi="Arial" w:cs="Arial"/>
          <w:b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w Bursie Miejskiej w Częstochowie</w:t>
      </w:r>
      <w:r>
        <w:rPr>
          <w:rFonts w:ascii="Arial" w:hAnsi="Arial" w:cs="Arial"/>
          <w:i/>
          <w:sz w:val="22"/>
          <w:szCs w:val="22"/>
          <w:lang w:val="pl-PL"/>
        </w:rPr>
        <w:br/>
      </w:r>
      <w:r>
        <w:rPr>
          <w:rFonts w:ascii="Arial" w:hAnsi="Arial" w:cs="Arial"/>
          <w:i/>
          <w:sz w:val="22"/>
          <w:szCs w:val="22"/>
          <w:lang w:val="pl-PL"/>
        </w:rPr>
        <w:br/>
      </w:r>
      <w:r>
        <w:rPr>
          <w:rFonts w:ascii="Arial" w:hAnsi="Arial" w:cs="Arial"/>
          <w:i/>
          <w:sz w:val="22"/>
          <w:szCs w:val="22"/>
          <w:lang w:val="pl-PL"/>
        </w:rPr>
        <w:br/>
      </w:r>
      <w:r>
        <w:rPr>
          <w:rFonts w:ascii="Arial" w:hAnsi="Arial" w:cs="Arial"/>
          <w:i/>
          <w:sz w:val="22"/>
          <w:szCs w:val="22"/>
          <w:lang w:val="pl-PL"/>
        </w:rPr>
        <w:br/>
      </w:r>
      <w:r>
        <w:rPr>
          <w:rFonts w:ascii="Arial" w:hAnsi="Arial" w:cs="Arial"/>
          <w:i/>
          <w:sz w:val="22"/>
          <w:szCs w:val="22"/>
          <w:lang w:val="pl-PL"/>
        </w:rPr>
        <w:br/>
      </w:r>
    </w:p>
    <w:p w:rsidR="00962B98" w:rsidRPr="00343408" w:rsidRDefault="00962B98" w:rsidP="00962B98">
      <w:pPr>
        <w:spacing w:before="240" w:line="276" w:lineRule="auto"/>
        <w:rPr>
          <w:rFonts w:ascii="Arial" w:eastAsiaTheme="minorHAnsi" w:hAnsi="Arial" w:cs="Arial"/>
          <w:b/>
        </w:rPr>
      </w:pPr>
      <w:r w:rsidRPr="00343408">
        <w:rPr>
          <w:rFonts w:ascii="Arial" w:eastAsiaTheme="minorHAnsi" w:hAnsi="Arial" w:cs="Arial"/>
          <w:b/>
        </w:rPr>
        <w:t>Klauzula informacyjna dla monitoringu wizyjnego</w:t>
      </w:r>
    </w:p>
    <w:p w:rsidR="00962B98" w:rsidRPr="00343408" w:rsidRDefault="00962B98" w:rsidP="00962B98">
      <w:pPr>
        <w:spacing w:after="200" w:line="276" w:lineRule="auto"/>
        <w:rPr>
          <w:rFonts w:ascii="Arial" w:eastAsiaTheme="minorHAnsi" w:hAnsi="Arial" w:cs="Arial"/>
          <w:noProof/>
        </w:rPr>
      </w:pPr>
      <w:r w:rsidRPr="00343408">
        <w:rPr>
          <w:rFonts w:ascii="Arial" w:eastAsiaTheme="minorHAnsi" w:hAnsi="Arial" w:cs="Arial"/>
          <w:noProof/>
        </w:rPr>
        <w:t>Zgodnie z ogólnym rozporządzeniem o ochronie danych z dnia 27 kwietnia 2016 r. („RODO”) informuję, że:</w:t>
      </w:r>
    </w:p>
    <w:p w:rsidR="00962B98" w:rsidRPr="00343408" w:rsidRDefault="00962B98" w:rsidP="00962B98">
      <w:pPr>
        <w:widowControl w:val="0"/>
        <w:numPr>
          <w:ilvl w:val="0"/>
          <w:numId w:val="11"/>
        </w:numPr>
        <w:autoSpaceDE w:val="0"/>
        <w:spacing w:after="0"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eastAsiaTheme="minorHAnsi" w:hAnsi="Arial" w:cs="Arial"/>
          <w:noProof/>
          <w:lang w:eastAsia="pl-PL"/>
        </w:rPr>
        <w:t xml:space="preserve">Administratorem danych osobowych jest Bursa Miejska w Częstochowie. </w:t>
      </w:r>
    </w:p>
    <w:p w:rsidR="00962B98" w:rsidRPr="00343408" w:rsidRDefault="00962B98" w:rsidP="00962B98">
      <w:pPr>
        <w:spacing w:line="276" w:lineRule="auto"/>
        <w:ind w:left="720" w:hanging="436"/>
        <w:contextualSpacing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eastAsiaTheme="minorHAnsi" w:hAnsi="Arial" w:cs="Arial"/>
          <w:noProof/>
          <w:lang w:eastAsia="pl-PL"/>
        </w:rPr>
        <w:t>Z administratorem danych można skontaktować się poprzez:</w:t>
      </w:r>
    </w:p>
    <w:p w:rsidR="00962B98" w:rsidRPr="00343408" w:rsidRDefault="00962B98" w:rsidP="00962B98">
      <w:pPr>
        <w:numPr>
          <w:ilvl w:val="0"/>
          <w:numId w:val="10"/>
        </w:numPr>
        <w:spacing w:after="0" w:line="276" w:lineRule="auto"/>
        <w:ind w:left="567" w:hanging="283"/>
        <w:contextualSpacing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eastAsiaTheme="minorHAnsi" w:hAnsi="Arial" w:cs="Arial"/>
          <w:noProof/>
          <w:lang w:eastAsia="pl-PL"/>
        </w:rPr>
        <w:t xml:space="preserve">adres do korespondencji: ul. Prusa 20, 42-207 Częstochowa, </w:t>
      </w:r>
    </w:p>
    <w:p w:rsidR="00962B98" w:rsidRPr="00343408" w:rsidRDefault="00962B98" w:rsidP="00962B98">
      <w:pPr>
        <w:numPr>
          <w:ilvl w:val="0"/>
          <w:numId w:val="10"/>
        </w:numPr>
        <w:spacing w:after="0" w:line="276" w:lineRule="auto"/>
        <w:ind w:left="567" w:hanging="283"/>
        <w:contextualSpacing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eastAsiaTheme="minorHAnsi" w:hAnsi="Arial" w:cs="Arial"/>
          <w:noProof/>
          <w:lang w:eastAsia="pl-PL"/>
        </w:rPr>
        <w:t>numer telefonu 34 344 40 12,</w:t>
      </w:r>
    </w:p>
    <w:p w:rsidR="00962B98" w:rsidRPr="00343408" w:rsidRDefault="00962B98" w:rsidP="00962B98">
      <w:pPr>
        <w:numPr>
          <w:ilvl w:val="0"/>
          <w:numId w:val="10"/>
        </w:numPr>
        <w:spacing w:after="0" w:line="276" w:lineRule="auto"/>
        <w:contextualSpacing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eastAsiaTheme="minorHAnsi" w:hAnsi="Arial" w:cs="Arial"/>
          <w:noProof/>
          <w:lang w:eastAsia="pl-PL"/>
        </w:rPr>
        <w:t xml:space="preserve">adres e-mail: bursa.miejska@edukacja.czestochowa.pl, </w:t>
      </w:r>
    </w:p>
    <w:p w:rsidR="00962B98" w:rsidRPr="00343408" w:rsidRDefault="00962B98" w:rsidP="00962B98">
      <w:pPr>
        <w:numPr>
          <w:ilvl w:val="0"/>
          <w:numId w:val="10"/>
        </w:numPr>
        <w:spacing w:after="0" w:line="276" w:lineRule="auto"/>
        <w:contextualSpacing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eastAsiaTheme="minorHAnsi" w:hAnsi="Arial" w:cs="Arial"/>
          <w:noProof/>
          <w:lang w:eastAsia="pl-PL"/>
        </w:rPr>
        <w:t>Elektroniczną Skrzynkę Podawczą ePUAP: /bursaczwa/skrytka</w:t>
      </w:r>
    </w:p>
    <w:p w:rsidR="00962B98" w:rsidRPr="00343408" w:rsidRDefault="00962B98" w:rsidP="00962B98">
      <w:pPr>
        <w:widowControl w:val="0"/>
        <w:numPr>
          <w:ilvl w:val="0"/>
          <w:numId w:val="11"/>
        </w:numPr>
        <w:autoSpaceDE w:val="0"/>
        <w:spacing w:after="0"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eastAsiaTheme="minorHAnsi" w:hAnsi="Arial" w:cs="Arial"/>
          <w:noProof/>
        </w:rPr>
        <w:t xml:space="preserve">Kontakt z Inspektorem Ochrony Danych możliwy jest za pośrednictwem poczty elektronicznej: </w:t>
      </w:r>
      <w:hyperlink r:id="rId7" w:history="1">
        <w:r w:rsidRPr="00343408">
          <w:rPr>
            <w:rFonts w:ascii="Arial" w:eastAsiaTheme="minorHAnsi" w:hAnsi="Arial" w:cs="Arial"/>
            <w:noProof/>
          </w:rPr>
          <w:t>iod.bfo@edukacja.czestochowa.pl</w:t>
        </w:r>
      </w:hyperlink>
      <w:r w:rsidRPr="00343408">
        <w:rPr>
          <w:rFonts w:ascii="Arial" w:eastAsiaTheme="minorHAnsi" w:hAnsi="Arial" w:cs="Arial"/>
          <w:noProof/>
        </w:rPr>
        <w:t xml:space="preserve"> lub telefonicznie pod numerem 34 370 63 14.</w:t>
      </w:r>
    </w:p>
    <w:p w:rsidR="00962B98" w:rsidRPr="00343408" w:rsidRDefault="00962B98" w:rsidP="00962B98">
      <w:pPr>
        <w:widowControl w:val="0"/>
        <w:numPr>
          <w:ilvl w:val="0"/>
          <w:numId w:val="11"/>
        </w:numPr>
        <w:autoSpaceDE w:val="0"/>
        <w:spacing w:after="0"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hAnsi="Arial" w:cs="Arial"/>
        </w:rPr>
        <w:t xml:space="preserve">Dane osobowe </w:t>
      </w:r>
      <w:r w:rsidRPr="00343408">
        <w:rPr>
          <w:rFonts w:ascii="Arial" w:eastAsiaTheme="minorHAnsi" w:hAnsi="Arial" w:cs="Arial"/>
          <w:noProof/>
          <w:lang w:eastAsia="pl-PL"/>
        </w:rPr>
        <w:t xml:space="preserve"> pochodzące z </w:t>
      </w:r>
      <w:r w:rsidRPr="00343408">
        <w:rPr>
          <w:rFonts w:ascii="Arial" w:eastAsiaTheme="minorHAnsi" w:hAnsi="Arial" w:cs="Arial"/>
        </w:rPr>
        <w:t>monitoringu przetwarzane są na podstawie z  art. 108 a Ustawy z dnia 14 grudnia 2016 r. Prawo oświatowe</w:t>
      </w:r>
      <w:r w:rsidRPr="00343408">
        <w:rPr>
          <w:rFonts w:ascii="Arial" w:hAnsi="Arial" w:cs="Arial"/>
        </w:rPr>
        <w:t xml:space="preserve"> oraz art. 22</w:t>
      </w:r>
      <w:r w:rsidRPr="00343408">
        <w:rPr>
          <w:rFonts w:ascii="Arial" w:hAnsi="Arial" w:cs="Arial"/>
          <w:vertAlign w:val="superscript"/>
        </w:rPr>
        <w:t xml:space="preserve">2  </w:t>
      </w:r>
      <w:r w:rsidRPr="00343408">
        <w:rPr>
          <w:rFonts w:ascii="Arial" w:hAnsi="Arial" w:cs="Arial"/>
        </w:rPr>
        <w:t>ustawy z dnia 26 czerwca 1974 r. Kodeks pracy,</w:t>
      </w:r>
      <w:r w:rsidRPr="00343408">
        <w:rPr>
          <w:rFonts w:ascii="Arial" w:eastAsiaTheme="minorHAnsi" w:hAnsi="Arial" w:cs="Arial"/>
        </w:rPr>
        <w:t xml:space="preserve"> zgodnie z art. 6 ust.1 lit. e  RODO w celu zapewnienia bezpieczeństwa klientów  i pracowników Bursy Miejskiej  oraz ochrony mienia.</w:t>
      </w:r>
    </w:p>
    <w:p w:rsidR="00962B98" w:rsidRPr="00343408" w:rsidRDefault="00962B98" w:rsidP="00962B98">
      <w:pPr>
        <w:widowControl w:val="0"/>
        <w:numPr>
          <w:ilvl w:val="0"/>
          <w:numId w:val="11"/>
        </w:numPr>
        <w:autoSpaceDE w:val="0"/>
        <w:spacing w:after="0"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eastAsiaTheme="minorHAnsi" w:hAnsi="Arial" w:cs="Arial"/>
        </w:rPr>
        <w:t>Monitoring jest niezbędny do wykonania zadania realizowanego w interesie publicznym.</w:t>
      </w:r>
    </w:p>
    <w:p w:rsidR="00962B98" w:rsidRPr="00343408" w:rsidRDefault="00962B98" w:rsidP="00962B98">
      <w:pPr>
        <w:widowControl w:val="0"/>
        <w:numPr>
          <w:ilvl w:val="0"/>
          <w:numId w:val="11"/>
        </w:numPr>
        <w:autoSpaceDE w:val="0"/>
        <w:spacing w:after="0"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eastAsiaTheme="minorHAnsi" w:hAnsi="Arial" w:cs="Arial"/>
        </w:rPr>
        <w:t>Obszar monitoringu obejmuje pomieszczenia i teren wokół Bursy Miejskiej. Szczegółowe informacje na temat rozmieszczenia kamer dostępne są w sekretariacie Bursy Miejskiej.</w:t>
      </w:r>
    </w:p>
    <w:p w:rsidR="00962B98" w:rsidRPr="00343408" w:rsidRDefault="00962B98" w:rsidP="00962B98">
      <w:pPr>
        <w:widowControl w:val="0"/>
        <w:numPr>
          <w:ilvl w:val="0"/>
          <w:numId w:val="11"/>
        </w:numPr>
        <w:autoSpaceDE w:val="0"/>
        <w:spacing w:after="0"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343408">
        <w:rPr>
          <w:rFonts w:ascii="Arial" w:hAnsi="Arial" w:cs="Arial"/>
        </w:rPr>
        <w:t xml:space="preserve">Dane z zapisu monitoringu wizyjnego mogą zostać udostępnione instytucjom, takim jak Policja, Sąd lub Prokuratura, a w uzasadnionych przypadkach klientom, pracownikom lub innym osobom obserwowanym. </w:t>
      </w:r>
    </w:p>
    <w:p w:rsidR="00962B98" w:rsidRPr="00343408" w:rsidRDefault="00962B98" w:rsidP="00962B98">
      <w:pPr>
        <w:widowControl w:val="0"/>
        <w:numPr>
          <w:ilvl w:val="0"/>
          <w:numId w:val="11"/>
        </w:numPr>
        <w:autoSpaceDE w:val="0"/>
        <w:spacing w:after="0" w:line="276" w:lineRule="auto"/>
        <w:ind w:left="284" w:hanging="284"/>
        <w:rPr>
          <w:rStyle w:val="Pogrubienie"/>
          <w:rFonts w:ascii="Arial" w:hAnsi="Arial" w:cs="Arial"/>
          <w:b w:val="0"/>
          <w:bCs w:val="0"/>
          <w:lang w:eastAsia="pl-PL"/>
        </w:rPr>
      </w:pPr>
      <w:r w:rsidRPr="00343408">
        <w:rPr>
          <w:rFonts w:ascii="Arial" w:eastAsiaTheme="minorHAnsi" w:hAnsi="Arial" w:cs="Arial"/>
        </w:rPr>
        <w:t>Nagrania z monitoringu przechowane są aż do nadpisania (w zależności od wielkości nagrań) maksymalnie do 14 dni.</w:t>
      </w:r>
    </w:p>
    <w:p w:rsidR="00962B98" w:rsidRPr="00343408" w:rsidRDefault="00962B98" w:rsidP="00962B98">
      <w:pPr>
        <w:widowControl w:val="0"/>
        <w:numPr>
          <w:ilvl w:val="0"/>
          <w:numId w:val="11"/>
        </w:numPr>
        <w:autoSpaceDE w:val="0"/>
        <w:spacing w:after="0" w:line="276" w:lineRule="auto"/>
        <w:ind w:left="284" w:hanging="284"/>
        <w:rPr>
          <w:rFonts w:ascii="Arial" w:hAnsi="Arial" w:cs="Arial"/>
          <w:lang w:eastAsia="pl-PL"/>
        </w:rPr>
      </w:pPr>
      <w:r w:rsidRPr="00343408">
        <w:rPr>
          <w:rFonts w:ascii="Arial" w:eastAsia="Times New Roman" w:hAnsi="Arial" w:cs="Arial"/>
          <w:lang w:eastAsia="pl-PL"/>
        </w:rPr>
        <w:t xml:space="preserve">Osoba zarejestrowana przez system monitoringu ma prawo do: </w:t>
      </w:r>
      <w:r w:rsidRPr="00343408">
        <w:rPr>
          <w:rFonts w:ascii="Arial" w:hAnsi="Arial" w:cs="Arial"/>
          <w:lang w:eastAsia="pl-PL"/>
        </w:rPr>
        <w:t xml:space="preserve">dostępu do swoich danych; usunięcia danych osobowych; </w:t>
      </w:r>
      <w:r w:rsidRPr="00343408">
        <w:rPr>
          <w:rFonts w:ascii="Arial" w:hAnsi="Arial" w:cs="Arial"/>
        </w:rPr>
        <w:t xml:space="preserve">sprzeciwu wobec przetwarzania danych; </w:t>
      </w:r>
      <w:r w:rsidRPr="00343408">
        <w:rPr>
          <w:rFonts w:ascii="Arial" w:hAnsi="Arial" w:cs="Arial"/>
          <w:lang w:eastAsia="pl-PL"/>
        </w:rPr>
        <w:t>wniesienia skargi do Prezesa UODO (na adres Prezes Urzędu Ochrony Danych Osobowych, ul. Stawki 2, 00-193 Warszawa, tel. 22 531 03 00).</w:t>
      </w:r>
    </w:p>
    <w:p w:rsidR="00962B98" w:rsidRPr="00343408" w:rsidRDefault="00962B98" w:rsidP="00962B98">
      <w:pPr>
        <w:widowControl w:val="0"/>
        <w:autoSpaceDE w:val="0"/>
        <w:spacing w:line="276" w:lineRule="auto"/>
        <w:ind w:left="284"/>
        <w:rPr>
          <w:rFonts w:ascii="Arial" w:hAnsi="Arial" w:cs="Arial"/>
          <w:lang w:eastAsia="pl-PL"/>
        </w:rPr>
      </w:pPr>
    </w:p>
    <w:p w:rsidR="00962B98" w:rsidRPr="00343408" w:rsidRDefault="00962B98" w:rsidP="00962B98">
      <w:pPr>
        <w:spacing w:line="276" w:lineRule="auto"/>
        <w:ind w:left="708" w:firstLine="362"/>
        <w:rPr>
          <w:rFonts w:ascii="Arial" w:hAnsi="Arial" w:cs="Arial"/>
          <w:i/>
        </w:rPr>
        <w:sectPr w:rsidR="00962B98" w:rsidRPr="00343408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62B98" w:rsidRPr="00343408" w:rsidRDefault="00962B98" w:rsidP="00962B98">
      <w:pPr>
        <w:spacing w:line="276" w:lineRule="auto"/>
        <w:ind w:left="5954" w:firstLine="1"/>
        <w:rPr>
          <w:rFonts w:ascii="Arial" w:hAnsi="Arial" w:cs="Arial"/>
          <w:i/>
        </w:rPr>
      </w:pPr>
      <w:r w:rsidRPr="00343408">
        <w:rPr>
          <w:rFonts w:ascii="Arial" w:hAnsi="Arial" w:cs="Arial"/>
          <w:i/>
        </w:rPr>
        <w:lastRenderedPageBreak/>
        <w:t xml:space="preserve">Załącznik nr 2 </w:t>
      </w:r>
    </w:p>
    <w:p w:rsidR="00962B98" w:rsidRPr="00343408" w:rsidRDefault="00962B98" w:rsidP="00962B98">
      <w:pPr>
        <w:pStyle w:val="Akapitzlist"/>
        <w:spacing w:line="276" w:lineRule="auto"/>
        <w:ind w:left="5954" w:firstLine="1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Do regulaminu funkcjonowania</w:t>
      </w:r>
    </w:p>
    <w:p w:rsidR="00962B98" w:rsidRPr="00343408" w:rsidRDefault="00962B98" w:rsidP="00962B98">
      <w:pPr>
        <w:pStyle w:val="Akapitzlist"/>
        <w:spacing w:line="276" w:lineRule="auto"/>
        <w:ind w:left="5954" w:firstLine="1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monitoringu wizyjnego</w:t>
      </w:r>
    </w:p>
    <w:p w:rsidR="00962B98" w:rsidRPr="00343408" w:rsidRDefault="00962B98" w:rsidP="00962B98">
      <w:pPr>
        <w:pStyle w:val="Akapitzlist"/>
        <w:spacing w:line="276" w:lineRule="auto"/>
        <w:ind w:left="5954" w:firstLine="1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w Bursie Miejskiej w Częstochowie</w:t>
      </w:r>
    </w:p>
    <w:p w:rsidR="00962B98" w:rsidRPr="00343408" w:rsidRDefault="00962B98" w:rsidP="00962B98">
      <w:pPr>
        <w:pStyle w:val="Akapitzlist"/>
        <w:spacing w:line="276" w:lineRule="auto"/>
        <w:ind w:left="1070"/>
        <w:rPr>
          <w:rFonts w:ascii="Arial" w:hAnsi="Arial" w:cs="Arial"/>
          <w:i/>
          <w:sz w:val="22"/>
          <w:szCs w:val="22"/>
          <w:lang w:val="pl-PL"/>
        </w:rPr>
      </w:pPr>
    </w:p>
    <w:p w:rsidR="00962B98" w:rsidRPr="00343408" w:rsidRDefault="00962B98" w:rsidP="00962B98">
      <w:pPr>
        <w:pStyle w:val="Akapitzlist"/>
        <w:spacing w:line="276" w:lineRule="auto"/>
        <w:ind w:left="1070"/>
        <w:rPr>
          <w:rFonts w:ascii="Arial" w:eastAsiaTheme="minorHAnsi" w:hAnsi="Arial" w:cs="Arial"/>
          <w:b/>
          <w:kern w:val="0"/>
          <w:sz w:val="22"/>
          <w:szCs w:val="22"/>
          <w:lang w:val="pl-PL" w:eastAsia="en-US" w:bidi="ar-SA"/>
        </w:rPr>
      </w:pPr>
      <w:r w:rsidRPr="00343408">
        <w:rPr>
          <w:rFonts w:ascii="Arial" w:eastAsiaTheme="minorHAnsi" w:hAnsi="Arial" w:cs="Arial"/>
          <w:b/>
          <w:kern w:val="0"/>
          <w:sz w:val="22"/>
          <w:szCs w:val="22"/>
          <w:lang w:val="pl-PL" w:eastAsia="en-US" w:bidi="ar-SA"/>
        </w:rPr>
        <w:t>Oświadczenie pracownika dot. monitoringu wizyjnego</w:t>
      </w:r>
    </w:p>
    <w:p w:rsidR="00962B98" w:rsidRPr="00343408" w:rsidRDefault="00962B98" w:rsidP="00962B98">
      <w:pPr>
        <w:spacing w:line="276" w:lineRule="auto"/>
        <w:rPr>
          <w:rFonts w:ascii="Arial" w:eastAsiaTheme="minorHAnsi" w:hAnsi="Arial" w:cs="Arial"/>
        </w:rPr>
      </w:pPr>
    </w:p>
    <w:p w:rsidR="00962B98" w:rsidRPr="00343408" w:rsidRDefault="00962B98" w:rsidP="00962B98">
      <w:pPr>
        <w:tabs>
          <w:tab w:val="left" w:pos="709"/>
        </w:tabs>
        <w:spacing w:line="276" w:lineRule="auto"/>
        <w:rPr>
          <w:rFonts w:ascii="Arial" w:eastAsiaTheme="minorHAnsi" w:hAnsi="Arial" w:cs="Arial"/>
        </w:rPr>
      </w:pPr>
      <w:r w:rsidRPr="00343408">
        <w:rPr>
          <w:rFonts w:ascii="Arial" w:hAnsi="Arial" w:cs="Arial"/>
        </w:rPr>
        <w:tab/>
        <w:t>Oświadczam, iż zostałem(-</w:t>
      </w:r>
      <w:proofErr w:type="spellStart"/>
      <w:r w:rsidRPr="00343408">
        <w:rPr>
          <w:rFonts w:ascii="Arial" w:hAnsi="Arial" w:cs="Arial"/>
        </w:rPr>
        <w:t>am</w:t>
      </w:r>
      <w:proofErr w:type="spellEnd"/>
      <w:r w:rsidRPr="00343408">
        <w:rPr>
          <w:rFonts w:ascii="Arial" w:hAnsi="Arial" w:cs="Arial"/>
        </w:rPr>
        <w:t>) poinformowany/a, że w</w:t>
      </w:r>
      <w:r w:rsidRPr="00343408">
        <w:rPr>
          <w:rFonts w:ascii="Arial" w:hAnsi="Arial" w:cs="Arial"/>
          <w:i/>
        </w:rPr>
        <w:t xml:space="preserve"> </w:t>
      </w:r>
      <w:r w:rsidRPr="00343408">
        <w:rPr>
          <w:rFonts w:ascii="Arial" w:hAnsi="Arial" w:cs="Arial"/>
        </w:rPr>
        <w:t xml:space="preserve">Bursie Miejskiej </w:t>
      </w:r>
      <w:r w:rsidRPr="00343408">
        <w:rPr>
          <w:rFonts w:ascii="Arial" w:hAnsi="Arial" w:cs="Arial"/>
        </w:rPr>
        <w:br/>
      </w:r>
      <w:r w:rsidRPr="00343408">
        <w:rPr>
          <w:rFonts w:ascii="Arial" w:eastAsiaTheme="minorHAnsi" w:hAnsi="Arial" w:cs="Arial"/>
        </w:rPr>
        <w:t xml:space="preserve">w Częstochowie stosowany jest monitoring wizyjny na podstawie art. 108a. Ustawy z dnia </w:t>
      </w:r>
      <w:r w:rsidRPr="00343408">
        <w:rPr>
          <w:rFonts w:ascii="Arial" w:eastAsiaTheme="minorHAnsi" w:hAnsi="Arial" w:cs="Arial"/>
        </w:rPr>
        <w:br/>
        <w:t xml:space="preserve">14 grudnia 2016 r.  Prawo oświatowe </w:t>
      </w:r>
      <w:r w:rsidRPr="00343408">
        <w:rPr>
          <w:rFonts w:ascii="Arial" w:hAnsi="Arial" w:cs="Arial"/>
        </w:rPr>
        <w:t>( Dz. U. 2018 poz. 996), art. 22</w:t>
      </w:r>
      <w:r w:rsidRPr="00343408">
        <w:rPr>
          <w:rFonts w:ascii="Arial" w:hAnsi="Arial" w:cs="Arial"/>
          <w:vertAlign w:val="superscript"/>
        </w:rPr>
        <w:t xml:space="preserve">2  </w:t>
      </w:r>
      <w:r w:rsidRPr="00343408">
        <w:rPr>
          <w:rFonts w:ascii="Arial" w:hAnsi="Arial" w:cs="Arial"/>
        </w:rPr>
        <w:t xml:space="preserve">ustawy z dnia 26 czerwca 1974 r. Kodeks pracy (Dz. U. 2018 poz. 917) </w:t>
      </w:r>
      <w:r w:rsidRPr="00343408">
        <w:rPr>
          <w:rFonts w:ascii="Arial" w:eastAsiaTheme="minorHAnsi" w:hAnsi="Arial" w:cs="Arial"/>
        </w:rPr>
        <w:t>oraz zapoznałem(-</w:t>
      </w:r>
      <w:proofErr w:type="spellStart"/>
      <w:r w:rsidRPr="00343408">
        <w:rPr>
          <w:rFonts w:ascii="Arial" w:eastAsiaTheme="minorHAnsi" w:hAnsi="Arial" w:cs="Arial"/>
        </w:rPr>
        <w:t>am</w:t>
      </w:r>
      <w:proofErr w:type="spellEnd"/>
      <w:r w:rsidRPr="00343408">
        <w:rPr>
          <w:rFonts w:ascii="Arial" w:eastAsiaTheme="minorHAnsi" w:hAnsi="Arial" w:cs="Arial"/>
        </w:rPr>
        <w:t xml:space="preserve">) się z regulaminem funkcjonowania monitoringu wizyjnego w </w:t>
      </w:r>
      <w:r w:rsidRPr="00343408">
        <w:rPr>
          <w:rFonts w:ascii="Arial" w:hAnsi="Arial" w:cs="Arial"/>
        </w:rPr>
        <w:t>Bursie Miejskiej.</w:t>
      </w:r>
    </w:p>
    <w:p w:rsidR="00962B98" w:rsidRPr="00343408" w:rsidRDefault="00962B98" w:rsidP="00962B98">
      <w:pPr>
        <w:tabs>
          <w:tab w:val="left" w:pos="709"/>
        </w:tabs>
        <w:spacing w:line="276" w:lineRule="auto"/>
        <w:rPr>
          <w:rFonts w:ascii="Arial" w:eastAsiaTheme="minorHAnsi" w:hAnsi="Arial" w:cs="Arial"/>
          <w:i/>
        </w:rPr>
      </w:pPr>
      <w:r w:rsidRPr="00343408">
        <w:rPr>
          <w:rFonts w:ascii="Arial" w:eastAsiaTheme="minorHAnsi" w:hAnsi="Arial" w:cs="Arial"/>
        </w:rPr>
        <w:tab/>
        <w:t>Celem stosowania monitoringu jest zapewnienie bezpieczeństwa uczniów</w:t>
      </w:r>
      <w:r>
        <w:rPr>
          <w:rFonts w:ascii="Arial" w:eastAsiaTheme="minorHAnsi" w:hAnsi="Arial" w:cs="Arial"/>
        </w:rPr>
        <w:br/>
      </w:r>
      <w:r w:rsidRPr="00343408">
        <w:rPr>
          <w:rFonts w:ascii="Arial" w:eastAsiaTheme="minorHAnsi" w:hAnsi="Arial" w:cs="Arial"/>
        </w:rPr>
        <w:t>i pracowników oraz ochrona mienia.</w:t>
      </w:r>
    </w:p>
    <w:p w:rsidR="00962B98" w:rsidRPr="00343408" w:rsidRDefault="00962B98" w:rsidP="00962B98">
      <w:pPr>
        <w:tabs>
          <w:tab w:val="left" w:pos="709"/>
        </w:tabs>
        <w:spacing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ab/>
        <w:t>Obraz jest rejestrowany za pomocą 81 kamer. Monitoringiem objęta jest następująca infrastruktura:</w:t>
      </w:r>
    </w:p>
    <w:p w:rsidR="00962B98" w:rsidRPr="00343408" w:rsidRDefault="00962B98" w:rsidP="00962B98">
      <w:pPr>
        <w:tabs>
          <w:tab w:val="left" w:pos="709"/>
        </w:tabs>
        <w:spacing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  <w:b/>
        </w:rPr>
        <w:t>Placówka BM ul. Prusa 20</w:t>
      </w:r>
      <w:r>
        <w:rPr>
          <w:rFonts w:ascii="Arial" w:eastAsiaTheme="minorHAnsi" w:hAnsi="Arial" w:cs="Arial"/>
          <w:b/>
        </w:rPr>
        <w:br/>
      </w:r>
      <w:r w:rsidRPr="00343408">
        <w:rPr>
          <w:rFonts w:ascii="Arial" w:eastAsiaTheme="minorHAnsi" w:hAnsi="Arial" w:cs="Arial"/>
        </w:rPr>
        <w:t>- teren zewnętrzny – 13 kamer</w:t>
      </w:r>
    </w:p>
    <w:p w:rsidR="00962B98" w:rsidRPr="00343408" w:rsidRDefault="00962B98" w:rsidP="00962B98">
      <w:pPr>
        <w:numPr>
          <w:ilvl w:val="0"/>
          <w:numId w:val="15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Front budynku – 4 kamery</w:t>
      </w:r>
    </w:p>
    <w:p w:rsidR="00962B98" w:rsidRPr="00343408" w:rsidRDefault="00962B98" w:rsidP="00962B98">
      <w:pPr>
        <w:numPr>
          <w:ilvl w:val="0"/>
          <w:numId w:val="14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Wejście od strony szkoły – 1 kamera</w:t>
      </w:r>
    </w:p>
    <w:p w:rsidR="00962B98" w:rsidRPr="00343408" w:rsidRDefault="00962B98" w:rsidP="00962B98">
      <w:pPr>
        <w:numPr>
          <w:ilvl w:val="0"/>
          <w:numId w:val="14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Wejście do kuchni – 1 kamera</w:t>
      </w:r>
    </w:p>
    <w:p w:rsidR="00962B98" w:rsidRPr="00343408" w:rsidRDefault="00962B98" w:rsidP="00962B98">
      <w:pPr>
        <w:numPr>
          <w:ilvl w:val="0"/>
          <w:numId w:val="14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Tył budynku -  6 kamer</w:t>
      </w:r>
    </w:p>
    <w:p w:rsidR="00962B98" w:rsidRPr="00343408" w:rsidRDefault="00962B98" w:rsidP="00962B98">
      <w:pPr>
        <w:numPr>
          <w:ilvl w:val="0"/>
          <w:numId w:val="14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Wejście główne do budynku – 1 kamera</w:t>
      </w:r>
      <w:r>
        <w:rPr>
          <w:rFonts w:ascii="Arial" w:eastAsiaTheme="minorHAnsi" w:hAnsi="Arial" w:cs="Arial"/>
        </w:rPr>
        <w:br/>
      </w:r>
      <w:r w:rsidRPr="00343408">
        <w:rPr>
          <w:rFonts w:ascii="Arial" w:eastAsiaTheme="minorHAnsi" w:hAnsi="Arial" w:cs="Arial"/>
        </w:rPr>
        <w:t>- teren wewnątrz placówki – 26 kamer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Jadalnia – 2 kamery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Pralnia – 2 kamery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Wyjście główne z budynku – 1 kamera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Wyjście na boisko – 1 kamera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Korytarz I piętro – 4 kamery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Sala sportowa – 1 kamera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Aneks kuchenny – 1 kamera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Korytarz II piętro – 6 kamer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Sala telewizyjna – 2 kamery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Korytarz III piętro – 4 kamery</w:t>
      </w:r>
    </w:p>
    <w:p w:rsidR="00962B98" w:rsidRPr="00343408" w:rsidRDefault="00962B98" w:rsidP="00962B98">
      <w:pPr>
        <w:numPr>
          <w:ilvl w:val="0"/>
          <w:numId w:val="17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  <w:b/>
        </w:rPr>
      </w:pPr>
      <w:r w:rsidRPr="00343408">
        <w:rPr>
          <w:rFonts w:ascii="Arial" w:eastAsiaTheme="minorHAnsi" w:hAnsi="Arial" w:cs="Arial"/>
        </w:rPr>
        <w:t>Suszarnia parter – 2 kamery</w:t>
      </w:r>
      <w:r>
        <w:rPr>
          <w:rFonts w:ascii="Arial" w:eastAsiaTheme="minorHAnsi" w:hAnsi="Arial" w:cs="Arial"/>
        </w:rPr>
        <w:br/>
      </w:r>
    </w:p>
    <w:p w:rsidR="00962B98" w:rsidRPr="00343408" w:rsidRDefault="00962B98" w:rsidP="00962B98">
      <w:pPr>
        <w:tabs>
          <w:tab w:val="left" w:pos="709"/>
        </w:tabs>
        <w:spacing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  <w:b/>
        </w:rPr>
        <w:t>Placówka BM ul. Legionów 19/21</w:t>
      </w:r>
      <w:r>
        <w:rPr>
          <w:rFonts w:ascii="Arial" w:eastAsiaTheme="minorHAnsi" w:hAnsi="Arial" w:cs="Arial"/>
          <w:b/>
        </w:rPr>
        <w:br/>
      </w:r>
      <w:r w:rsidRPr="00343408">
        <w:rPr>
          <w:rFonts w:ascii="Arial" w:eastAsiaTheme="minorHAnsi" w:hAnsi="Arial" w:cs="Arial"/>
          <w:b/>
        </w:rPr>
        <w:t xml:space="preserve">- </w:t>
      </w:r>
      <w:r w:rsidRPr="00343408">
        <w:rPr>
          <w:rFonts w:ascii="Arial" w:eastAsiaTheme="minorHAnsi" w:hAnsi="Arial" w:cs="Arial"/>
        </w:rPr>
        <w:t>teren zewnętrzny – 13 kamer</w:t>
      </w:r>
    </w:p>
    <w:p w:rsidR="00962B98" w:rsidRPr="00343408" w:rsidRDefault="00962B98" w:rsidP="00962B98">
      <w:pPr>
        <w:numPr>
          <w:ilvl w:val="0"/>
          <w:numId w:val="16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Front budynku – 5 kamer</w:t>
      </w:r>
    </w:p>
    <w:p w:rsidR="00962B98" w:rsidRPr="00343408" w:rsidRDefault="00962B98" w:rsidP="00962B98">
      <w:pPr>
        <w:numPr>
          <w:ilvl w:val="0"/>
          <w:numId w:val="16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Wjazd na teren placówki – 4 kamery</w:t>
      </w:r>
    </w:p>
    <w:p w:rsidR="00962B98" w:rsidRPr="00343408" w:rsidRDefault="00962B98" w:rsidP="00962B98">
      <w:pPr>
        <w:numPr>
          <w:ilvl w:val="0"/>
          <w:numId w:val="16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Plac od tyłu budynku – 2 kamery</w:t>
      </w:r>
    </w:p>
    <w:p w:rsidR="00962B98" w:rsidRPr="00343408" w:rsidRDefault="00962B98" w:rsidP="00962B98">
      <w:pPr>
        <w:numPr>
          <w:ilvl w:val="0"/>
          <w:numId w:val="16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Wejście od strony tzw. harcówki – 1 kamera</w:t>
      </w:r>
    </w:p>
    <w:p w:rsidR="00962B98" w:rsidRPr="00343408" w:rsidRDefault="00962B98" w:rsidP="00962B98">
      <w:pPr>
        <w:numPr>
          <w:ilvl w:val="0"/>
          <w:numId w:val="16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lastRenderedPageBreak/>
        <w:t>Plac od strony kuchni – 1 kamera</w:t>
      </w:r>
      <w:r>
        <w:rPr>
          <w:rFonts w:ascii="Arial" w:eastAsiaTheme="minorHAnsi" w:hAnsi="Arial" w:cs="Arial"/>
        </w:rPr>
        <w:br/>
      </w:r>
      <w:r w:rsidRPr="00343408">
        <w:rPr>
          <w:rFonts w:ascii="Arial" w:eastAsiaTheme="minorHAnsi" w:hAnsi="Arial" w:cs="Arial"/>
        </w:rPr>
        <w:t>- teren wewnątrz placówki – 30 kamer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Wyjście główne – 1 kamera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Korytarz parter – 7 kamer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Jadalnia – 3 kamery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Aneks kuchenny na parterze – 1 kamera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Korytarz I piętro – 5 kamer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Świetlica – 1 kamera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Aneks Kuchenny I piętro – 1 kamera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Korytarz II piętro – 5 kamer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Aneks kuchenny II piętro – 1 kamera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Korytarz III piętro – 5 kamer</w:t>
      </w:r>
    </w:p>
    <w:p w:rsidR="00962B98" w:rsidRPr="00343408" w:rsidRDefault="00962B98" w:rsidP="00962B98">
      <w:pPr>
        <w:numPr>
          <w:ilvl w:val="0"/>
          <w:numId w:val="18"/>
        </w:numPr>
        <w:tabs>
          <w:tab w:val="left" w:pos="709"/>
        </w:tabs>
        <w:spacing w:after="0"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Aneks kuchenny III piętro – 1 kamera</w:t>
      </w:r>
    </w:p>
    <w:p w:rsidR="00962B98" w:rsidRPr="00343408" w:rsidRDefault="00962B98" w:rsidP="00962B98">
      <w:pPr>
        <w:tabs>
          <w:tab w:val="left" w:pos="709"/>
        </w:tabs>
        <w:spacing w:line="276" w:lineRule="auto"/>
        <w:rPr>
          <w:rFonts w:ascii="Arial" w:eastAsiaTheme="minorHAnsi" w:hAnsi="Arial" w:cs="Arial"/>
        </w:rPr>
      </w:pPr>
    </w:p>
    <w:p w:rsidR="00962B98" w:rsidRPr="00343408" w:rsidRDefault="00962B98" w:rsidP="00962B98">
      <w:pPr>
        <w:tabs>
          <w:tab w:val="left" w:pos="709"/>
        </w:tabs>
        <w:spacing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ab/>
        <w:t>Monitoring rejestruje obraz (bez dźwięku) w systemie ciągłym 24 godziny na dobę, 7 dni w tygodniu. Dostęp do systemu jest ograniczony i zabezpieczony fizycznie.</w:t>
      </w:r>
    </w:p>
    <w:p w:rsidR="00962B98" w:rsidRPr="00343408" w:rsidRDefault="00962B98" w:rsidP="00962B98">
      <w:pPr>
        <w:tabs>
          <w:tab w:val="left" w:pos="142"/>
        </w:tabs>
        <w:spacing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ab/>
      </w:r>
      <w:r w:rsidRPr="00343408">
        <w:rPr>
          <w:rFonts w:ascii="Arial" w:eastAsiaTheme="minorHAnsi" w:hAnsi="Arial" w:cs="Arial"/>
        </w:rPr>
        <w:tab/>
        <w:t>Zapisy z monitoringu przechowane będą aż do nadpisania (w zależności od wielkości nagrań) maksymalnie do 14 dni.</w:t>
      </w:r>
    </w:p>
    <w:p w:rsidR="00962B98" w:rsidRPr="00343408" w:rsidRDefault="00962B98" w:rsidP="00962B98">
      <w:pPr>
        <w:tabs>
          <w:tab w:val="left" w:pos="709"/>
        </w:tabs>
        <w:spacing w:line="276" w:lineRule="auto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ab/>
        <w:t>W przypadku, w którym nagrania obrazu stanowią dowód w postępowaniu prowadzonym  na podstawie prawa lub pracodawca powziął wiadomość, iż mogą one stanowić dowód w postępowaniu, termin określony powyżej ulega przedłużeniu do czasu prawomocnego zakończenia postępowania.</w:t>
      </w:r>
    </w:p>
    <w:p w:rsidR="00962B98" w:rsidRPr="00343408" w:rsidRDefault="00962B98" w:rsidP="00962B98">
      <w:pPr>
        <w:spacing w:line="276" w:lineRule="auto"/>
        <w:rPr>
          <w:rFonts w:ascii="Arial" w:eastAsiaTheme="minorHAnsi" w:hAnsi="Arial" w:cs="Arial"/>
        </w:rPr>
      </w:pPr>
    </w:p>
    <w:p w:rsidR="00962B98" w:rsidRPr="00343408" w:rsidRDefault="00962B98" w:rsidP="00962B98">
      <w:pPr>
        <w:spacing w:line="276" w:lineRule="auto"/>
        <w:ind w:left="5245"/>
        <w:rPr>
          <w:rFonts w:ascii="Arial" w:eastAsiaTheme="minorHAnsi" w:hAnsi="Arial" w:cs="Arial"/>
        </w:rPr>
      </w:pPr>
    </w:p>
    <w:p w:rsidR="00962B98" w:rsidRPr="00343408" w:rsidRDefault="00962B98" w:rsidP="00962B98">
      <w:pPr>
        <w:spacing w:line="276" w:lineRule="auto"/>
        <w:ind w:left="5245"/>
        <w:rPr>
          <w:rFonts w:ascii="Arial" w:eastAsiaTheme="minorHAnsi" w:hAnsi="Arial" w:cs="Arial"/>
        </w:rPr>
      </w:pPr>
      <w:r w:rsidRPr="00343408">
        <w:rPr>
          <w:rFonts w:ascii="Arial" w:eastAsiaTheme="minorHAnsi" w:hAnsi="Arial" w:cs="Arial"/>
        </w:rPr>
        <w:t>…………………..……………………</w:t>
      </w:r>
    </w:p>
    <w:p w:rsidR="00962B98" w:rsidRPr="00343408" w:rsidRDefault="00962B98" w:rsidP="00962B98">
      <w:pPr>
        <w:spacing w:line="276" w:lineRule="auto"/>
        <w:ind w:left="5245"/>
        <w:rPr>
          <w:rFonts w:ascii="Arial" w:hAnsi="Arial" w:cs="Arial"/>
          <w:i/>
        </w:rPr>
      </w:pPr>
      <w:r w:rsidRPr="00343408">
        <w:rPr>
          <w:rFonts w:ascii="Arial" w:eastAsiaTheme="minorHAnsi" w:hAnsi="Arial" w:cs="Arial"/>
        </w:rPr>
        <w:t>(</w:t>
      </w:r>
      <w:r w:rsidRPr="00343408">
        <w:rPr>
          <w:rFonts w:ascii="Arial" w:eastAsiaTheme="minorHAnsi" w:hAnsi="Arial" w:cs="Arial"/>
          <w:i/>
        </w:rPr>
        <w:t>data i czytelny podpis pracownika</w:t>
      </w:r>
      <w:r w:rsidRPr="00343408">
        <w:rPr>
          <w:rFonts w:ascii="Arial" w:eastAsiaTheme="minorHAnsi" w:hAnsi="Arial" w:cs="Arial"/>
        </w:rPr>
        <w:t>)</w:t>
      </w:r>
      <w:r w:rsidRPr="00343408">
        <w:rPr>
          <w:rFonts w:ascii="Arial" w:hAnsi="Arial" w:cs="Arial"/>
          <w:i/>
        </w:rPr>
        <w:t xml:space="preserve"> </w:t>
      </w:r>
    </w:p>
    <w:p w:rsidR="00962B98" w:rsidRPr="00343408" w:rsidRDefault="00962B98" w:rsidP="00962B98">
      <w:pPr>
        <w:spacing w:line="276" w:lineRule="auto"/>
        <w:ind w:left="708" w:firstLine="362"/>
        <w:rPr>
          <w:rFonts w:ascii="Arial" w:hAnsi="Arial" w:cs="Arial"/>
          <w:i/>
        </w:rPr>
        <w:sectPr w:rsidR="00962B98" w:rsidRPr="0034340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62B98" w:rsidRPr="00343408" w:rsidRDefault="00962B98" w:rsidP="00962B98">
      <w:pPr>
        <w:spacing w:line="276" w:lineRule="auto"/>
        <w:ind w:left="5954" w:firstLine="1"/>
        <w:rPr>
          <w:rFonts w:ascii="Arial" w:hAnsi="Arial" w:cs="Arial"/>
          <w:i/>
        </w:rPr>
      </w:pPr>
      <w:r w:rsidRPr="00343408">
        <w:rPr>
          <w:rFonts w:ascii="Arial" w:hAnsi="Arial" w:cs="Arial"/>
          <w:i/>
        </w:rPr>
        <w:lastRenderedPageBreak/>
        <w:t xml:space="preserve">Załącznik nr 3 </w:t>
      </w:r>
    </w:p>
    <w:p w:rsidR="00962B98" w:rsidRPr="00343408" w:rsidRDefault="00962B98" w:rsidP="00962B98">
      <w:pPr>
        <w:pStyle w:val="Akapitzlist"/>
        <w:spacing w:line="276" w:lineRule="auto"/>
        <w:ind w:left="5954" w:firstLine="1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Do regulaminu funkcjonowania</w:t>
      </w:r>
    </w:p>
    <w:p w:rsidR="00962B98" w:rsidRPr="00343408" w:rsidRDefault="00962B98" w:rsidP="00962B98">
      <w:pPr>
        <w:pStyle w:val="Akapitzlist"/>
        <w:spacing w:line="276" w:lineRule="auto"/>
        <w:ind w:left="5954" w:firstLine="1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monitoringu wizyjnego</w:t>
      </w:r>
    </w:p>
    <w:p w:rsidR="00962B98" w:rsidRPr="00343408" w:rsidRDefault="00962B98" w:rsidP="00962B98">
      <w:pPr>
        <w:pStyle w:val="Akapitzlist"/>
        <w:spacing w:line="276" w:lineRule="auto"/>
        <w:ind w:left="5954" w:firstLine="1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w Bursie Miejskiej w Częstochowie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  <w:i/>
        </w:rPr>
      </w:pPr>
    </w:p>
    <w:p w:rsidR="00962B98" w:rsidRPr="00343408" w:rsidRDefault="00962B98" w:rsidP="00962B98">
      <w:pPr>
        <w:pStyle w:val="Bezodstpw"/>
        <w:spacing w:line="276" w:lineRule="auto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…………………………………….Częstochowa, </w:t>
      </w:r>
      <w:proofErr w:type="spellStart"/>
      <w:r w:rsidRPr="00343408">
        <w:rPr>
          <w:rFonts w:ascii="Arial" w:hAnsi="Arial" w:cs="Arial"/>
          <w:sz w:val="22"/>
          <w:szCs w:val="22"/>
          <w:lang w:val="pl-PL"/>
        </w:rPr>
        <w:t>dn</w:t>
      </w:r>
      <w:proofErr w:type="spellEnd"/>
      <w:r w:rsidRPr="00343408">
        <w:rPr>
          <w:rFonts w:ascii="Arial" w:hAnsi="Arial" w:cs="Arial"/>
          <w:sz w:val="22"/>
          <w:szCs w:val="22"/>
          <w:lang w:val="pl-PL"/>
        </w:rPr>
        <w:t>………….............</w:t>
      </w:r>
    </w:p>
    <w:p w:rsidR="00962B98" w:rsidRPr="00343408" w:rsidRDefault="00962B98" w:rsidP="00962B98">
      <w:pPr>
        <w:pStyle w:val="Bezodstpw"/>
        <w:spacing w:line="276" w:lineRule="auto"/>
        <w:ind w:firstLine="708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(imię i nazwisko)</w:t>
      </w:r>
    </w:p>
    <w:p w:rsidR="00962B98" w:rsidRPr="00343408" w:rsidRDefault="00962B98" w:rsidP="00962B98">
      <w:pPr>
        <w:pStyle w:val="Bezodstpw"/>
        <w:spacing w:line="276" w:lineRule="auto"/>
        <w:ind w:left="708" w:firstLine="708"/>
        <w:rPr>
          <w:rFonts w:ascii="Arial" w:hAnsi="Arial" w:cs="Arial"/>
          <w:i/>
          <w:sz w:val="22"/>
          <w:szCs w:val="22"/>
          <w:lang w:val="pl-PL"/>
        </w:rPr>
      </w:pPr>
    </w:p>
    <w:p w:rsidR="00962B98" w:rsidRPr="00343408" w:rsidRDefault="00962B98" w:rsidP="00962B98">
      <w:pPr>
        <w:pStyle w:val="Bezodstpw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43408">
        <w:rPr>
          <w:rFonts w:ascii="Arial" w:hAnsi="Arial" w:cs="Arial"/>
          <w:sz w:val="22"/>
          <w:szCs w:val="22"/>
          <w:lang w:val="pl-PL"/>
        </w:rPr>
        <w:t xml:space="preserve">…………………………………….. </w:t>
      </w:r>
    </w:p>
    <w:p w:rsidR="00962B98" w:rsidRPr="00343408" w:rsidRDefault="00962B98" w:rsidP="00962B98">
      <w:pPr>
        <w:pStyle w:val="Bezodstpw"/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:rsidR="00962B98" w:rsidRPr="00343408" w:rsidRDefault="00962B98" w:rsidP="00962B98">
      <w:pPr>
        <w:pStyle w:val="Bezodstpw"/>
        <w:spacing w:line="276" w:lineRule="auto"/>
        <w:rPr>
          <w:rFonts w:ascii="Arial" w:hAnsi="Arial" w:cs="Arial"/>
          <w:i/>
        </w:rPr>
      </w:pPr>
      <w:r w:rsidRPr="00343408">
        <w:rPr>
          <w:rFonts w:ascii="Arial" w:hAnsi="Arial" w:cs="Arial"/>
          <w:sz w:val="22"/>
          <w:szCs w:val="22"/>
          <w:lang w:val="pl-PL"/>
        </w:rPr>
        <w:t>……………………………………..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  <w:i/>
        </w:rPr>
        <w:t xml:space="preserve"> (adres do korespondencji)</w:t>
      </w:r>
      <w:r w:rsidRPr="00343408">
        <w:rPr>
          <w:rFonts w:ascii="Arial" w:hAnsi="Arial" w:cs="Arial"/>
        </w:rPr>
        <w:t xml:space="preserve"> </w:t>
      </w:r>
    </w:p>
    <w:p w:rsidR="00962B98" w:rsidRPr="00343408" w:rsidRDefault="00962B98" w:rsidP="00962B98">
      <w:pPr>
        <w:spacing w:line="276" w:lineRule="auto"/>
        <w:ind w:left="5812"/>
        <w:rPr>
          <w:rFonts w:ascii="Arial" w:hAnsi="Arial" w:cs="Arial"/>
        </w:rPr>
      </w:pPr>
      <w:r w:rsidRPr="00343408">
        <w:rPr>
          <w:rFonts w:ascii="Arial" w:hAnsi="Arial" w:cs="Arial"/>
        </w:rPr>
        <w:t>Dyrektor Bursy Miejskiej</w:t>
      </w:r>
      <w:r>
        <w:rPr>
          <w:rFonts w:ascii="Arial" w:hAnsi="Arial" w:cs="Arial"/>
        </w:rPr>
        <w:t xml:space="preserve"> </w:t>
      </w:r>
      <w:r w:rsidRPr="00343408">
        <w:rPr>
          <w:rFonts w:ascii="Arial" w:hAnsi="Arial" w:cs="Arial"/>
        </w:rPr>
        <w:t>w Częstochowie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spacing w:line="276" w:lineRule="auto"/>
        <w:ind w:firstLine="708"/>
        <w:rPr>
          <w:rFonts w:ascii="Arial" w:hAnsi="Arial" w:cs="Arial"/>
        </w:rPr>
      </w:pPr>
      <w:r w:rsidRPr="00343408">
        <w:rPr>
          <w:rFonts w:ascii="Arial" w:hAnsi="Arial" w:cs="Arial"/>
        </w:rPr>
        <w:t>Zwracam się z prośbą o zapisanie/ wgląd/ udostępnienie</w:t>
      </w:r>
      <w:r w:rsidRPr="00343408">
        <w:rPr>
          <w:rFonts w:ascii="Arial" w:hAnsi="Arial" w:cs="Arial"/>
          <w:vertAlign w:val="superscript"/>
        </w:rPr>
        <w:t>1)</w:t>
      </w:r>
      <w:r w:rsidRPr="00343408">
        <w:rPr>
          <w:rFonts w:ascii="Arial" w:hAnsi="Arial" w:cs="Arial"/>
        </w:rPr>
        <w:t xml:space="preserve"> materiału z monitoringu wizyjnego Bursy Miejskiej z dnia …………………, </w:t>
      </w:r>
      <w:proofErr w:type="spellStart"/>
      <w:r w:rsidRPr="00343408">
        <w:rPr>
          <w:rFonts w:ascii="Arial" w:hAnsi="Arial" w:cs="Arial"/>
        </w:rPr>
        <w:t>godz</w:t>
      </w:r>
      <w:proofErr w:type="spellEnd"/>
      <w:r w:rsidRPr="00343408">
        <w:rPr>
          <w:rFonts w:ascii="Arial" w:hAnsi="Arial" w:cs="Arial"/>
        </w:rPr>
        <w:t>…………………………………..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spacing w:line="276" w:lineRule="auto"/>
        <w:ind w:firstLine="708"/>
        <w:rPr>
          <w:rFonts w:ascii="Arial" w:hAnsi="Arial" w:cs="Arial"/>
        </w:rPr>
      </w:pPr>
      <w:r w:rsidRPr="00343408">
        <w:rPr>
          <w:rFonts w:ascii="Arial" w:hAnsi="Arial" w:cs="Arial"/>
        </w:rPr>
        <w:t>Uzasadnienie: …………………………………………………………………………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</w:p>
    <w:p w:rsidR="00962B98" w:rsidRPr="00343408" w:rsidRDefault="00962B98" w:rsidP="00962B98">
      <w:pPr>
        <w:spacing w:line="276" w:lineRule="auto"/>
        <w:rPr>
          <w:rFonts w:ascii="Arial" w:hAnsi="Arial" w:cs="Arial"/>
        </w:rPr>
      </w:pPr>
      <w:r w:rsidRPr="00343408">
        <w:rPr>
          <w:rFonts w:ascii="Arial" w:hAnsi="Arial" w:cs="Arial"/>
        </w:rPr>
        <w:t xml:space="preserve">……………………………………………………………………………………………………………………………………….. </w:t>
      </w:r>
    </w:p>
    <w:p w:rsidR="00962B98" w:rsidRPr="00343408" w:rsidRDefault="00962B98" w:rsidP="00962B98">
      <w:pPr>
        <w:spacing w:line="276" w:lineRule="auto"/>
        <w:ind w:left="4956" w:firstLine="708"/>
        <w:rPr>
          <w:rFonts w:ascii="Arial" w:hAnsi="Arial" w:cs="Arial"/>
        </w:rPr>
      </w:pPr>
      <w:r w:rsidRPr="00343408">
        <w:rPr>
          <w:rFonts w:ascii="Arial" w:hAnsi="Arial" w:cs="Arial"/>
          <w:i/>
        </w:rPr>
        <w:t>(Podpis wnioskodawcy )</w:t>
      </w:r>
      <w:r w:rsidRPr="00343408">
        <w:rPr>
          <w:rFonts w:ascii="Arial" w:hAnsi="Arial" w:cs="Arial"/>
        </w:rPr>
        <w:t xml:space="preserve"> </w:t>
      </w:r>
    </w:p>
    <w:p w:rsidR="00962B98" w:rsidRPr="00343408" w:rsidRDefault="00962B98" w:rsidP="00962B98">
      <w:pPr>
        <w:spacing w:line="276" w:lineRule="auto"/>
        <w:rPr>
          <w:rFonts w:ascii="Arial" w:hAnsi="Arial" w:cs="Arial"/>
          <w:i/>
        </w:rPr>
        <w:sectPr w:rsidR="00962B98" w:rsidRPr="0034340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43408">
        <w:rPr>
          <w:rFonts w:ascii="Arial" w:hAnsi="Arial" w:cs="Arial"/>
          <w:vertAlign w:val="superscript"/>
        </w:rPr>
        <w:lastRenderedPageBreak/>
        <w:t>1)</w:t>
      </w:r>
      <w:r w:rsidRPr="00343408">
        <w:rPr>
          <w:rFonts w:ascii="Arial" w:hAnsi="Arial" w:cs="Arial"/>
        </w:rPr>
        <w:t xml:space="preserve"> </w:t>
      </w:r>
      <w:r w:rsidRPr="00343408">
        <w:rPr>
          <w:rFonts w:ascii="Arial" w:hAnsi="Arial" w:cs="Arial"/>
          <w:i/>
        </w:rPr>
        <w:t>niepotrzebne skreślić</w:t>
      </w:r>
    </w:p>
    <w:p w:rsidR="00962B98" w:rsidRPr="00343408" w:rsidRDefault="00962B98" w:rsidP="00962B98">
      <w:pPr>
        <w:spacing w:line="276" w:lineRule="auto"/>
        <w:ind w:left="11766" w:firstLine="1"/>
        <w:rPr>
          <w:rFonts w:ascii="Arial" w:hAnsi="Arial" w:cs="Arial"/>
          <w:i/>
        </w:rPr>
      </w:pPr>
      <w:r w:rsidRPr="00343408">
        <w:rPr>
          <w:rFonts w:ascii="Arial" w:hAnsi="Arial" w:cs="Arial"/>
          <w:i/>
        </w:rPr>
        <w:lastRenderedPageBreak/>
        <w:t xml:space="preserve">Załącznik nr 4 </w:t>
      </w:r>
    </w:p>
    <w:p w:rsidR="00962B98" w:rsidRPr="00343408" w:rsidRDefault="00962B98" w:rsidP="00962B98">
      <w:pPr>
        <w:pStyle w:val="Akapitzlist"/>
        <w:spacing w:line="276" w:lineRule="auto"/>
        <w:ind w:left="11766" w:firstLine="1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Do regulaminu funkcjonowania</w:t>
      </w:r>
    </w:p>
    <w:p w:rsidR="00962B98" w:rsidRPr="00343408" w:rsidRDefault="00962B98" w:rsidP="00962B98">
      <w:pPr>
        <w:pStyle w:val="Akapitzlist"/>
        <w:spacing w:line="276" w:lineRule="auto"/>
        <w:ind w:left="11766" w:firstLine="1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monitoringu wizyjnego</w:t>
      </w:r>
    </w:p>
    <w:p w:rsidR="00962B98" w:rsidRPr="00343408" w:rsidRDefault="00962B98" w:rsidP="00962B98">
      <w:pPr>
        <w:pStyle w:val="Akapitzlist"/>
        <w:spacing w:line="276" w:lineRule="auto"/>
        <w:ind w:left="11766" w:firstLine="1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hAnsi="Arial" w:cs="Arial"/>
          <w:i/>
          <w:sz w:val="22"/>
          <w:szCs w:val="22"/>
          <w:lang w:val="pl-PL"/>
        </w:rPr>
        <w:t>w Bursie Miejskiej</w:t>
      </w:r>
      <w:r>
        <w:rPr>
          <w:rFonts w:ascii="Arial" w:hAnsi="Arial" w:cs="Arial"/>
          <w:i/>
          <w:sz w:val="22"/>
          <w:szCs w:val="22"/>
          <w:lang w:val="pl-PL"/>
        </w:rPr>
        <w:t xml:space="preserve"> </w:t>
      </w:r>
      <w:r w:rsidRPr="00343408">
        <w:rPr>
          <w:rFonts w:ascii="Arial" w:hAnsi="Arial" w:cs="Arial"/>
          <w:i/>
          <w:sz w:val="22"/>
          <w:szCs w:val="22"/>
          <w:lang w:val="pl-PL"/>
        </w:rPr>
        <w:t>w Częstochowie</w:t>
      </w:r>
    </w:p>
    <w:p w:rsidR="00962B98" w:rsidRPr="00343408" w:rsidRDefault="00962B98" w:rsidP="00962B98">
      <w:pPr>
        <w:pStyle w:val="Akapitzlist"/>
        <w:spacing w:line="276" w:lineRule="auto"/>
        <w:ind w:left="11766" w:firstLine="1"/>
        <w:rPr>
          <w:rFonts w:ascii="Arial" w:hAnsi="Arial" w:cs="Arial"/>
          <w:i/>
          <w:sz w:val="22"/>
          <w:szCs w:val="22"/>
          <w:lang w:val="pl-PL"/>
        </w:rPr>
      </w:pPr>
    </w:p>
    <w:p w:rsidR="00962B98" w:rsidRPr="00343408" w:rsidRDefault="00962B98" w:rsidP="00962B98">
      <w:pPr>
        <w:pStyle w:val="Akapitzlist"/>
        <w:spacing w:line="276" w:lineRule="auto"/>
        <w:ind w:left="0" w:firstLine="1"/>
        <w:rPr>
          <w:rFonts w:ascii="Arial" w:hAnsi="Arial" w:cs="Arial"/>
          <w:i/>
          <w:sz w:val="22"/>
          <w:szCs w:val="22"/>
          <w:lang w:val="pl-PL"/>
        </w:rPr>
      </w:pPr>
      <w:r w:rsidRPr="0034340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„Rejestrze udostępnionych nagrań z monitoringu Bursy Miejskiej”,</w:t>
      </w:r>
    </w:p>
    <w:p w:rsidR="00962B98" w:rsidRPr="00343408" w:rsidRDefault="00962B98" w:rsidP="00962B98">
      <w:pPr>
        <w:pStyle w:val="Akapitzlist"/>
        <w:spacing w:line="276" w:lineRule="auto"/>
        <w:ind w:left="5954" w:firstLine="1"/>
        <w:rPr>
          <w:rFonts w:ascii="Arial" w:hAnsi="Arial" w:cs="Arial"/>
          <w:i/>
          <w:color w:val="FF0000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horzAnchor="margin" w:tblpY="40"/>
        <w:tblW w:w="14500" w:type="dxa"/>
        <w:tblLook w:val="04A0" w:firstRow="1" w:lastRow="0" w:firstColumn="1" w:lastColumn="0" w:noHBand="0" w:noVBand="1"/>
        <w:tblCaption w:val="wzór"/>
      </w:tblPr>
      <w:tblGrid>
        <w:gridCol w:w="522"/>
        <w:gridCol w:w="1910"/>
        <w:gridCol w:w="1129"/>
        <w:gridCol w:w="1131"/>
        <w:gridCol w:w="1549"/>
        <w:gridCol w:w="1970"/>
        <w:gridCol w:w="1978"/>
        <w:gridCol w:w="1305"/>
        <w:gridCol w:w="1695"/>
        <w:gridCol w:w="1311"/>
      </w:tblGrid>
      <w:tr w:rsidR="00962B98" w:rsidRPr="00343408" w:rsidTr="00962B98">
        <w:trPr>
          <w:trHeight w:val="783"/>
          <w:tblHeader/>
        </w:trPr>
        <w:tc>
          <w:tcPr>
            <w:tcW w:w="48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  <w:r w:rsidRPr="00343408">
              <w:rPr>
                <w:rFonts w:ascii="Arial" w:hAnsi="Arial" w:cs="Arial"/>
                <w:sz w:val="22"/>
                <w:szCs w:val="22"/>
                <w:lang w:val="pl-PL"/>
              </w:rPr>
              <w:t>Lp.</w:t>
            </w:r>
          </w:p>
        </w:tc>
        <w:tc>
          <w:tcPr>
            <w:tcW w:w="191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  <w:r w:rsidRPr="00343408">
              <w:rPr>
                <w:rFonts w:ascii="Arial" w:hAnsi="Arial" w:cs="Arial"/>
                <w:sz w:val="22"/>
                <w:szCs w:val="22"/>
                <w:lang w:val="pl-PL"/>
              </w:rPr>
              <w:t>Dane uprawnionego wnioskodawcy</w:t>
            </w: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  <w:r w:rsidRPr="00343408">
              <w:rPr>
                <w:rFonts w:ascii="Arial" w:hAnsi="Arial" w:cs="Arial"/>
                <w:sz w:val="22"/>
                <w:szCs w:val="22"/>
                <w:lang w:val="pl-PL"/>
              </w:rPr>
              <w:t>Nr sprawy</w:t>
            </w: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  <w:r w:rsidRPr="00343408">
              <w:rPr>
                <w:rFonts w:ascii="Arial" w:hAnsi="Arial" w:cs="Arial"/>
                <w:sz w:val="22"/>
                <w:szCs w:val="22"/>
                <w:lang w:val="pl-PL"/>
              </w:rPr>
              <w:t>Data wniosku</w:t>
            </w:r>
          </w:p>
        </w:tc>
        <w:tc>
          <w:tcPr>
            <w:tcW w:w="155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  <w:r w:rsidRPr="00343408">
              <w:rPr>
                <w:rFonts w:ascii="Arial" w:hAnsi="Arial" w:cs="Arial"/>
                <w:sz w:val="22"/>
                <w:szCs w:val="22"/>
                <w:lang w:val="pl-PL"/>
              </w:rPr>
              <w:t>Okres nagrania</w:t>
            </w:r>
          </w:p>
        </w:tc>
        <w:tc>
          <w:tcPr>
            <w:tcW w:w="1985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  <w:r w:rsidRPr="00343408">
              <w:rPr>
                <w:rFonts w:ascii="Arial" w:hAnsi="Arial" w:cs="Arial"/>
                <w:sz w:val="22"/>
                <w:szCs w:val="22"/>
                <w:lang w:val="pl-PL"/>
              </w:rPr>
              <w:t>Miejsce nagrania (lokalizacja kamery)</w:t>
            </w:r>
          </w:p>
        </w:tc>
        <w:tc>
          <w:tcPr>
            <w:tcW w:w="198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  <w:r w:rsidRPr="00343408">
              <w:rPr>
                <w:rFonts w:ascii="Arial" w:hAnsi="Arial" w:cs="Arial"/>
                <w:sz w:val="22"/>
                <w:szCs w:val="22"/>
                <w:lang w:val="pl-PL"/>
              </w:rPr>
              <w:t>Dane osoby sporządzającej kopie</w:t>
            </w:r>
          </w:p>
        </w:tc>
        <w:tc>
          <w:tcPr>
            <w:tcW w:w="127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  <w:r w:rsidRPr="00343408">
              <w:rPr>
                <w:rFonts w:ascii="Arial" w:hAnsi="Arial" w:cs="Arial"/>
                <w:sz w:val="22"/>
                <w:szCs w:val="22"/>
                <w:lang w:val="pl-PL"/>
              </w:rPr>
              <w:t>Sposób załatwienia</w:t>
            </w:r>
          </w:p>
        </w:tc>
        <w:tc>
          <w:tcPr>
            <w:tcW w:w="1701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  <w:r w:rsidRPr="00343408">
              <w:rPr>
                <w:rFonts w:ascii="Arial" w:hAnsi="Arial" w:cs="Arial"/>
                <w:sz w:val="22"/>
                <w:szCs w:val="22"/>
                <w:lang w:val="pl-PL"/>
              </w:rPr>
              <w:t>Data przekazania nośnika odbiorcy</w:t>
            </w:r>
          </w:p>
        </w:tc>
        <w:tc>
          <w:tcPr>
            <w:tcW w:w="1322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  <w:r w:rsidRPr="00343408">
              <w:rPr>
                <w:rFonts w:ascii="Arial" w:hAnsi="Arial" w:cs="Arial"/>
                <w:sz w:val="22"/>
                <w:szCs w:val="22"/>
                <w:lang w:val="pl-PL"/>
              </w:rPr>
              <w:t>Uwagi</w:t>
            </w:r>
          </w:p>
        </w:tc>
      </w:tr>
      <w:tr w:rsidR="00962B98" w:rsidRPr="00343408" w:rsidTr="007E6590">
        <w:trPr>
          <w:trHeight w:val="783"/>
        </w:trPr>
        <w:tc>
          <w:tcPr>
            <w:tcW w:w="48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1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85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322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</w:tr>
      <w:tr w:rsidR="00962B98" w:rsidRPr="00343408" w:rsidTr="007E6590">
        <w:trPr>
          <w:trHeight w:val="783"/>
        </w:trPr>
        <w:tc>
          <w:tcPr>
            <w:tcW w:w="48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1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85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322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</w:tr>
      <w:tr w:rsidR="00962B98" w:rsidRPr="00343408" w:rsidTr="007E6590">
        <w:trPr>
          <w:trHeight w:val="783"/>
        </w:trPr>
        <w:tc>
          <w:tcPr>
            <w:tcW w:w="48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1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85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322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</w:tr>
      <w:tr w:rsidR="00962B98" w:rsidRPr="00343408" w:rsidTr="007E6590">
        <w:trPr>
          <w:trHeight w:val="783"/>
        </w:trPr>
        <w:tc>
          <w:tcPr>
            <w:tcW w:w="48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1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85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322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</w:tr>
      <w:tr w:rsidR="00962B98" w:rsidRPr="00343408" w:rsidTr="007E6590">
        <w:trPr>
          <w:trHeight w:val="783"/>
        </w:trPr>
        <w:tc>
          <w:tcPr>
            <w:tcW w:w="48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1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85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1322" w:type="dxa"/>
          </w:tcPr>
          <w:p w:rsidR="00962B98" w:rsidRPr="00343408" w:rsidRDefault="00962B98" w:rsidP="007E6590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color w:val="FF0000"/>
                <w:sz w:val="22"/>
                <w:szCs w:val="22"/>
                <w:lang w:val="pl-PL"/>
              </w:rPr>
            </w:pPr>
          </w:p>
        </w:tc>
      </w:tr>
    </w:tbl>
    <w:p w:rsidR="00962B98" w:rsidRPr="00343408" w:rsidRDefault="00962B98" w:rsidP="00962B98">
      <w:pPr>
        <w:pStyle w:val="Akapitzlist"/>
        <w:spacing w:line="276" w:lineRule="auto"/>
        <w:ind w:left="5954" w:firstLine="1"/>
        <w:rPr>
          <w:rFonts w:ascii="Arial" w:hAnsi="Arial" w:cs="Arial"/>
          <w:i/>
          <w:color w:val="FF0000"/>
          <w:sz w:val="22"/>
          <w:szCs w:val="22"/>
          <w:lang w:val="pl-PL"/>
        </w:rPr>
      </w:pPr>
    </w:p>
    <w:p w:rsidR="00962B98" w:rsidRPr="00343408" w:rsidRDefault="00962B98" w:rsidP="00962B98">
      <w:pPr>
        <w:spacing w:line="276" w:lineRule="auto"/>
        <w:rPr>
          <w:rFonts w:ascii="Arial" w:hAnsi="Arial" w:cs="Arial"/>
          <w:i/>
        </w:rPr>
      </w:pPr>
    </w:p>
    <w:p w:rsidR="00F00A0E" w:rsidRDefault="00F00A0E" w:rsidP="0043538B">
      <w:pPr>
        <w:spacing w:line="276" w:lineRule="auto"/>
      </w:pPr>
    </w:p>
    <w:sectPr w:rsidR="00F00A0E" w:rsidSect="00962B9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lang w:val="pl-PL"/>
      </w:rPr>
      <w:id w:val="1551117427"/>
      <w:docPartObj>
        <w:docPartGallery w:val="Page Numbers (Bottom of Page)"/>
        <w:docPartUnique/>
      </w:docPartObj>
    </w:sdtPr>
    <w:sdtEndPr/>
    <w:sdtContent>
      <w:p w:rsidR="00E866FA" w:rsidRDefault="003033B9">
        <w:pPr>
          <w:pStyle w:val="Stopka"/>
          <w:jc w:val="right"/>
        </w:pPr>
        <w:r w:rsidRPr="00E866FA">
          <w:rPr>
            <w:sz w:val="20"/>
            <w:szCs w:val="18"/>
            <w:lang w:val="pl-PL"/>
          </w:rPr>
          <w:t xml:space="preserve">Strona | </w:t>
        </w:r>
        <w:r w:rsidRPr="00E866FA">
          <w:rPr>
            <w:sz w:val="20"/>
            <w:szCs w:val="18"/>
          </w:rPr>
          <w:fldChar w:fldCharType="begin"/>
        </w:r>
        <w:r w:rsidRPr="00E866FA">
          <w:rPr>
            <w:sz w:val="20"/>
            <w:szCs w:val="18"/>
          </w:rPr>
          <w:instrText>PAGE   \* MERGEFORMAT</w:instrText>
        </w:r>
        <w:r w:rsidRPr="00E866FA">
          <w:rPr>
            <w:sz w:val="20"/>
            <w:szCs w:val="18"/>
          </w:rPr>
          <w:fldChar w:fldCharType="separate"/>
        </w:r>
        <w:r w:rsidRPr="003033B9">
          <w:rPr>
            <w:noProof/>
            <w:sz w:val="20"/>
            <w:szCs w:val="18"/>
            <w:lang w:val="pl-PL"/>
          </w:rPr>
          <w:t>4</w:t>
        </w:r>
        <w:r w:rsidRPr="00E866FA">
          <w:rPr>
            <w:sz w:val="20"/>
            <w:szCs w:val="18"/>
          </w:rPr>
          <w:fldChar w:fldCharType="end"/>
        </w:r>
        <w:r w:rsidRPr="00E866FA">
          <w:rPr>
            <w:sz w:val="20"/>
            <w:szCs w:val="18"/>
            <w:lang w:val="pl-PL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6FA" w:rsidRDefault="003033B9" w:rsidP="00E866FA">
    <w:pPr>
      <w:pStyle w:val="Stopka"/>
      <w:jc w:val="right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27312"/>
    <w:multiLevelType w:val="hybridMultilevel"/>
    <w:tmpl w:val="96A23E6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102C3"/>
    <w:multiLevelType w:val="hybridMultilevel"/>
    <w:tmpl w:val="200CAC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3E6971"/>
    <w:multiLevelType w:val="hybridMultilevel"/>
    <w:tmpl w:val="DF94C368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C1D6053"/>
    <w:multiLevelType w:val="hybridMultilevel"/>
    <w:tmpl w:val="3C585C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6784BA8C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4216AC4"/>
    <w:multiLevelType w:val="hybridMultilevel"/>
    <w:tmpl w:val="6AF6C20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5464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62117E"/>
    <w:multiLevelType w:val="hybridMultilevel"/>
    <w:tmpl w:val="686A2268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563E4181"/>
    <w:multiLevelType w:val="hybridMultilevel"/>
    <w:tmpl w:val="A31E67A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BE81784"/>
    <w:multiLevelType w:val="hybridMultilevel"/>
    <w:tmpl w:val="D25A49A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6653F"/>
    <w:multiLevelType w:val="hybridMultilevel"/>
    <w:tmpl w:val="9DD43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644A6F2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DC07D8"/>
    <w:multiLevelType w:val="hybridMultilevel"/>
    <w:tmpl w:val="4D5AC65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2"/>
  </w:num>
  <w:num w:numId="5">
    <w:abstractNumId w:val="16"/>
  </w:num>
  <w:num w:numId="6">
    <w:abstractNumId w:val="1"/>
  </w:num>
  <w:num w:numId="7">
    <w:abstractNumId w:val="5"/>
  </w:num>
  <w:num w:numId="8">
    <w:abstractNumId w:val="10"/>
  </w:num>
  <w:num w:numId="9">
    <w:abstractNumId w:val="4"/>
  </w:num>
  <w:num w:numId="10">
    <w:abstractNumId w:val="8"/>
  </w:num>
  <w:num w:numId="11">
    <w:abstractNumId w:val="7"/>
  </w:num>
  <w:num w:numId="12">
    <w:abstractNumId w:val="12"/>
  </w:num>
  <w:num w:numId="13">
    <w:abstractNumId w:val="11"/>
  </w:num>
  <w:num w:numId="14">
    <w:abstractNumId w:val="17"/>
  </w:num>
  <w:num w:numId="15">
    <w:abstractNumId w:val="3"/>
  </w:num>
  <w:num w:numId="16">
    <w:abstractNumId w:val="0"/>
  </w:num>
  <w:num w:numId="17">
    <w:abstractNumId w:val="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32D"/>
    <w:rsid w:val="000A700E"/>
    <w:rsid w:val="003033B9"/>
    <w:rsid w:val="0043538B"/>
    <w:rsid w:val="0058332D"/>
    <w:rsid w:val="006A2D05"/>
    <w:rsid w:val="00732F1D"/>
    <w:rsid w:val="007C1C28"/>
    <w:rsid w:val="00962B98"/>
    <w:rsid w:val="00A54A6A"/>
    <w:rsid w:val="00D36FE1"/>
    <w:rsid w:val="00F0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12FB2E-8735-4252-BECE-FCF8E0CF2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7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700E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62B98"/>
    <w:pPr>
      <w:suppressAutoHyphens/>
      <w:autoSpaceDN w:val="0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962B98"/>
    <w:pPr>
      <w:suppressAutoHyphens/>
      <w:autoSpaceDN w:val="0"/>
      <w:spacing w:after="0" w:line="240" w:lineRule="auto"/>
      <w:ind w:left="720"/>
      <w:contextualSpacing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962B98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Pogrubienie">
    <w:name w:val="Strong"/>
    <w:basedOn w:val="Domylnaczcionkaakapitu"/>
    <w:uiPriority w:val="22"/>
    <w:qFormat/>
    <w:rsid w:val="00962B98"/>
    <w:rPr>
      <w:b/>
      <w:bCs/>
    </w:rPr>
  </w:style>
  <w:style w:type="table" w:styleId="Tabela-Siatka">
    <w:name w:val="Table Grid"/>
    <w:basedOn w:val="Standardowy"/>
    <w:uiPriority w:val="39"/>
    <w:rsid w:val="00962B9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62B98"/>
    <w:pPr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962B98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9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2292</Words>
  <Characters>13756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</cp:revision>
  <cp:lastPrinted>2023-03-08T10:34:00Z</cp:lastPrinted>
  <dcterms:created xsi:type="dcterms:W3CDTF">2025-04-11T08:24:00Z</dcterms:created>
  <dcterms:modified xsi:type="dcterms:W3CDTF">2025-06-18T12:03:00Z</dcterms:modified>
</cp:coreProperties>
</file>