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C68" w:rsidRPr="009B5A0E" w:rsidRDefault="00203C68" w:rsidP="009B5A0E">
      <w:pPr>
        <w:pStyle w:val="Nagwek2"/>
        <w:keepNext/>
        <w:keepLines/>
        <w:shd w:val="clear" w:color="auto" w:fill="auto"/>
        <w:spacing w:line="276" w:lineRule="auto"/>
        <w:ind w:firstLine="0"/>
        <w:rPr>
          <w:rFonts w:ascii="Arial" w:eastAsia="Verdana" w:hAnsi="Arial" w:cs="Arial"/>
          <w:bCs w:val="0"/>
          <w:sz w:val="24"/>
          <w:szCs w:val="24"/>
        </w:rPr>
      </w:pPr>
      <w:bookmarkStart w:id="0" w:name="bookmark0"/>
      <w:bookmarkStart w:id="1" w:name="__RefHeading__205_1505377227"/>
      <w:r w:rsidRPr="009B5A0E">
        <w:rPr>
          <w:rFonts w:ascii="Arial" w:eastAsia="Verdana" w:hAnsi="Arial" w:cs="Arial"/>
          <w:bCs w:val="0"/>
          <w:sz w:val="24"/>
          <w:szCs w:val="24"/>
        </w:rPr>
        <w:t>Z</w:t>
      </w:r>
      <w:bookmarkEnd w:id="0"/>
      <w:r w:rsidR="00485858" w:rsidRPr="009B5A0E">
        <w:rPr>
          <w:rFonts w:ascii="Arial" w:eastAsia="Verdana" w:hAnsi="Arial" w:cs="Arial"/>
          <w:bCs w:val="0"/>
          <w:sz w:val="24"/>
          <w:szCs w:val="24"/>
        </w:rPr>
        <w:t xml:space="preserve">ARZĄDZENIE NR </w:t>
      </w:r>
      <w:r w:rsidR="00E92A9A" w:rsidRPr="009B5A0E">
        <w:rPr>
          <w:rFonts w:ascii="Arial" w:eastAsia="Verdana" w:hAnsi="Arial" w:cs="Arial"/>
          <w:bCs w:val="0"/>
          <w:sz w:val="24"/>
          <w:szCs w:val="24"/>
        </w:rPr>
        <w:t>14</w:t>
      </w:r>
      <w:r w:rsidR="00D379E8" w:rsidRPr="009B5A0E">
        <w:rPr>
          <w:rFonts w:ascii="Arial" w:eastAsia="Verdana" w:hAnsi="Arial" w:cs="Arial"/>
          <w:bCs w:val="0"/>
          <w:sz w:val="24"/>
          <w:szCs w:val="24"/>
        </w:rPr>
        <w:t>/2023</w:t>
      </w:r>
    </w:p>
    <w:p w:rsidR="00203C68" w:rsidRPr="009B5A0E" w:rsidRDefault="00203C68" w:rsidP="009B5A0E">
      <w:pPr>
        <w:pStyle w:val="Teksttreci2"/>
        <w:shd w:val="clear" w:color="auto" w:fill="auto"/>
        <w:tabs>
          <w:tab w:val="center" w:pos="4536"/>
          <w:tab w:val="left" w:pos="7480"/>
        </w:tabs>
        <w:spacing w:after="0" w:line="276" w:lineRule="auto"/>
        <w:rPr>
          <w:rFonts w:ascii="Arial" w:eastAsia="Verdana" w:hAnsi="Arial" w:cs="Arial"/>
          <w:bCs w:val="0"/>
          <w:i w:val="0"/>
          <w:iCs w:val="0"/>
          <w:sz w:val="24"/>
          <w:szCs w:val="24"/>
        </w:rPr>
      </w:pPr>
      <w:r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D</w:t>
      </w:r>
      <w:r w:rsidR="00874E3B" w:rsidRPr="009B5A0E">
        <w:rPr>
          <w:rFonts w:ascii="Arial" w:eastAsia="Arial" w:hAnsi="Arial" w:cs="Arial"/>
          <w:bCs w:val="0"/>
          <w:i w:val="0"/>
          <w:iCs w:val="0"/>
          <w:sz w:val="24"/>
          <w:szCs w:val="24"/>
        </w:rPr>
        <w:t>YREKTORA BURSY MIEJSKIEJ</w:t>
      </w:r>
    </w:p>
    <w:p w:rsidR="00203C68" w:rsidRPr="009B5A0E" w:rsidRDefault="00B9202F" w:rsidP="009B5A0E">
      <w:pPr>
        <w:pStyle w:val="Teksttreci2"/>
        <w:shd w:val="clear" w:color="auto" w:fill="auto"/>
        <w:spacing w:after="0" w:line="276" w:lineRule="auto"/>
        <w:rPr>
          <w:rFonts w:ascii="Arial" w:eastAsia="Verdana" w:hAnsi="Arial" w:cs="Arial"/>
          <w:bCs w:val="0"/>
          <w:i w:val="0"/>
          <w:iCs w:val="0"/>
          <w:sz w:val="24"/>
          <w:szCs w:val="24"/>
        </w:rPr>
      </w:pPr>
      <w:r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z dnia 02</w:t>
      </w:r>
      <w:r w:rsidR="00E92A9A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.10.</w:t>
      </w:r>
      <w:r w:rsidR="00485858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2023</w:t>
      </w:r>
      <w:r w:rsidR="00203C68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 r.</w:t>
      </w:r>
    </w:p>
    <w:p w:rsidR="00B9202F" w:rsidRPr="009B5A0E" w:rsidRDefault="00B9202F" w:rsidP="009B5A0E">
      <w:pPr>
        <w:pStyle w:val="Teksttreci2"/>
        <w:shd w:val="clear" w:color="auto" w:fill="auto"/>
        <w:spacing w:after="0" w:line="276" w:lineRule="auto"/>
        <w:rPr>
          <w:rFonts w:ascii="Arial" w:eastAsia="Arial" w:hAnsi="Arial" w:cs="Arial"/>
          <w:bCs w:val="0"/>
          <w:i w:val="0"/>
          <w:iCs w:val="0"/>
          <w:sz w:val="24"/>
          <w:szCs w:val="24"/>
        </w:rPr>
      </w:pPr>
    </w:p>
    <w:p w:rsidR="00203C68" w:rsidRPr="009B5A0E" w:rsidRDefault="00203C68" w:rsidP="009B5A0E">
      <w:pPr>
        <w:pStyle w:val="Teksttreci2"/>
        <w:shd w:val="clear" w:color="auto" w:fill="auto"/>
        <w:spacing w:after="0" w:line="276" w:lineRule="auto"/>
        <w:rPr>
          <w:rFonts w:ascii="Arial" w:eastAsia="Verdana" w:hAnsi="Arial" w:cs="Arial"/>
          <w:bCs w:val="0"/>
          <w:i w:val="0"/>
          <w:iCs w:val="0"/>
          <w:sz w:val="24"/>
          <w:szCs w:val="24"/>
        </w:rPr>
      </w:pPr>
      <w:r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w sprawie </w:t>
      </w:r>
      <w:r w:rsidR="00485858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wprowadzenia zmian</w:t>
      </w:r>
      <w:r w:rsidR="008210A0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y </w:t>
      </w:r>
      <w:r w:rsidR="00E92A9A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do </w:t>
      </w:r>
      <w:r w:rsidR="008210A0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Zarządzenia Nr 1/2016 </w:t>
      </w:r>
      <w:r w:rsidR="00E92A9A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Dyrektora Bursy Miejskiej</w:t>
      </w:r>
      <w:r w:rsid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 </w:t>
      </w:r>
      <w:r w:rsidR="00E92A9A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w Częstochowie</w:t>
      </w:r>
      <w:r w:rsidR="008210A0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 z </w:t>
      </w:r>
      <w:r w:rsidR="000D445C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dnia </w:t>
      </w:r>
      <w:r w:rsidR="008210A0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4 stycznia 2016 roku </w:t>
      </w:r>
      <w:r w:rsidR="00495222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>w sprawie wprowadzenia Instrukcji Inwentaryzacyjnej</w:t>
      </w:r>
      <w:r w:rsidR="00485858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 </w:t>
      </w:r>
      <w:r w:rsidR="00495222" w:rsidRPr="009B5A0E">
        <w:rPr>
          <w:rFonts w:ascii="Arial" w:eastAsia="Verdana" w:hAnsi="Arial" w:cs="Arial"/>
          <w:bCs w:val="0"/>
          <w:i w:val="0"/>
          <w:iCs w:val="0"/>
          <w:sz w:val="24"/>
          <w:szCs w:val="24"/>
        </w:rPr>
        <w:t xml:space="preserve"> Bursy Miejskiej w Częstochowie</w:t>
      </w:r>
    </w:p>
    <w:p w:rsidR="00203C68" w:rsidRPr="009B5A0E" w:rsidRDefault="00203C68" w:rsidP="009B5A0E">
      <w:pPr>
        <w:pStyle w:val="Teksttreci2"/>
        <w:shd w:val="clear" w:color="auto" w:fill="auto"/>
        <w:spacing w:after="0" w:line="276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</w:p>
    <w:p w:rsidR="00203C68" w:rsidRPr="009B5A0E" w:rsidRDefault="00203C68" w:rsidP="009B5A0E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sz w:val="24"/>
          <w:szCs w:val="24"/>
        </w:rPr>
      </w:pPr>
      <w:r w:rsidRPr="009B5A0E">
        <w:rPr>
          <w:rFonts w:ascii="Arial" w:eastAsia="Verdana" w:hAnsi="Arial" w:cs="Arial"/>
          <w:sz w:val="24"/>
          <w:szCs w:val="24"/>
        </w:rPr>
        <w:t xml:space="preserve">Na podstawie art. </w:t>
      </w:r>
      <w:r w:rsidR="0062478D" w:rsidRPr="009B5A0E">
        <w:rPr>
          <w:rFonts w:ascii="Arial" w:eastAsia="Verdana" w:hAnsi="Arial" w:cs="Arial"/>
          <w:sz w:val="24"/>
          <w:szCs w:val="24"/>
        </w:rPr>
        <w:t>26  i  27</w:t>
      </w:r>
      <w:r w:rsidRPr="009B5A0E">
        <w:rPr>
          <w:rFonts w:ascii="Arial" w:eastAsia="Verdana" w:hAnsi="Arial" w:cs="Arial"/>
          <w:sz w:val="24"/>
          <w:szCs w:val="24"/>
        </w:rPr>
        <w:t xml:space="preserve"> ustawy z 29 września 1994 r. o rachunkowo</w:t>
      </w:r>
      <w:r w:rsidR="00980EBC" w:rsidRPr="009B5A0E">
        <w:rPr>
          <w:rFonts w:ascii="Arial" w:eastAsia="Verdana" w:hAnsi="Arial" w:cs="Arial"/>
          <w:sz w:val="24"/>
          <w:szCs w:val="24"/>
        </w:rPr>
        <w:t>ści (</w:t>
      </w:r>
      <w:r w:rsidR="00CA51B9" w:rsidRPr="009B5A0E">
        <w:rPr>
          <w:rFonts w:ascii="Arial" w:eastAsia="Verdana" w:hAnsi="Arial" w:cs="Arial"/>
          <w:sz w:val="24"/>
          <w:szCs w:val="24"/>
        </w:rPr>
        <w:t>tj</w:t>
      </w:r>
      <w:r w:rsidR="00980EBC" w:rsidRPr="009B5A0E">
        <w:rPr>
          <w:rFonts w:ascii="Arial" w:eastAsia="Verdana" w:hAnsi="Arial" w:cs="Arial"/>
          <w:sz w:val="24"/>
          <w:szCs w:val="24"/>
        </w:rPr>
        <w:t>. Dz. U. 2023</w:t>
      </w:r>
      <w:r w:rsidR="009B5A0E">
        <w:rPr>
          <w:rFonts w:ascii="Arial" w:eastAsia="Verdana" w:hAnsi="Arial" w:cs="Arial"/>
          <w:sz w:val="24"/>
          <w:szCs w:val="24"/>
        </w:rPr>
        <w:t xml:space="preserve"> </w:t>
      </w:r>
      <w:r w:rsidR="0062478D" w:rsidRPr="009B5A0E">
        <w:rPr>
          <w:rFonts w:ascii="Arial" w:eastAsia="Verdana" w:hAnsi="Arial" w:cs="Arial"/>
          <w:sz w:val="24"/>
          <w:szCs w:val="24"/>
        </w:rPr>
        <w:t xml:space="preserve">poz. 120 </w:t>
      </w:r>
      <w:r w:rsidRPr="009B5A0E">
        <w:rPr>
          <w:rFonts w:ascii="Arial" w:eastAsia="Verdana" w:hAnsi="Arial" w:cs="Arial"/>
          <w:sz w:val="24"/>
          <w:szCs w:val="24"/>
        </w:rPr>
        <w:t xml:space="preserve">), </w:t>
      </w:r>
    </w:p>
    <w:p w:rsidR="00203C68" w:rsidRPr="009B5A0E" w:rsidRDefault="00B9202F" w:rsidP="009B5A0E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b/>
          <w:sz w:val="24"/>
          <w:szCs w:val="24"/>
        </w:rPr>
      </w:pPr>
      <w:r w:rsidRPr="009B5A0E">
        <w:rPr>
          <w:rFonts w:ascii="Arial" w:eastAsia="Verdana" w:hAnsi="Arial" w:cs="Arial"/>
          <w:sz w:val="24"/>
          <w:szCs w:val="24"/>
        </w:rPr>
        <w:t>z</w:t>
      </w:r>
      <w:r w:rsidR="0084643B" w:rsidRPr="009B5A0E">
        <w:rPr>
          <w:rFonts w:ascii="Arial" w:eastAsia="Verdana" w:hAnsi="Arial" w:cs="Arial"/>
          <w:sz w:val="24"/>
          <w:szCs w:val="24"/>
        </w:rPr>
        <w:t>arządzam co następuje</w:t>
      </w:r>
      <w:r w:rsidR="004912AB" w:rsidRPr="009B5A0E">
        <w:rPr>
          <w:rFonts w:ascii="Arial" w:eastAsia="Verdana" w:hAnsi="Arial" w:cs="Arial"/>
          <w:sz w:val="24"/>
          <w:szCs w:val="24"/>
        </w:rPr>
        <w:t>:</w:t>
      </w:r>
      <w:r w:rsidR="0084643B" w:rsidRPr="009B5A0E">
        <w:rPr>
          <w:rFonts w:ascii="Arial" w:eastAsia="Verdana" w:hAnsi="Arial" w:cs="Arial"/>
          <w:sz w:val="24"/>
          <w:szCs w:val="24"/>
        </w:rPr>
        <w:t xml:space="preserve"> </w:t>
      </w:r>
    </w:p>
    <w:p w:rsidR="00203C68" w:rsidRPr="009B5A0E" w:rsidRDefault="000D445C" w:rsidP="009B5A0E">
      <w:pPr>
        <w:spacing w:line="276" w:lineRule="auto"/>
        <w:jc w:val="center"/>
        <w:rPr>
          <w:rFonts w:ascii="Arial" w:hAnsi="Arial" w:cs="Arial"/>
          <w:b/>
        </w:rPr>
      </w:pPr>
      <w:r w:rsidRPr="009B5A0E">
        <w:rPr>
          <w:rFonts w:ascii="Arial" w:hAnsi="Arial" w:cs="Arial"/>
          <w:b/>
        </w:rPr>
        <w:t>§ 1</w:t>
      </w:r>
    </w:p>
    <w:p w:rsidR="00203C68" w:rsidRPr="009B5A0E" w:rsidRDefault="00203C68" w:rsidP="009B5A0E">
      <w:pPr>
        <w:spacing w:line="276" w:lineRule="auto"/>
        <w:rPr>
          <w:rFonts w:ascii="Arial" w:hAnsi="Arial" w:cs="Arial"/>
          <w:b/>
        </w:rPr>
      </w:pPr>
    </w:p>
    <w:p w:rsidR="009B5A0E" w:rsidRPr="009B5A0E" w:rsidRDefault="00150D26" w:rsidP="009B5A0E">
      <w:pPr>
        <w:pStyle w:val="WW-Tekstpodstawowy3"/>
        <w:tabs>
          <w:tab w:val="left" w:pos="3960"/>
          <w:tab w:val="left" w:pos="6480"/>
        </w:tabs>
        <w:spacing w:line="276" w:lineRule="auto"/>
        <w:jc w:val="left"/>
      </w:pPr>
      <w:r w:rsidRPr="009B5A0E">
        <w:rPr>
          <w:szCs w:val="24"/>
        </w:rPr>
        <w:t>Zmianie ulega ust.</w:t>
      </w:r>
      <w:r w:rsidR="0084643B" w:rsidRPr="009B5A0E">
        <w:rPr>
          <w:szCs w:val="24"/>
        </w:rPr>
        <w:t xml:space="preserve"> </w:t>
      </w:r>
      <w:r w:rsidRPr="009B5A0E">
        <w:rPr>
          <w:szCs w:val="24"/>
        </w:rPr>
        <w:t>6</w:t>
      </w:r>
      <w:r w:rsidR="004A53CD" w:rsidRPr="009B5A0E">
        <w:rPr>
          <w:szCs w:val="24"/>
        </w:rPr>
        <w:t xml:space="preserve"> </w:t>
      </w:r>
      <w:r w:rsidRPr="009B5A0E">
        <w:rPr>
          <w:szCs w:val="24"/>
        </w:rPr>
        <w:t xml:space="preserve"> § 1 . Otrzymuje on brzmienie:</w:t>
      </w:r>
    </w:p>
    <w:p w:rsidR="009B5A0E" w:rsidRPr="009B5A0E" w:rsidRDefault="00331938" w:rsidP="009B5A0E">
      <w:pPr>
        <w:spacing w:line="276" w:lineRule="auto"/>
        <w:rPr>
          <w:rFonts w:ascii="Arial" w:hAnsi="Arial" w:cs="Arial"/>
        </w:rPr>
      </w:pPr>
      <w:r w:rsidRPr="009B5A0E">
        <w:rPr>
          <w:rFonts w:ascii="Arial" w:hAnsi="Arial" w:cs="Arial"/>
        </w:rPr>
        <w:t xml:space="preserve"> </w:t>
      </w:r>
      <w:r w:rsidR="0084643B" w:rsidRPr="009B5A0E">
        <w:rPr>
          <w:rFonts w:ascii="Arial" w:hAnsi="Arial" w:cs="Arial"/>
        </w:rPr>
        <w:t xml:space="preserve">„ § 1  </w:t>
      </w:r>
      <w:r w:rsidR="00683BF1" w:rsidRPr="009B5A0E">
        <w:rPr>
          <w:rFonts w:ascii="Arial" w:hAnsi="Arial" w:cs="Arial"/>
        </w:rPr>
        <w:t>ust</w:t>
      </w:r>
      <w:r w:rsidR="000D445C" w:rsidRPr="009B5A0E">
        <w:rPr>
          <w:rFonts w:ascii="Arial" w:hAnsi="Arial" w:cs="Arial"/>
        </w:rPr>
        <w:t>.</w:t>
      </w:r>
      <w:r w:rsidR="00683BF1" w:rsidRPr="009B5A0E">
        <w:rPr>
          <w:rFonts w:ascii="Arial" w:hAnsi="Arial" w:cs="Arial"/>
        </w:rPr>
        <w:t xml:space="preserve"> 6 </w:t>
      </w:r>
      <w:r w:rsidR="000D445C" w:rsidRPr="009B5A0E">
        <w:rPr>
          <w:rFonts w:ascii="Arial" w:hAnsi="Arial" w:cs="Arial"/>
        </w:rPr>
        <w:t xml:space="preserve"> </w:t>
      </w:r>
      <w:r w:rsidR="004A53CD" w:rsidRPr="009B5A0E">
        <w:rPr>
          <w:rFonts w:ascii="Arial" w:hAnsi="Arial" w:cs="Arial"/>
        </w:rPr>
        <w:t>Ś</w:t>
      </w:r>
      <w:r w:rsidR="0084643B" w:rsidRPr="009B5A0E">
        <w:rPr>
          <w:rFonts w:ascii="Arial" w:hAnsi="Arial" w:cs="Arial"/>
        </w:rPr>
        <w:t>rodki trwale:</w:t>
      </w:r>
    </w:p>
    <w:p w:rsidR="0084643B" w:rsidRPr="009B5A0E" w:rsidRDefault="0084643B" w:rsidP="009B5A0E">
      <w:pPr>
        <w:spacing w:line="276" w:lineRule="auto"/>
        <w:rPr>
          <w:rFonts w:ascii="Arial" w:hAnsi="Arial" w:cs="Arial"/>
        </w:rPr>
      </w:pPr>
      <w:r w:rsidRPr="009B5A0E">
        <w:rPr>
          <w:rFonts w:ascii="Arial" w:hAnsi="Arial" w:cs="Arial"/>
        </w:rPr>
        <w:t xml:space="preserve"> - o wartości jednostkowej do 350,00 złotych nie podlegają ewidencji za wyjątkiem ust.5; </w:t>
      </w:r>
    </w:p>
    <w:p w:rsidR="0084643B" w:rsidRPr="009B5A0E" w:rsidRDefault="0084643B" w:rsidP="009B5A0E">
      <w:pPr>
        <w:spacing w:line="276" w:lineRule="auto"/>
        <w:rPr>
          <w:rFonts w:ascii="Arial" w:hAnsi="Arial" w:cs="Arial"/>
        </w:rPr>
      </w:pPr>
      <w:r w:rsidRPr="009B5A0E">
        <w:rPr>
          <w:rFonts w:ascii="Arial" w:hAnsi="Arial" w:cs="Arial"/>
        </w:rPr>
        <w:t xml:space="preserve"> </w:t>
      </w:r>
      <w:r w:rsidR="000D445C" w:rsidRPr="009B5A0E">
        <w:rPr>
          <w:rFonts w:ascii="Arial" w:hAnsi="Arial" w:cs="Arial"/>
        </w:rPr>
        <w:t>- o wartości powyżej 1</w:t>
      </w:r>
      <w:r w:rsidRPr="009B5A0E">
        <w:rPr>
          <w:rFonts w:ascii="Arial" w:hAnsi="Arial" w:cs="Arial"/>
        </w:rPr>
        <w:t xml:space="preserve">500 złotych podlega ewidencji ilościowo — wartościowej na koncie 013; </w:t>
      </w:r>
    </w:p>
    <w:p w:rsidR="00CA51B9" w:rsidRPr="009B5A0E" w:rsidRDefault="00047B02" w:rsidP="009B5A0E">
      <w:pPr>
        <w:spacing w:line="276" w:lineRule="auto"/>
        <w:rPr>
          <w:rFonts w:ascii="Arial" w:hAnsi="Arial" w:cs="Arial"/>
        </w:rPr>
      </w:pPr>
      <w:r w:rsidRPr="009B5A0E">
        <w:rPr>
          <w:rFonts w:ascii="Arial" w:hAnsi="Arial" w:cs="Arial"/>
        </w:rPr>
        <w:t xml:space="preserve"> </w:t>
      </w:r>
      <w:r w:rsidR="0084643B" w:rsidRPr="009B5A0E">
        <w:rPr>
          <w:rFonts w:ascii="Arial" w:hAnsi="Arial" w:cs="Arial"/>
        </w:rPr>
        <w:t>- o wartości powyżej 10 000 złotych podlega ewidencji ilościowo-wartościowej na koncie 011”</w:t>
      </w:r>
    </w:p>
    <w:p w:rsidR="00495222" w:rsidRPr="009B5A0E" w:rsidRDefault="00495222" w:rsidP="009B5A0E">
      <w:pPr>
        <w:spacing w:line="276" w:lineRule="auto"/>
        <w:rPr>
          <w:rFonts w:ascii="Arial" w:hAnsi="Arial" w:cs="Arial"/>
          <w:b/>
        </w:rPr>
      </w:pPr>
    </w:p>
    <w:p w:rsidR="00283B09" w:rsidRPr="009B5A0E" w:rsidRDefault="00283B09" w:rsidP="009B5A0E">
      <w:pPr>
        <w:spacing w:line="276" w:lineRule="auto"/>
        <w:jc w:val="center"/>
        <w:rPr>
          <w:rFonts w:ascii="Arial" w:hAnsi="Arial" w:cs="Arial"/>
          <w:b/>
        </w:rPr>
      </w:pPr>
      <w:r w:rsidRPr="009B5A0E">
        <w:rPr>
          <w:rFonts w:ascii="Arial" w:hAnsi="Arial" w:cs="Arial"/>
          <w:b/>
        </w:rPr>
        <w:t>§ 2</w:t>
      </w:r>
    </w:p>
    <w:p w:rsidR="005A5C51" w:rsidRPr="009B5A0E" w:rsidRDefault="005A5C51" w:rsidP="009B5A0E">
      <w:pPr>
        <w:spacing w:line="276" w:lineRule="auto"/>
        <w:rPr>
          <w:rFonts w:ascii="Arial" w:hAnsi="Arial" w:cs="Arial"/>
          <w:b/>
        </w:rPr>
      </w:pPr>
    </w:p>
    <w:p w:rsidR="00203C68" w:rsidRPr="009B5A0E" w:rsidRDefault="00526278" w:rsidP="009B5A0E">
      <w:pPr>
        <w:tabs>
          <w:tab w:val="left" w:pos="700"/>
        </w:tabs>
        <w:spacing w:line="276" w:lineRule="auto"/>
        <w:rPr>
          <w:rFonts w:ascii="Arial" w:hAnsi="Arial" w:cs="Arial"/>
        </w:rPr>
      </w:pPr>
      <w:r w:rsidRPr="009B5A0E">
        <w:rPr>
          <w:rFonts w:ascii="Arial" w:hAnsi="Arial" w:cs="Arial"/>
        </w:rPr>
        <w:t>Instrukcja inwentaryzacyjna Bursy Miejskiej w Częstochowie st</w:t>
      </w:r>
      <w:r w:rsidR="00B9202F" w:rsidRPr="009B5A0E">
        <w:rPr>
          <w:rFonts w:ascii="Arial" w:hAnsi="Arial" w:cs="Arial"/>
        </w:rPr>
        <w:t>anowi załącznik do niniejszego z</w:t>
      </w:r>
      <w:r w:rsidRPr="009B5A0E">
        <w:rPr>
          <w:rFonts w:ascii="Arial" w:hAnsi="Arial" w:cs="Arial"/>
        </w:rPr>
        <w:t>arządzenia</w:t>
      </w:r>
      <w:r w:rsidR="002A2578" w:rsidRPr="009B5A0E">
        <w:rPr>
          <w:rFonts w:ascii="Arial" w:hAnsi="Arial" w:cs="Arial"/>
        </w:rPr>
        <w:t>.</w:t>
      </w:r>
    </w:p>
    <w:p w:rsidR="00203C68" w:rsidRPr="009B5A0E" w:rsidRDefault="00283B09" w:rsidP="009B5A0E">
      <w:pPr>
        <w:spacing w:line="276" w:lineRule="auto"/>
        <w:jc w:val="center"/>
        <w:rPr>
          <w:rFonts w:ascii="Arial" w:hAnsi="Arial" w:cs="Arial"/>
          <w:b/>
        </w:rPr>
      </w:pPr>
      <w:r w:rsidRPr="009B5A0E">
        <w:rPr>
          <w:rFonts w:ascii="Arial" w:hAnsi="Arial" w:cs="Arial"/>
          <w:b/>
        </w:rPr>
        <w:t>§ 3</w:t>
      </w:r>
    </w:p>
    <w:p w:rsidR="00203C68" w:rsidRPr="009B5A0E" w:rsidRDefault="00203C68" w:rsidP="009B5A0E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b/>
          <w:sz w:val="24"/>
          <w:szCs w:val="24"/>
        </w:rPr>
      </w:pPr>
    </w:p>
    <w:p w:rsidR="009B5A0E" w:rsidRDefault="00203C68" w:rsidP="009B5A0E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9B5A0E">
        <w:rPr>
          <w:rFonts w:ascii="Arial" w:hAnsi="Arial" w:cs="Arial"/>
          <w:sz w:val="24"/>
          <w:szCs w:val="24"/>
        </w:rPr>
        <w:t xml:space="preserve">Zarządzenie wchodzi w życie z dniem </w:t>
      </w:r>
      <w:bookmarkStart w:id="2" w:name="__RefHeading__207_1505377227"/>
      <w:bookmarkEnd w:id="1"/>
      <w:bookmarkEnd w:id="2"/>
      <w:r w:rsidR="001D3CC7" w:rsidRPr="009B5A0E">
        <w:rPr>
          <w:rFonts w:ascii="Arial" w:hAnsi="Arial" w:cs="Arial"/>
          <w:sz w:val="24"/>
          <w:szCs w:val="24"/>
        </w:rPr>
        <w:t>02.10.202</w:t>
      </w:r>
      <w:r w:rsidR="00150D26" w:rsidRPr="009B5A0E">
        <w:rPr>
          <w:rFonts w:ascii="Arial" w:hAnsi="Arial" w:cs="Arial"/>
          <w:sz w:val="24"/>
          <w:szCs w:val="24"/>
        </w:rPr>
        <w:t>3</w:t>
      </w:r>
      <w:r w:rsidR="001D3CC7" w:rsidRPr="009B5A0E">
        <w:rPr>
          <w:rFonts w:ascii="Arial" w:hAnsi="Arial" w:cs="Arial"/>
          <w:sz w:val="24"/>
          <w:szCs w:val="24"/>
        </w:rPr>
        <w:t xml:space="preserve"> </w:t>
      </w:r>
      <w:r w:rsidR="00150D26" w:rsidRPr="009B5A0E">
        <w:rPr>
          <w:rFonts w:ascii="Arial" w:hAnsi="Arial" w:cs="Arial"/>
          <w:sz w:val="24"/>
          <w:szCs w:val="24"/>
        </w:rPr>
        <w:t>roku.</w:t>
      </w:r>
    </w:p>
    <w:p w:rsidR="009B5A0E" w:rsidRPr="009B5A0E" w:rsidRDefault="009B5A0E" w:rsidP="009B5A0E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9B5A0E" w:rsidRDefault="00874E3B" w:rsidP="009B5A0E">
      <w:pPr>
        <w:pStyle w:val="Teksttreci"/>
        <w:shd w:val="clear" w:color="auto" w:fill="auto"/>
        <w:spacing w:before="0" w:after="0" w:line="276" w:lineRule="auto"/>
        <w:ind w:firstLine="0"/>
        <w:jc w:val="center"/>
        <w:rPr>
          <w:rFonts w:ascii="Arial" w:hAnsi="Arial" w:cs="Arial"/>
          <w:sz w:val="24"/>
          <w:szCs w:val="24"/>
        </w:rPr>
      </w:pPr>
      <w:bookmarkStart w:id="3" w:name="_GoBack"/>
      <w:r w:rsidRPr="009B5A0E">
        <w:rPr>
          <w:rFonts w:ascii="Arial" w:hAnsi="Arial" w:cs="Arial"/>
          <w:sz w:val="24"/>
          <w:szCs w:val="24"/>
        </w:rPr>
        <w:t>(-) Renata Dudek</w:t>
      </w:r>
    </w:p>
    <w:p w:rsidR="00203C68" w:rsidRPr="009B5A0E" w:rsidRDefault="00874E3B" w:rsidP="009B5A0E">
      <w:pPr>
        <w:pStyle w:val="Teksttreci"/>
        <w:shd w:val="clear" w:color="auto" w:fill="auto"/>
        <w:spacing w:before="0" w:after="0" w:line="276" w:lineRule="auto"/>
        <w:ind w:firstLine="0"/>
        <w:jc w:val="center"/>
        <w:rPr>
          <w:rFonts w:ascii="Arial" w:hAnsi="Arial" w:cs="Arial"/>
        </w:rPr>
      </w:pPr>
      <w:r w:rsidRPr="009B5A0E">
        <w:rPr>
          <w:rFonts w:ascii="Arial" w:hAnsi="Arial" w:cs="Arial"/>
          <w:sz w:val="24"/>
          <w:szCs w:val="24"/>
        </w:rPr>
        <w:t>Dyrektor Bursy Miejskiej</w:t>
      </w:r>
      <w:bookmarkEnd w:id="3"/>
    </w:p>
    <w:p w:rsidR="002E1A33" w:rsidRPr="009B5A0E" w:rsidRDefault="002E1A33" w:rsidP="009B5A0E">
      <w:pPr>
        <w:spacing w:line="276" w:lineRule="auto"/>
        <w:rPr>
          <w:rFonts w:ascii="Arial" w:hAnsi="Arial" w:cs="Arial"/>
        </w:rPr>
      </w:pPr>
    </w:p>
    <w:sectPr w:rsidR="002E1A33" w:rsidRPr="009B5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616"/>
    <w:rsid w:val="00047B02"/>
    <w:rsid w:val="000A7850"/>
    <w:rsid w:val="000D445C"/>
    <w:rsid w:val="001455EA"/>
    <w:rsid w:val="00150D26"/>
    <w:rsid w:val="001D3CC7"/>
    <w:rsid w:val="00203C68"/>
    <w:rsid w:val="00283B09"/>
    <w:rsid w:val="002A2578"/>
    <w:rsid w:val="002E1A33"/>
    <w:rsid w:val="002F05DE"/>
    <w:rsid w:val="00331938"/>
    <w:rsid w:val="003B5C1C"/>
    <w:rsid w:val="004623D6"/>
    <w:rsid w:val="00485858"/>
    <w:rsid w:val="004912AB"/>
    <w:rsid w:val="00495222"/>
    <w:rsid w:val="004A53CD"/>
    <w:rsid w:val="00526278"/>
    <w:rsid w:val="005A5C51"/>
    <w:rsid w:val="005C0635"/>
    <w:rsid w:val="0062478D"/>
    <w:rsid w:val="00683BF1"/>
    <w:rsid w:val="00685FB3"/>
    <w:rsid w:val="00774A08"/>
    <w:rsid w:val="00777018"/>
    <w:rsid w:val="008210A0"/>
    <w:rsid w:val="0084643B"/>
    <w:rsid w:val="00874E3B"/>
    <w:rsid w:val="00980EBC"/>
    <w:rsid w:val="009B5A0E"/>
    <w:rsid w:val="00A24A88"/>
    <w:rsid w:val="00B22D19"/>
    <w:rsid w:val="00B9202F"/>
    <w:rsid w:val="00BB7BB4"/>
    <w:rsid w:val="00CA51B9"/>
    <w:rsid w:val="00CD72A1"/>
    <w:rsid w:val="00D379E8"/>
    <w:rsid w:val="00D5761C"/>
    <w:rsid w:val="00E92A9A"/>
    <w:rsid w:val="00EF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51E08E-484C-4132-9A9D-F746898F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C68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03C68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03C68"/>
    <w:pPr>
      <w:spacing w:after="120"/>
    </w:pPr>
  </w:style>
  <w:style w:type="character" w:customStyle="1" w:styleId="TekstpodstawowyZnak">
    <w:name w:val="Tekst podstawowy Znak"/>
    <w:link w:val="Tekstpodstawowy"/>
    <w:semiHidden/>
    <w:rsid w:val="00203C68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">
    <w:name w:val="Nagłówek #2"/>
    <w:basedOn w:val="Normalny"/>
    <w:rsid w:val="00203C68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">
    <w:name w:val="Tekst treści (2)"/>
    <w:basedOn w:val="Normalny"/>
    <w:rsid w:val="00203C68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">
    <w:name w:val="Tekst treści"/>
    <w:basedOn w:val="Normalny"/>
    <w:rsid w:val="00203C68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WW-Tekstpodstawowy3">
    <w:name w:val="WW-Tekst podstawowy 3"/>
    <w:basedOn w:val="Normalny"/>
    <w:rsid w:val="00203C68"/>
    <w:pPr>
      <w:jc w:val="both"/>
    </w:pPr>
    <w:rPr>
      <w:rFonts w:ascii="Arial" w:hAnsi="Arial" w:cs="Arial"/>
      <w:color w:val="auto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92A9A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admin</cp:lastModifiedBy>
  <cp:revision>2</cp:revision>
  <cp:lastPrinted>2023-10-26T13:01:00Z</cp:lastPrinted>
  <dcterms:created xsi:type="dcterms:W3CDTF">2025-04-16T09:43:00Z</dcterms:created>
  <dcterms:modified xsi:type="dcterms:W3CDTF">2025-04-16T09:43:00Z</dcterms:modified>
</cp:coreProperties>
</file>