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22A" w:rsidRPr="00015833" w:rsidRDefault="00371CDC" w:rsidP="00334F25">
      <w:pPr>
        <w:pStyle w:val="Nagwek1"/>
        <w:spacing w:line="276" w:lineRule="auto"/>
        <w:jc w:val="center"/>
        <w:rPr>
          <w:sz w:val="22"/>
          <w:szCs w:val="22"/>
        </w:rPr>
      </w:pPr>
      <w:r w:rsidRPr="00015833">
        <w:rPr>
          <w:rFonts w:ascii="Arial" w:hAnsi="Arial" w:cs="Arial"/>
          <w:b/>
          <w:sz w:val="22"/>
          <w:szCs w:val="22"/>
        </w:rPr>
        <w:t xml:space="preserve">ZARZĄDZENIE NR </w:t>
      </w:r>
      <w:r w:rsidR="00BB3CCA" w:rsidRPr="00015833">
        <w:rPr>
          <w:rFonts w:ascii="Arial" w:hAnsi="Arial" w:cs="Arial"/>
          <w:b/>
          <w:sz w:val="22"/>
          <w:szCs w:val="22"/>
        </w:rPr>
        <w:t>5/2025</w:t>
      </w:r>
      <w:r w:rsidR="00334F25">
        <w:rPr>
          <w:rFonts w:ascii="Arial" w:hAnsi="Arial" w:cs="Arial"/>
          <w:b/>
          <w:sz w:val="22"/>
          <w:szCs w:val="22"/>
        </w:rPr>
        <w:t xml:space="preserve"> </w:t>
      </w:r>
      <w:r w:rsidR="00CC58CE" w:rsidRPr="00015833">
        <w:rPr>
          <w:rFonts w:ascii="Arial" w:hAnsi="Arial" w:cs="Arial"/>
          <w:b/>
          <w:sz w:val="22"/>
          <w:szCs w:val="22"/>
        </w:rPr>
        <w:t>DYREKTORA BURSY MIEJSKIEJ</w:t>
      </w:r>
      <w:r w:rsidR="00334F25">
        <w:rPr>
          <w:rFonts w:ascii="Arial" w:hAnsi="Arial" w:cs="Arial"/>
          <w:b/>
          <w:sz w:val="22"/>
          <w:szCs w:val="22"/>
        </w:rPr>
        <w:t xml:space="preserve"> </w:t>
      </w:r>
      <w:r w:rsidR="00E64ABB">
        <w:rPr>
          <w:rFonts w:ascii="Arial" w:hAnsi="Arial" w:cs="Arial"/>
          <w:b/>
          <w:sz w:val="22"/>
          <w:szCs w:val="22"/>
        </w:rPr>
        <w:t>z dnia 30</w:t>
      </w:r>
      <w:r w:rsidR="00BB3CCA" w:rsidRPr="00015833">
        <w:rPr>
          <w:rFonts w:ascii="Arial" w:hAnsi="Arial" w:cs="Arial"/>
          <w:b/>
          <w:sz w:val="22"/>
          <w:szCs w:val="22"/>
        </w:rPr>
        <w:t>.01.2025</w:t>
      </w:r>
      <w:r w:rsidR="00FA622A" w:rsidRPr="00015833">
        <w:rPr>
          <w:rFonts w:ascii="Arial" w:hAnsi="Arial" w:cs="Arial"/>
          <w:b/>
          <w:sz w:val="22"/>
          <w:szCs w:val="22"/>
        </w:rPr>
        <w:t>r.</w:t>
      </w:r>
    </w:p>
    <w:p w:rsidR="00371CDC" w:rsidRPr="00015833" w:rsidRDefault="00371CDC" w:rsidP="00334F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371CDC" w:rsidRPr="00015833" w:rsidRDefault="00BB3CCA" w:rsidP="00334F25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015833">
        <w:rPr>
          <w:rFonts w:ascii="Arial" w:hAnsi="Arial" w:cs="Arial"/>
          <w:b/>
          <w:sz w:val="22"/>
          <w:szCs w:val="22"/>
        </w:rPr>
        <w:t>w sprawie wprowadzenia Procedury publikowania informacji oraz zdjęć wychowanków, pracowników i innych osób na stronie internetowej Bursy Miejskiej</w:t>
      </w:r>
    </w:p>
    <w:p w:rsidR="00371CDC" w:rsidRPr="00015833" w:rsidRDefault="00371CDC" w:rsidP="00334F25">
      <w:pPr>
        <w:spacing w:line="276" w:lineRule="auto"/>
        <w:rPr>
          <w:rFonts w:ascii="Arial" w:hAnsi="Arial" w:cs="Arial"/>
          <w:sz w:val="22"/>
          <w:szCs w:val="22"/>
        </w:rPr>
      </w:pPr>
    </w:p>
    <w:p w:rsidR="00823264" w:rsidRPr="00015833" w:rsidRDefault="00BB3CCA" w:rsidP="00334F25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015833">
        <w:rPr>
          <w:rFonts w:ascii="Arial" w:hAnsi="Arial" w:cs="Arial"/>
          <w:sz w:val="22"/>
          <w:szCs w:val="22"/>
        </w:rPr>
        <w:t>Na podstawie art. 81</w:t>
      </w:r>
      <w:r w:rsidRPr="00015833">
        <w:rPr>
          <w:sz w:val="22"/>
          <w:szCs w:val="22"/>
        </w:rPr>
        <w:t xml:space="preserve"> </w:t>
      </w:r>
      <w:r w:rsidRPr="00015833">
        <w:rPr>
          <w:rFonts w:ascii="Arial" w:hAnsi="Arial" w:cs="Arial"/>
          <w:sz w:val="22"/>
          <w:szCs w:val="22"/>
        </w:rPr>
        <w:t xml:space="preserve">ustawy Prawo autorskie i prawa pokrewne, art. 23 i art. 24 ustawy Kodeks cywilny oraz  art. </w:t>
      </w:r>
      <w:r w:rsidR="00015833">
        <w:rPr>
          <w:rFonts w:ascii="Arial" w:hAnsi="Arial" w:cs="Arial"/>
          <w:sz w:val="22"/>
          <w:szCs w:val="22"/>
        </w:rPr>
        <w:t xml:space="preserve">5 i </w:t>
      </w:r>
      <w:r w:rsidRPr="00015833">
        <w:rPr>
          <w:rFonts w:ascii="Arial" w:hAnsi="Arial" w:cs="Arial"/>
          <w:sz w:val="22"/>
          <w:szCs w:val="22"/>
        </w:rPr>
        <w:t>13</w:t>
      </w:r>
      <w:r w:rsidR="00823264" w:rsidRPr="00015833">
        <w:rPr>
          <w:rFonts w:ascii="Arial" w:hAnsi="Arial" w:cs="Arial"/>
          <w:sz w:val="22"/>
          <w:szCs w:val="22"/>
        </w:rPr>
        <w:t xml:space="preserve"> Rozporządzenia Parlamentu Europejskiego i Rady (UE) 2016/679 z dnia 27 kwietnia 2016 r. w sprawie ochrony osób fizycznych w związku</w:t>
      </w:r>
      <w:r w:rsidR="00334F25">
        <w:rPr>
          <w:rFonts w:ascii="Arial" w:hAnsi="Arial" w:cs="Arial"/>
          <w:sz w:val="22"/>
          <w:szCs w:val="22"/>
        </w:rPr>
        <w:t xml:space="preserve"> </w:t>
      </w:r>
      <w:r w:rsidR="00823264" w:rsidRPr="00015833">
        <w:rPr>
          <w:rFonts w:ascii="Arial" w:hAnsi="Arial" w:cs="Arial"/>
          <w:sz w:val="22"/>
          <w:szCs w:val="22"/>
        </w:rPr>
        <w:t>z przetwarzaniem danych osobowych i w sprawie swobodnego przepływu takich danych oraz uchylenia dyrektywy 95/46/WE (ogólne rozporządzenie o ochronie danych)</w:t>
      </w:r>
    </w:p>
    <w:p w:rsidR="00BB3CCA" w:rsidRPr="00015833" w:rsidRDefault="00BB3CCA" w:rsidP="00334F25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015833">
        <w:rPr>
          <w:rFonts w:ascii="Arial" w:hAnsi="Arial" w:cs="Arial"/>
          <w:sz w:val="22"/>
          <w:szCs w:val="22"/>
        </w:rPr>
        <w:t>zarządzam, co następuje:</w:t>
      </w:r>
    </w:p>
    <w:p w:rsidR="00F632DD" w:rsidRPr="00015833" w:rsidRDefault="00F632DD" w:rsidP="00334F25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015833" w:rsidRDefault="00371CDC" w:rsidP="00334F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15833">
        <w:rPr>
          <w:rFonts w:ascii="Arial" w:hAnsi="Arial" w:cs="Arial"/>
          <w:b/>
          <w:sz w:val="22"/>
          <w:szCs w:val="22"/>
        </w:rPr>
        <w:t>§ 1.</w:t>
      </w:r>
    </w:p>
    <w:p w:rsidR="00371CDC" w:rsidRPr="00015833" w:rsidRDefault="00371CDC" w:rsidP="00334F25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015833" w:rsidRDefault="00371CDC" w:rsidP="00334F25">
      <w:pPr>
        <w:spacing w:line="276" w:lineRule="auto"/>
        <w:rPr>
          <w:rFonts w:ascii="Arial" w:hAnsi="Arial" w:cs="Arial"/>
          <w:sz w:val="22"/>
          <w:szCs w:val="22"/>
        </w:rPr>
      </w:pPr>
      <w:r w:rsidRPr="00015833">
        <w:rPr>
          <w:rFonts w:ascii="Arial" w:hAnsi="Arial" w:cs="Arial"/>
          <w:sz w:val="22"/>
          <w:szCs w:val="22"/>
        </w:rPr>
        <w:t>Wprowadzam</w:t>
      </w:r>
      <w:r w:rsidR="00BB3CCA" w:rsidRPr="00015833">
        <w:rPr>
          <w:sz w:val="22"/>
          <w:szCs w:val="22"/>
        </w:rPr>
        <w:t xml:space="preserve"> </w:t>
      </w:r>
      <w:r w:rsidR="00BB3CCA" w:rsidRPr="00015833">
        <w:rPr>
          <w:rFonts w:ascii="Arial" w:hAnsi="Arial" w:cs="Arial"/>
          <w:sz w:val="22"/>
          <w:szCs w:val="22"/>
        </w:rPr>
        <w:t>Procedurę  publikowania informacji oraz zdjęć wychowanków, pracowników</w:t>
      </w:r>
      <w:r w:rsidR="00334F25">
        <w:rPr>
          <w:rFonts w:ascii="Arial" w:hAnsi="Arial" w:cs="Arial"/>
          <w:sz w:val="22"/>
          <w:szCs w:val="22"/>
        </w:rPr>
        <w:t xml:space="preserve"> </w:t>
      </w:r>
      <w:r w:rsidR="00BB3CCA" w:rsidRPr="00015833">
        <w:rPr>
          <w:rFonts w:ascii="Arial" w:hAnsi="Arial" w:cs="Arial"/>
          <w:sz w:val="22"/>
          <w:szCs w:val="22"/>
        </w:rPr>
        <w:t>i innych osób na stronie internetowej Bursy Miejskiej</w:t>
      </w:r>
      <w:r w:rsidR="00E862D9" w:rsidRPr="00015833">
        <w:rPr>
          <w:rFonts w:ascii="Arial" w:hAnsi="Arial" w:cs="Arial"/>
          <w:sz w:val="22"/>
          <w:szCs w:val="22"/>
        </w:rPr>
        <w:t xml:space="preserve">, która stanowi załącznik </w:t>
      </w:r>
      <w:r w:rsidRPr="00015833">
        <w:rPr>
          <w:rFonts w:ascii="Arial" w:hAnsi="Arial" w:cs="Arial"/>
          <w:sz w:val="22"/>
          <w:szCs w:val="22"/>
        </w:rPr>
        <w:t>do niniejszego Zarządzenia.</w:t>
      </w:r>
    </w:p>
    <w:p w:rsidR="00371CDC" w:rsidRPr="00015833" w:rsidRDefault="00371CDC" w:rsidP="00334F25">
      <w:pPr>
        <w:pStyle w:val="Tekstpodstawowy21"/>
        <w:spacing w:line="276" w:lineRule="auto"/>
        <w:jc w:val="left"/>
        <w:rPr>
          <w:rFonts w:ascii="Arial" w:hAnsi="Arial" w:cs="Arial"/>
          <w:bCs/>
          <w:sz w:val="22"/>
          <w:szCs w:val="22"/>
        </w:rPr>
      </w:pPr>
    </w:p>
    <w:p w:rsidR="00823264" w:rsidRPr="00015833" w:rsidRDefault="00371CDC" w:rsidP="00334F25">
      <w:pPr>
        <w:pStyle w:val="Tekstpodstawowy21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15833">
        <w:rPr>
          <w:rFonts w:ascii="Arial" w:hAnsi="Arial" w:cs="Arial"/>
          <w:b/>
          <w:sz w:val="22"/>
          <w:szCs w:val="22"/>
        </w:rPr>
        <w:t xml:space="preserve">§ </w:t>
      </w:r>
      <w:r w:rsidR="00CF3582" w:rsidRPr="00015833">
        <w:rPr>
          <w:rFonts w:ascii="Arial" w:hAnsi="Arial" w:cs="Arial"/>
          <w:b/>
          <w:sz w:val="22"/>
          <w:szCs w:val="22"/>
        </w:rPr>
        <w:t>2</w:t>
      </w:r>
      <w:r w:rsidR="00D32D69" w:rsidRPr="00015833">
        <w:rPr>
          <w:rFonts w:ascii="Arial" w:hAnsi="Arial" w:cs="Arial"/>
          <w:b/>
          <w:sz w:val="22"/>
          <w:szCs w:val="22"/>
        </w:rPr>
        <w:t>.</w:t>
      </w:r>
    </w:p>
    <w:p w:rsidR="00371CDC" w:rsidRPr="00015833" w:rsidRDefault="00371CDC" w:rsidP="00334F25">
      <w:pPr>
        <w:pStyle w:val="Tekstpodstawowy21"/>
        <w:spacing w:line="276" w:lineRule="auto"/>
        <w:jc w:val="left"/>
        <w:rPr>
          <w:rFonts w:ascii="Arial" w:hAnsi="Arial" w:cs="Arial"/>
          <w:bCs/>
          <w:sz w:val="22"/>
          <w:szCs w:val="22"/>
        </w:rPr>
      </w:pPr>
    </w:p>
    <w:p w:rsidR="00371CDC" w:rsidRPr="00015833" w:rsidRDefault="00371CDC" w:rsidP="00334F25">
      <w:pPr>
        <w:pStyle w:val="Tekstpodstawowy21"/>
        <w:spacing w:line="276" w:lineRule="auto"/>
        <w:jc w:val="left"/>
        <w:rPr>
          <w:rFonts w:ascii="Arial" w:hAnsi="Arial" w:cs="Arial"/>
          <w:bCs/>
          <w:sz w:val="22"/>
          <w:szCs w:val="22"/>
        </w:rPr>
      </w:pPr>
      <w:r w:rsidRPr="00015833">
        <w:rPr>
          <w:rFonts w:ascii="Arial" w:hAnsi="Arial" w:cs="Arial"/>
          <w:bCs/>
          <w:sz w:val="22"/>
          <w:szCs w:val="22"/>
        </w:rPr>
        <w:t xml:space="preserve">Zobowiązuję pracowników </w:t>
      </w:r>
      <w:r w:rsidR="00E64ABB">
        <w:rPr>
          <w:rFonts w:ascii="Arial" w:hAnsi="Arial" w:cs="Arial"/>
          <w:sz w:val="22"/>
          <w:szCs w:val="22"/>
        </w:rPr>
        <w:t xml:space="preserve">Bursy Miejskiej </w:t>
      </w:r>
      <w:r w:rsidR="001837CA" w:rsidRPr="00015833">
        <w:rPr>
          <w:rFonts w:ascii="Arial" w:hAnsi="Arial" w:cs="Arial"/>
          <w:bCs/>
          <w:sz w:val="22"/>
          <w:szCs w:val="22"/>
        </w:rPr>
        <w:t>do</w:t>
      </w:r>
      <w:r w:rsidR="00D32D69" w:rsidRPr="00015833">
        <w:rPr>
          <w:rFonts w:ascii="Arial" w:hAnsi="Arial" w:cs="Arial"/>
          <w:bCs/>
          <w:sz w:val="22"/>
          <w:szCs w:val="22"/>
        </w:rPr>
        <w:t xml:space="preserve"> </w:t>
      </w:r>
      <w:r w:rsidR="001837CA" w:rsidRPr="00015833">
        <w:rPr>
          <w:rFonts w:ascii="Arial" w:hAnsi="Arial" w:cs="Arial"/>
          <w:bCs/>
          <w:sz w:val="22"/>
          <w:szCs w:val="22"/>
        </w:rPr>
        <w:t>stosowania zasad określonych</w:t>
      </w:r>
      <w:r w:rsidR="00334F25">
        <w:rPr>
          <w:rFonts w:ascii="Arial" w:hAnsi="Arial" w:cs="Arial"/>
          <w:bCs/>
          <w:sz w:val="22"/>
          <w:szCs w:val="22"/>
        </w:rPr>
        <w:t xml:space="preserve"> </w:t>
      </w:r>
      <w:r w:rsidRPr="00015833">
        <w:rPr>
          <w:rFonts w:ascii="Arial" w:hAnsi="Arial" w:cs="Arial"/>
          <w:bCs/>
          <w:sz w:val="22"/>
          <w:szCs w:val="22"/>
        </w:rPr>
        <w:t xml:space="preserve">w </w:t>
      </w:r>
      <w:r w:rsidR="00D32D69" w:rsidRPr="00015833">
        <w:rPr>
          <w:rFonts w:ascii="Arial" w:hAnsi="Arial" w:cs="Arial"/>
          <w:bCs/>
          <w:sz w:val="22"/>
          <w:szCs w:val="22"/>
        </w:rPr>
        <w:t>Procedurze  publikowania informacji oraz zdjęć wychowanków, pracowników i innych osób na stronie internetowej Bursy Miejskiej</w:t>
      </w:r>
    </w:p>
    <w:p w:rsidR="009B22D1" w:rsidRPr="00015833" w:rsidRDefault="009B22D1" w:rsidP="00334F25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015833" w:rsidRDefault="00CF3582" w:rsidP="00334F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r w:rsidRPr="00015833">
        <w:rPr>
          <w:rFonts w:ascii="Arial" w:hAnsi="Arial" w:cs="Arial"/>
          <w:b/>
          <w:sz w:val="22"/>
          <w:szCs w:val="22"/>
        </w:rPr>
        <w:t xml:space="preserve">§ </w:t>
      </w:r>
      <w:r w:rsidR="00D32D69" w:rsidRPr="00015833">
        <w:rPr>
          <w:rFonts w:ascii="Arial" w:hAnsi="Arial" w:cs="Arial"/>
          <w:b/>
          <w:sz w:val="22"/>
          <w:szCs w:val="22"/>
        </w:rPr>
        <w:t>3</w:t>
      </w:r>
      <w:r w:rsidR="00371CDC" w:rsidRPr="00015833">
        <w:rPr>
          <w:rFonts w:ascii="Arial" w:hAnsi="Arial" w:cs="Arial"/>
          <w:b/>
          <w:sz w:val="22"/>
          <w:szCs w:val="22"/>
        </w:rPr>
        <w:t>.</w:t>
      </w:r>
    </w:p>
    <w:bookmarkEnd w:id="0"/>
    <w:p w:rsidR="00371CDC" w:rsidRPr="00015833" w:rsidRDefault="00371CDC" w:rsidP="00334F25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34F25" w:rsidRDefault="00371CDC" w:rsidP="00334F25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015833">
        <w:rPr>
          <w:rFonts w:ascii="Arial" w:hAnsi="Arial" w:cs="Arial"/>
          <w:sz w:val="22"/>
          <w:szCs w:val="22"/>
        </w:rPr>
        <w:t>Zarządzenie wchodzi w życie z dniem podpisania.</w:t>
      </w:r>
    </w:p>
    <w:p w:rsidR="00334F25" w:rsidRDefault="008714E5" w:rsidP="00334F25">
      <w:pPr>
        <w:pStyle w:val="Tekstpodstawowy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(-) Renata Dudek</w:t>
      </w:r>
      <w:r w:rsidR="00334F2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Dyrektor Bursy Miejskiej</w:t>
      </w:r>
    </w:p>
    <w:p w:rsidR="00334F25" w:rsidRPr="00334F25" w:rsidRDefault="00334F25" w:rsidP="00334F25">
      <w:pPr>
        <w:pStyle w:val="Nagwek2"/>
        <w:jc w:val="center"/>
        <w:rPr>
          <w:i w:val="0"/>
          <w:sz w:val="24"/>
          <w:szCs w:val="24"/>
        </w:rPr>
      </w:pPr>
      <w:r w:rsidRPr="00334F25">
        <w:rPr>
          <w:i w:val="0"/>
          <w:sz w:val="24"/>
          <w:szCs w:val="24"/>
        </w:rPr>
        <w:br w:type="page"/>
        <w:t>PROCEDURA PUBLIKOWANIA INFORMACJI ORAZ ZDJĘĆ WYCHOWANKÓW, PRACOWNIKÓW I INNYCH OSÓB NA STRONIE INTERNETOWEJ BURSY MIEJSKIEJ</w:t>
      </w:r>
    </w:p>
    <w:p w:rsidR="00334F25" w:rsidRPr="00334F25" w:rsidRDefault="00334F25" w:rsidP="00334F25">
      <w:pPr>
        <w:spacing w:line="276" w:lineRule="auto"/>
        <w:rPr>
          <w:rFonts w:cs="Calibri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</w:rPr>
      </w:pPr>
      <w:r w:rsidRPr="00334F25">
        <w:rPr>
          <w:rFonts w:cs="Calibri"/>
          <w:b/>
          <w:bCs/>
        </w:rPr>
        <w:t>Cel procedury</w:t>
      </w:r>
      <w:r w:rsidRPr="00334F25">
        <w:rPr>
          <w:rFonts w:cs="Calibri"/>
        </w:rPr>
        <w:t xml:space="preserve"> </w:t>
      </w:r>
    </w:p>
    <w:p w:rsidR="00334F25" w:rsidRPr="00334F25" w:rsidRDefault="00334F25" w:rsidP="00334F25">
      <w:pPr>
        <w:pStyle w:val="Akapitzlist"/>
        <w:numPr>
          <w:ilvl w:val="0"/>
          <w:numId w:val="8"/>
        </w:numPr>
        <w:spacing w:after="0" w:line="276" w:lineRule="auto"/>
        <w:rPr>
          <w:rFonts w:cs="Calibri"/>
        </w:rPr>
      </w:pPr>
      <w:r w:rsidRPr="00334F25">
        <w:rPr>
          <w:rFonts w:cs="Calibri"/>
        </w:rPr>
        <w:t xml:space="preserve">Celem niniejszej procedury jest ustalenie zasad publikowania treści na stronie internetowej Bursy Miejskiej  w sposób zgodny z przepisami o ochronie danych osobowych oraz standardami ochrony małoletnich. </w:t>
      </w:r>
    </w:p>
    <w:p w:rsidR="00334F25" w:rsidRPr="00334F25" w:rsidRDefault="00334F25" w:rsidP="00334F25">
      <w:pPr>
        <w:pStyle w:val="Akapitzlist"/>
        <w:numPr>
          <w:ilvl w:val="0"/>
          <w:numId w:val="8"/>
        </w:numPr>
        <w:spacing w:after="0" w:line="276" w:lineRule="auto"/>
        <w:rPr>
          <w:rFonts w:cs="Calibri"/>
        </w:rPr>
      </w:pPr>
      <w:r w:rsidRPr="00334F25">
        <w:rPr>
          <w:rFonts w:cs="Calibri"/>
        </w:rPr>
        <w:t>Procedura ma na celu zapewnienie bezpieczeństwa wychowanków, pracowników i innych osób, a także promowanie i informowanie o osiągnięciach Bursy Miejskiej w sposób etyczny  i odpowiedzialny.</w:t>
      </w:r>
    </w:p>
    <w:p w:rsidR="00334F25" w:rsidRPr="00334F25" w:rsidRDefault="00334F25" w:rsidP="00334F25">
      <w:pPr>
        <w:pStyle w:val="Akapitzlist"/>
        <w:spacing w:after="0" w:line="276" w:lineRule="auto"/>
        <w:ind w:left="1080"/>
        <w:rPr>
          <w:rFonts w:cs="Calibri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</w:rPr>
      </w:pPr>
      <w:r w:rsidRPr="00334F25">
        <w:rPr>
          <w:rFonts w:cs="Calibri"/>
          <w:b/>
          <w:bCs/>
        </w:rPr>
        <w:t>Zakres procedury</w:t>
      </w:r>
      <w:r w:rsidRPr="00334F25">
        <w:rPr>
          <w:rFonts w:cs="Calibri"/>
        </w:rPr>
        <w:t xml:space="preserve"> </w:t>
      </w:r>
    </w:p>
    <w:p w:rsidR="00334F25" w:rsidRPr="00334F25" w:rsidRDefault="00334F25" w:rsidP="00334F25">
      <w:pPr>
        <w:pStyle w:val="Akapitzlist"/>
        <w:numPr>
          <w:ilvl w:val="0"/>
          <w:numId w:val="9"/>
        </w:numPr>
        <w:spacing w:after="0" w:line="276" w:lineRule="auto"/>
        <w:rPr>
          <w:rFonts w:cs="Calibri"/>
        </w:rPr>
      </w:pPr>
      <w:r w:rsidRPr="00334F25">
        <w:rPr>
          <w:rFonts w:cs="Calibri"/>
        </w:rPr>
        <w:t xml:space="preserve">Procedura obejmuje wszystkie posty, zdjęcia, informacje o osiągnięciach oraz inne treści publikowane na oficjalnej stronie internetowej Bursy Miejskiej, w szczególności dotyczące wychowanków, </w:t>
      </w:r>
      <w:bookmarkStart w:id="1" w:name="_Hlk188606029"/>
      <w:r w:rsidRPr="00334F25">
        <w:rPr>
          <w:rFonts w:cs="Calibri"/>
        </w:rPr>
        <w:t>pracowników i uczestników wydarzeń Bursy Miejskiej.</w:t>
      </w:r>
    </w:p>
    <w:bookmarkEnd w:id="1"/>
    <w:p w:rsidR="00334F25" w:rsidRPr="00334F25" w:rsidRDefault="00334F25" w:rsidP="00334F25">
      <w:pPr>
        <w:pStyle w:val="Akapitzlist"/>
        <w:numPr>
          <w:ilvl w:val="0"/>
          <w:numId w:val="9"/>
        </w:numPr>
        <w:spacing w:after="0" w:line="276" w:lineRule="auto"/>
        <w:rPr>
          <w:rFonts w:cs="Calibri"/>
        </w:rPr>
      </w:pPr>
      <w:r w:rsidRPr="00334F25">
        <w:rPr>
          <w:rFonts w:cs="Calibri"/>
        </w:rPr>
        <w:t>Procedura obowiązuje wszystkich pracowników Bursy Miejskiej, osoby odpowiedzialne za prowadzenie strony internetowej, a także inne osoby publikujące treści w imieniu Bursy Miejskiej.</w:t>
      </w:r>
    </w:p>
    <w:p w:rsidR="00334F25" w:rsidRPr="00334F25" w:rsidRDefault="00334F25" w:rsidP="00334F25">
      <w:pPr>
        <w:pStyle w:val="Akapitzlist"/>
        <w:spacing w:after="0" w:line="276" w:lineRule="auto"/>
        <w:rPr>
          <w:rFonts w:cs="Calibri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</w:rPr>
      </w:pPr>
      <w:r w:rsidRPr="00334F25">
        <w:rPr>
          <w:rFonts w:cs="Calibri"/>
          <w:b/>
          <w:bCs/>
        </w:rPr>
        <w:t>Ogólne zasady publikacji</w:t>
      </w:r>
    </w:p>
    <w:p w:rsidR="00334F25" w:rsidRPr="00334F25" w:rsidRDefault="00334F25" w:rsidP="00334F25">
      <w:pPr>
        <w:numPr>
          <w:ilvl w:val="0"/>
          <w:numId w:val="2"/>
        </w:numPr>
        <w:tabs>
          <w:tab w:val="clear" w:pos="720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Zdjęcia oraz treści opracowywane na stronę Bursy Miejskiej powinny być wykonywane z wykorzystaniem służbowego sprzętu tj. aparatu fotograficznego będącego własnością Bursy Miejskiej oraz służbowych laptopów/ komputerów, tabletów.</w:t>
      </w:r>
    </w:p>
    <w:p w:rsidR="00334F25" w:rsidRPr="00334F25" w:rsidRDefault="00334F25" w:rsidP="00334F25">
      <w:pPr>
        <w:numPr>
          <w:ilvl w:val="0"/>
          <w:numId w:val="2"/>
        </w:numPr>
        <w:tabs>
          <w:tab w:val="clear" w:pos="720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Publikacja treści i zdjęć może odbywać się wyłącznie za zgodą dyrektora Bursy Miejskiej lub osoby przez niego upoważnionej.</w:t>
      </w:r>
    </w:p>
    <w:p w:rsidR="00334F25" w:rsidRPr="00334F25" w:rsidRDefault="00334F25" w:rsidP="00334F25">
      <w:pPr>
        <w:pStyle w:val="Akapitzlist"/>
        <w:numPr>
          <w:ilvl w:val="0"/>
          <w:numId w:val="9"/>
        </w:numPr>
        <w:spacing w:after="0" w:line="276" w:lineRule="auto"/>
        <w:rPr>
          <w:rFonts w:cs="Calibri"/>
        </w:rPr>
      </w:pPr>
      <w:r w:rsidRPr="00334F25">
        <w:rPr>
          <w:rFonts w:cs="Calibri"/>
        </w:rPr>
        <w:t>Zdjęcia oraz dane osobowe wychowanków, pracowników i uczestników wydarzeń Bursy Miejskiej mogą być publikowane wyłącznie za pisemną zgodą rodziców/opiekunów prawnych, pracowników i uczestników wydarzeń Bursy Miejskiej.</w:t>
      </w:r>
    </w:p>
    <w:p w:rsidR="00334F25" w:rsidRPr="00334F25" w:rsidRDefault="00334F25" w:rsidP="00334F25">
      <w:pPr>
        <w:numPr>
          <w:ilvl w:val="0"/>
          <w:numId w:val="2"/>
        </w:numPr>
        <w:tabs>
          <w:tab w:val="clear" w:pos="720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Imiona i nazwiska uczniów mogą być publikowane jedynie w kontekście osiągnięć edukacyjnych, artystycznych lub sportowych po uzyskaniu zgody rodziców/ opiekunów prawnych.</w:t>
      </w:r>
    </w:p>
    <w:p w:rsidR="00334F25" w:rsidRPr="00334F25" w:rsidRDefault="00334F25" w:rsidP="00334F25">
      <w:pPr>
        <w:numPr>
          <w:ilvl w:val="0"/>
          <w:numId w:val="2"/>
        </w:numPr>
        <w:tabs>
          <w:tab w:val="clear" w:pos="720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Niedopuszczalne jest publikowanie danych wrażliwych, takich jak adresy zamieszkania, numery telefonów czy inne szczegółowe dane dot. wychowanka i jego rodziny lub pracowników.</w:t>
      </w:r>
    </w:p>
    <w:p w:rsidR="00334F25" w:rsidRPr="00334F25" w:rsidRDefault="00334F25" w:rsidP="00334F25">
      <w:pPr>
        <w:numPr>
          <w:ilvl w:val="0"/>
          <w:numId w:val="2"/>
        </w:numPr>
        <w:tabs>
          <w:tab w:val="clear" w:pos="720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Publikowane zdjęcia powinny ilustrować wydarzenia Bursy Miejskiej, w których uczestniczą wszyscy wychowankowie w sposób formalny i zorganizowany.</w:t>
      </w:r>
    </w:p>
    <w:p w:rsidR="00334F25" w:rsidRPr="00334F25" w:rsidRDefault="00334F25" w:rsidP="00334F25">
      <w:pPr>
        <w:numPr>
          <w:ilvl w:val="0"/>
          <w:numId w:val="2"/>
        </w:numPr>
        <w:tabs>
          <w:tab w:val="clear" w:pos="720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Zdjęcia grupowe powinny unikać sytuacji, w których poszczególne osoby mogą być łatwo identyfikowalne, chyba że uzyskano odpowiednie zgody.</w:t>
      </w:r>
    </w:p>
    <w:p w:rsidR="00334F25" w:rsidRPr="00334F25" w:rsidRDefault="00334F25" w:rsidP="00334F25">
      <w:pPr>
        <w:numPr>
          <w:ilvl w:val="0"/>
          <w:numId w:val="2"/>
        </w:numPr>
        <w:tabs>
          <w:tab w:val="clear" w:pos="720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Zabronione jest publikowanie zdjęć oraz treści dotyczących wychowanków i pracowników Bursy Miejskiej na prywatnych profilach w mediach społecznościowych przez wychowawców lub innych pracowników.</w:t>
      </w: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  <w:b/>
          <w:bCs/>
        </w:rPr>
      </w:pPr>
      <w:r w:rsidRPr="00334F25">
        <w:rPr>
          <w:rFonts w:cs="Calibri"/>
          <w:b/>
          <w:bCs/>
        </w:rPr>
        <w:t xml:space="preserve">Ochrona wizerunku uczniów </w:t>
      </w:r>
    </w:p>
    <w:p w:rsidR="00334F25" w:rsidRPr="00334F25" w:rsidRDefault="00334F25" w:rsidP="00334F25">
      <w:pPr>
        <w:pStyle w:val="Akapitzlist"/>
        <w:numPr>
          <w:ilvl w:val="0"/>
          <w:numId w:val="13"/>
        </w:numPr>
        <w:tabs>
          <w:tab w:val="clear" w:pos="720"/>
          <w:tab w:val="num" w:pos="1276"/>
        </w:tabs>
        <w:spacing w:after="0" w:line="276" w:lineRule="auto"/>
        <w:ind w:left="1134"/>
        <w:rPr>
          <w:rFonts w:cs="Calibri"/>
        </w:rPr>
      </w:pPr>
      <w:r w:rsidRPr="00334F25">
        <w:rPr>
          <w:rFonts w:cs="Calibri"/>
        </w:rPr>
        <w:t>Na zdjęciach publikowanych na stronie internetowej  Bursy Miejskiej nie mogą znajdować się wychowankowie w sytuacjach prywatnych, takich jak:</w:t>
      </w:r>
    </w:p>
    <w:p w:rsidR="00334F25" w:rsidRPr="00334F25" w:rsidRDefault="00334F25" w:rsidP="00334F25">
      <w:pPr>
        <w:numPr>
          <w:ilvl w:val="2"/>
          <w:numId w:val="14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podczas posiłków,</w:t>
      </w:r>
    </w:p>
    <w:p w:rsidR="00334F25" w:rsidRPr="00334F25" w:rsidRDefault="00334F25" w:rsidP="00334F25">
      <w:pPr>
        <w:numPr>
          <w:ilvl w:val="2"/>
          <w:numId w:val="14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w trakcie odpoczynku,</w:t>
      </w:r>
    </w:p>
    <w:p w:rsidR="00334F25" w:rsidRPr="00334F25" w:rsidRDefault="00334F25" w:rsidP="00334F25">
      <w:pPr>
        <w:numPr>
          <w:ilvl w:val="2"/>
          <w:numId w:val="14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w pokojach wychowanków,</w:t>
      </w:r>
    </w:p>
    <w:p w:rsidR="00334F25" w:rsidRPr="00334F25" w:rsidRDefault="00334F25" w:rsidP="00334F25">
      <w:pPr>
        <w:numPr>
          <w:ilvl w:val="2"/>
          <w:numId w:val="14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w miejscach o charakterze intymnym (np. łazienka, WC).</w:t>
      </w:r>
    </w:p>
    <w:p w:rsidR="00334F25" w:rsidRPr="00334F25" w:rsidRDefault="00334F25" w:rsidP="00334F25">
      <w:pPr>
        <w:numPr>
          <w:ilvl w:val="0"/>
          <w:numId w:val="13"/>
        </w:numPr>
        <w:tabs>
          <w:tab w:val="clear" w:pos="720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W przypadku konieczności publikacji zdjęcia, na które brak jest zgody na wykorzystanie wizerunku wszystkich osób, należy:</w:t>
      </w:r>
    </w:p>
    <w:p w:rsidR="00334F25" w:rsidRPr="00334F25" w:rsidRDefault="00334F25" w:rsidP="00334F25">
      <w:pPr>
        <w:numPr>
          <w:ilvl w:val="2"/>
          <w:numId w:val="15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rozmyć twarze osób, które nie wyraziły zgody,</w:t>
      </w:r>
    </w:p>
    <w:p w:rsidR="00334F25" w:rsidRPr="00334F25" w:rsidRDefault="00334F25" w:rsidP="00334F25">
      <w:pPr>
        <w:numPr>
          <w:ilvl w:val="2"/>
          <w:numId w:val="15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lub wykorzystać zdjęcie grupowe wykonane w taki sposób, aby osoby, od których nie pobraliśmy zgody nie były możliwe do identyfikacji (np. ujęcia od tyłu, sylwetki).</w:t>
      </w:r>
    </w:p>
    <w:p w:rsidR="00334F25" w:rsidRPr="00334F25" w:rsidRDefault="00334F25" w:rsidP="00334F25">
      <w:pPr>
        <w:numPr>
          <w:ilvl w:val="0"/>
          <w:numId w:val="13"/>
        </w:numPr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Przy publikacji zdjęć należy upewnić się, że w tle nie znajdują się:</w:t>
      </w:r>
    </w:p>
    <w:p w:rsidR="00334F25" w:rsidRPr="00334F25" w:rsidRDefault="00334F25" w:rsidP="00334F25">
      <w:pPr>
        <w:numPr>
          <w:ilvl w:val="2"/>
          <w:numId w:val="13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widoczne tablice informacyjne z imionami i nazwiskami uczniów,</w:t>
      </w:r>
    </w:p>
    <w:p w:rsidR="00334F25" w:rsidRPr="00334F25" w:rsidRDefault="00334F25" w:rsidP="00334F25">
      <w:pPr>
        <w:numPr>
          <w:ilvl w:val="2"/>
          <w:numId w:val="13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identyfikowalne dane lokalizacyjne, takie jak numery budynków, pokoi, nazwy ulic,</w:t>
      </w:r>
    </w:p>
    <w:p w:rsidR="00334F25" w:rsidRPr="00334F25" w:rsidRDefault="00334F25" w:rsidP="00334F25">
      <w:pPr>
        <w:numPr>
          <w:ilvl w:val="2"/>
          <w:numId w:val="13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inne dane za pomocą których można dokonać identyfikacji osób.</w:t>
      </w:r>
    </w:p>
    <w:p w:rsidR="00334F25" w:rsidRPr="00334F25" w:rsidRDefault="00334F25" w:rsidP="00334F25">
      <w:pPr>
        <w:pStyle w:val="Akapitzlist"/>
        <w:numPr>
          <w:ilvl w:val="0"/>
          <w:numId w:val="13"/>
        </w:numPr>
        <w:tabs>
          <w:tab w:val="clear" w:pos="720"/>
          <w:tab w:val="num" w:pos="1134"/>
        </w:tabs>
        <w:spacing w:after="0" w:line="276" w:lineRule="auto"/>
        <w:ind w:left="1134"/>
        <w:rPr>
          <w:rFonts w:cs="Calibri"/>
        </w:rPr>
      </w:pPr>
      <w:r w:rsidRPr="00334F25">
        <w:rPr>
          <w:rFonts w:cs="Calibri"/>
        </w:rPr>
        <w:t>Przed wykonaniem zdjęć wychowawcy lub inne osoby uprawnione do ich publikacji są zobowiązane poinformować wychowanków i rodziców/opiekunów prawnych o tym, w jakim celu zdjęcia są wykonywane i w jaki sposób zostaną wykorzystane.</w:t>
      </w:r>
    </w:p>
    <w:p w:rsidR="00334F25" w:rsidRPr="00334F25" w:rsidRDefault="00334F25" w:rsidP="00334F25">
      <w:pPr>
        <w:pStyle w:val="Akapitzlist"/>
        <w:numPr>
          <w:ilvl w:val="0"/>
          <w:numId w:val="13"/>
        </w:numPr>
        <w:tabs>
          <w:tab w:val="clear" w:pos="720"/>
          <w:tab w:val="num" w:pos="1134"/>
        </w:tabs>
        <w:spacing w:after="0" w:line="276" w:lineRule="auto"/>
        <w:ind w:left="1134"/>
        <w:rPr>
          <w:rFonts w:cs="Calibri"/>
        </w:rPr>
      </w:pPr>
      <w:r w:rsidRPr="00334F25">
        <w:rPr>
          <w:rFonts w:cs="Calibri"/>
        </w:rPr>
        <w:t>Należy przypominać rodzicom/opiekunom prawnym o ich prawie do wycofania zgody w dowolnym momencie, a zdjęcia związane z tą zgodą powinny zostać niezwłocznie usunięte z publikacji po wycofaniu zgody.</w:t>
      </w:r>
    </w:p>
    <w:p w:rsidR="00334F25" w:rsidRPr="00334F25" w:rsidRDefault="00334F25" w:rsidP="00334F25">
      <w:pPr>
        <w:spacing w:line="276" w:lineRule="auto"/>
        <w:ind w:left="1134"/>
        <w:rPr>
          <w:rFonts w:cs="Calibri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</w:rPr>
      </w:pPr>
      <w:r w:rsidRPr="00334F25">
        <w:rPr>
          <w:rFonts w:cs="Calibri"/>
          <w:b/>
          <w:bCs/>
        </w:rPr>
        <w:t>Standardy ochrony małoletnich</w:t>
      </w:r>
    </w:p>
    <w:p w:rsidR="00334F25" w:rsidRPr="00334F25" w:rsidRDefault="00334F25" w:rsidP="00334F25">
      <w:pPr>
        <w:numPr>
          <w:ilvl w:val="0"/>
          <w:numId w:val="3"/>
        </w:numPr>
        <w:tabs>
          <w:tab w:val="clear" w:pos="720"/>
          <w:tab w:val="num" w:pos="1418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Na zdjęciach publikowanych na stronie internetowej Bursy Miejskiej nie powinny znajdować się elementy mogące ujawnić lokalizację lub inne dane wrażliwe wychowanków (np. numery identyfikacyjne, adresy).</w:t>
      </w:r>
    </w:p>
    <w:p w:rsidR="00334F25" w:rsidRPr="00334F25" w:rsidRDefault="00334F25" w:rsidP="00334F25">
      <w:pPr>
        <w:numPr>
          <w:ilvl w:val="0"/>
          <w:numId w:val="3"/>
        </w:numPr>
        <w:tabs>
          <w:tab w:val="clear" w:pos="720"/>
          <w:tab w:val="num" w:pos="1418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Treści i zdjęcia powinny przedstawiać wychowanków w pozytywnym świetle, unikać sytuacji mogących narazić ich na ośmieszenie lub inne negatywne konsekwencje.</w:t>
      </w:r>
    </w:p>
    <w:p w:rsidR="00334F25" w:rsidRPr="00334F25" w:rsidRDefault="00334F25" w:rsidP="00334F25">
      <w:pPr>
        <w:numPr>
          <w:ilvl w:val="0"/>
          <w:numId w:val="3"/>
        </w:numPr>
        <w:tabs>
          <w:tab w:val="clear" w:pos="720"/>
          <w:tab w:val="num" w:pos="1418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W przypadku zdjęć grupowych należy unikać opisów, które jednoznacznie wskazują na indywidualne osoby (np. "wychowanek pierwszy z lewej to Jan Kowalski, laureat konkursu ortograficznego").</w:t>
      </w:r>
    </w:p>
    <w:p w:rsidR="00334F25" w:rsidRPr="00334F25" w:rsidRDefault="00334F25" w:rsidP="00334F25">
      <w:pPr>
        <w:spacing w:line="276" w:lineRule="auto"/>
        <w:ind w:left="1134"/>
        <w:rPr>
          <w:rFonts w:cs="Calibri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  <w:b/>
          <w:bCs/>
        </w:rPr>
      </w:pPr>
      <w:r w:rsidRPr="00334F25">
        <w:rPr>
          <w:rFonts w:cs="Calibri"/>
          <w:b/>
          <w:bCs/>
        </w:rPr>
        <w:t>Restrykcyjne zasady publikacji danych i zdjęć</w:t>
      </w:r>
    </w:p>
    <w:p w:rsidR="00334F25" w:rsidRPr="00334F25" w:rsidRDefault="00334F25" w:rsidP="00334F25">
      <w:pPr>
        <w:pStyle w:val="Akapitzlist"/>
        <w:numPr>
          <w:ilvl w:val="0"/>
          <w:numId w:val="7"/>
        </w:numPr>
        <w:spacing w:after="0" w:line="276" w:lineRule="auto"/>
        <w:ind w:left="1134"/>
        <w:rPr>
          <w:rFonts w:cs="Calibri"/>
        </w:rPr>
      </w:pPr>
      <w:r w:rsidRPr="00334F25">
        <w:rPr>
          <w:rFonts w:cs="Calibri"/>
        </w:rPr>
        <w:t>Publikowane zdjęcia powinny przedstawiać jedynie sytuacje ogólne (np. grupy wychowanków podczas wydarzeń Bursy Miejskiej, bez identyfikowalnych danych osobowych (np. tabliczek z nazwiskami, numerami pokoi, adresów).</w:t>
      </w:r>
    </w:p>
    <w:p w:rsidR="00334F25" w:rsidRPr="00334F25" w:rsidRDefault="00334F25" w:rsidP="00334F25">
      <w:pPr>
        <w:pStyle w:val="Akapitzlist"/>
        <w:numPr>
          <w:ilvl w:val="0"/>
          <w:numId w:val="7"/>
        </w:numPr>
        <w:spacing w:after="0" w:line="276" w:lineRule="auto"/>
        <w:ind w:left="1134"/>
        <w:rPr>
          <w:rFonts w:cs="Calibri"/>
        </w:rPr>
      </w:pPr>
      <w:r w:rsidRPr="00334F25">
        <w:rPr>
          <w:rFonts w:cs="Calibri"/>
        </w:rPr>
        <w:t>Przed publikacją konieczne jest uzyskanie pisemnej zgody rodziców/opiekunów prawnych na wykorzystanie wizerunku wychowanków.</w:t>
      </w:r>
    </w:p>
    <w:p w:rsidR="00334F25" w:rsidRPr="00334F25" w:rsidRDefault="00334F25" w:rsidP="00334F25">
      <w:pPr>
        <w:pStyle w:val="Akapitzlist"/>
        <w:numPr>
          <w:ilvl w:val="0"/>
          <w:numId w:val="7"/>
        </w:numPr>
        <w:spacing w:after="0" w:line="276" w:lineRule="auto"/>
        <w:ind w:left="1134"/>
        <w:rPr>
          <w:rFonts w:cs="Calibri"/>
        </w:rPr>
      </w:pPr>
      <w:r w:rsidRPr="00334F25">
        <w:rPr>
          <w:rFonts w:cs="Calibri"/>
        </w:rPr>
        <w:t>Niedopuszczalne jest publikowanie treści, które mogłyby narazić wychowanków lub pracowników na niebezpieczeństwo np. prywatnych zdjęć wychowanków w miejscach identyfikujących lokalizację ich domów.</w:t>
      </w:r>
    </w:p>
    <w:p w:rsidR="00334F25" w:rsidRPr="00334F25" w:rsidRDefault="00334F25" w:rsidP="00334F25">
      <w:pPr>
        <w:pStyle w:val="Akapitzlist"/>
        <w:spacing w:after="0" w:line="276" w:lineRule="auto"/>
        <w:ind w:left="1134"/>
        <w:rPr>
          <w:rFonts w:cs="Calibri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</w:rPr>
      </w:pPr>
      <w:r w:rsidRPr="00334F25">
        <w:rPr>
          <w:rFonts w:cs="Calibri"/>
          <w:b/>
          <w:bCs/>
        </w:rPr>
        <w:t>Procedura weryfikacji treści przed publikacją</w:t>
      </w:r>
    </w:p>
    <w:p w:rsidR="00334F25" w:rsidRPr="00334F25" w:rsidRDefault="00334F25" w:rsidP="00334F25">
      <w:pPr>
        <w:numPr>
          <w:ilvl w:val="0"/>
          <w:numId w:val="4"/>
        </w:numPr>
        <w:tabs>
          <w:tab w:val="clear" w:pos="720"/>
          <w:tab w:val="num" w:pos="1134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Każda treść musi zostać zweryfikowana przez Dyrektora lub upoważnianą osobę (np. pracownika odpowiedzialnego za stronę).</w:t>
      </w:r>
    </w:p>
    <w:p w:rsidR="00334F25" w:rsidRPr="00334F25" w:rsidRDefault="00334F25" w:rsidP="00334F25">
      <w:pPr>
        <w:numPr>
          <w:ilvl w:val="0"/>
          <w:numId w:val="4"/>
        </w:numPr>
        <w:tabs>
          <w:tab w:val="clear" w:pos="720"/>
          <w:tab w:val="num" w:pos="1134"/>
        </w:tabs>
        <w:suppressAutoHyphens w:val="0"/>
        <w:spacing w:line="276" w:lineRule="auto"/>
        <w:ind w:left="1134"/>
        <w:rPr>
          <w:rFonts w:cs="Calibri"/>
        </w:rPr>
      </w:pPr>
      <w:r w:rsidRPr="00334F25">
        <w:rPr>
          <w:rFonts w:cs="Calibri"/>
        </w:rPr>
        <w:t>W trakcie weryfikacji należy:</w:t>
      </w:r>
    </w:p>
    <w:p w:rsidR="00334F25" w:rsidRPr="00334F25" w:rsidRDefault="00334F25" w:rsidP="00334F25">
      <w:pPr>
        <w:numPr>
          <w:ilvl w:val="1"/>
          <w:numId w:val="10"/>
        </w:numPr>
        <w:tabs>
          <w:tab w:val="num" w:pos="1418"/>
        </w:tabs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sprawdzić, czy została uzyskana zgoda na publikację (pisemna zgoda rodziców/opiekunów prawnych lub pracowników).</w:t>
      </w:r>
    </w:p>
    <w:p w:rsidR="00334F25" w:rsidRPr="00334F25" w:rsidRDefault="00334F25" w:rsidP="00334F25">
      <w:pPr>
        <w:numPr>
          <w:ilvl w:val="1"/>
          <w:numId w:val="10"/>
        </w:numPr>
        <w:tabs>
          <w:tab w:val="num" w:pos="1418"/>
        </w:tabs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upewnić się, że treści nie naruszają praw osobistych ani przepisów o ochronie danych osobowych.</w:t>
      </w:r>
    </w:p>
    <w:p w:rsidR="00334F25" w:rsidRPr="00334F25" w:rsidRDefault="00334F25" w:rsidP="00334F25">
      <w:pPr>
        <w:numPr>
          <w:ilvl w:val="1"/>
          <w:numId w:val="10"/>
        </w:numPr>
        <w:tabs>
          <w:tab w:val="num" w:pos="1418"/>
        </w:tabs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zweryfikować jakość zdjęć i treści pod kątem estetyki i zgodności z wizerunkiem Bursy Miejskiej.</w:t>
      </w:r>
    </w:p>
    <w:p w:rsidR="00334F25" w:rsidRPr="00334F25" w:rsidRDefault="00334F25" w:rsidP="00334F25">
      <w:pPr>
        <w:numPr>
          <w:ilvl w:val="1"/>
          <w:numId w:val="10"/>
        </w:numPr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Unikania ujawniania danych wrażliwych, takich jak adresy zamieszkania, numery telefonów czy szczegółowe informacje o wychowankach.</w:t>
      </w:r>
    </w:p>
    <w:p w:rsidR="00334F25" w:rsidRPr="00334F25" w:rsidRDefault="00334F25" w:rsidP="00334F25">
      <w:pPr>
        <w:pStyle w:val="Akapitzlist"/>
        <w:numPr>
          <w:ilvl w:val="0"/>
          <w:numId w:val="4"/>
        </w:numPr>
        <w:tabs>
          <w:tab w:val="clear" w:pos="720"/>
          <w:tab w:val="num" w:pos="1134"/>
        </w:tabs>
        <w:spacing w:after="0" w:line="276" w:lineRule="auto"/>
        <w:ind w:left="1134"/>
        <w:rPr>
          <w:rFonts w:cs="Calibri"/>
        </w:rPr>
      </w:pPr>
      <w:r w:rsidRPr="00334F25">
        <w:rPr>
          <w:rFonts w:cs="Calibri"/>
        </w:rPr>
        <w:t>W przypadku naruszenia zasad określonych w procedurze, osoba odpowiedzialna za publikację treści zobowiązana jest do:</w:t>
      </w:r>
    </w:p>
    <w:p w:rsidR="00334F25" w:rsidRPr="00334F25" w:rsidRDefault="00334F25" w:rsidP="00334F25">
      <w:pPr>
        <w:numPr>
          <w:ilvl w:val="0"/>
          <w:numId w:val="12"/>
        </w:numPr>
        <w:tabs>
          <w:tab w:val="clear" w:pos="720"/>
          <w:tab w:val="num" w:pos="1418"/>
        </w:tabs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natychmiastowego usunięcia niezgodnych treści,</w:t>
      </w:r>
    </w:p>
    <w:p w:rsidR="00334F25" w:rsidRPr="00334F25" w:rsidRDefault="00334F25" w:rsidP="00334F25">
      <w:pPr>
        <w:numPr>
          <w:ilvl w:val="0"/>
          <w:numId w:val="12"/>
        </w:numPr>
        <w:tabs>
          <w:tab w:val="clear" w:pos="720"/>
          <w:tab w:val="num" w:pos="1418"/>
        </w:tabs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powiadomienia Dyrektora, który powiadomi o tym fakcie inspektora ochrony danych,</w:t>
      </w:r>
    </w:p>
    <w:p w:rsidR="00334F25" w:rsidRPr="00334F25" w:rsidRDefault="00334F25" w:rsidP="00334F25">
      <w:pPr>
        <w:numPr>
          <w:ilvl w:val="0"/>
          <w:numId w:val="12"/>
        </w:numPr>
        <w:tabs>
          <w:tab w:val="clear" w:pos="720"/>
          <w:tab w:val="num" w:pos="1418"/>
        </w:tabs>
        <w:suppressAutoHyphens w:val="0"/>
        <w:spacing w:line="276" w:lineRule="auto"/>
        <w:ind w:left="1560"/>
        <w:rPr>
          <w:rFonts w:cs="Calibri"/>
        </w:rPr>
      </w:pPr>
      <w:r w:rsidRPr="00334F25">
        <w:rPr>
          <w:rFonts w:cs="Calibri"/>
        </w:rPr>
        <w:t>udzielenia wsparcia Dyrektorowi i Inspektorowi Danych Osobowych w sporządzeniu raportu z incydentu oraz zaproponowaniu i wdrożeniu działań naprawczych.</w:t>
      </w:r>
    </w:p>
    <w:p w:rsidR="00334F25" w:rsidRPr="00334F25" w:rsidRDefault="00334F25" w:rsidP="00334F25">
      <w:pPr>
        <w:spacing w:line="276" w:lineRule="auto"/>
        <w:rPr>
          <w:rFonts w:cs="Calibri"/>
          <w:highlight w:val="yellow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</w:rPr>
      </w:pPr>
      <w:r w:rsidRPr="00334F25">
        <w:rPr>
          <w:rFonts w:cs="Calibri"/>
          <w:b/>
          <w:bCs/>
        </w:rPr>
        <w:t>Okres przechowywania opublikowanych materiałów oraz zasady ich usuwania</w:t>
      </w:r>
    </w:p>
    <w:p w:rsidR="00334F25" w:rsidRPr="00334F25" w:rsidRDefault="00334F25" w:rsidP="00334F25">
      <w:pPr>
        <w:numPr>
          <w:ilvl w:val="0"/>
          <w:numId w:val="16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Materiały opublikowane na stronie internetowej Bursy Miejskiej  mogą być przechowywane przez okres nie dłuższy niż:</w:t>
      </w:r>
    </w:p>
    <w:p w:rsidR="00334F25" w:rsidRPr="00334F25" w:rsidRDefault="00334F25" w:rsidP="00334F25">
      <w:pPr>
        <w:numPr>
          <w:ilvl w:val="1"/>
          <w:numId w:val="17"/>
        </w:numPr>
        <w:suppressAutoHyphens w:val="0"/>
        <w:spacing w:line="276" w:lineRule="auto"/>
        <w:rPr>
          <w:rFonts w:cs="Calibri"/>
        </w:rPr>
      </w:pPr>
      <w:r w:rsidRPr="00334F25">
        <w:rPr>
          <w:rFonts w:cs="Calibri"/>
          <w:b/>
          <w:bCs/>
        </w:rPr>
        <w:t>3 lata</w:t>
      </w:r>
      <w:r w:rsidRPr="00334F25">
        <w:rPr>
          <w:rFonts w:cs="Calibri"/>
        </w:rPr>
        <w:t xml:space="preserve"> w przypadku treści i zdjęć związanych z bieżącymi wydarzeniami,</w:t>
      </w:r>
    </w:p>
    <w:p w:rsidR="00334F25" w:rsidRPr="00334F25" w:rsidRDefault="00334F25" w:rsidP="00334F25">
      <w:pPr>
        <w:numPr>
          <w:ilvl w:val="1"/>
          <w:numId w:val="17"/>
        </w:numPr>
        <w:suppressAutoHyphens w:val="0"/>
        <w:spacing w:line="276" w:lineRule="auto"/>
        <w:rPr>
          <w:rFonts w:cs="Calibri"/>
        </w:rPr>
      </w:pPr>
      <w:r w:rsidRPr="00334F25">
        <w:rPr>
          <w:rFonts w:cs="Calibri"/>
          <w:b/>
          <w:bCs/>
        </w:rPr>
        <w:t>do czasu zakończenia pobytu wychowanka</w:t>
      </w:r>
      <w:r w:rsidRPr="00334F25">
        <w:rPr>
          <w:rFonts w:cs="Calibri"/>
        </w:rPr>
        <w:t xml:space="preserve"> w Bursie Miejskiej, w przypadku zdjęć i treści dotyczących osiągnięć indywidualnych, po czym zostaną one usunięte.</w:t>
      </w:r>
    </w:p>
    <w:p w:rsidR="00334F25" w:rsidRPr="00334F25" w:rsidRDefault="00334F25" w:rsidP="00334F25">
      <w:pPr>
        <w:numPr>
          <w:ilvl w:val="0"/>
          <w:numId w:val="16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W przypadku wycofania zgody na publikację przez osobę, której wizerunek lub dane dotyczą, materiały zawierające te dane muszą zostać niezwłocznie usunięte z archiwum strony internetowej.</w:t>
      </w:r>
    </w:p>
    <w:p w:rsidR="00334F25" w:rsidRPr="00334F25" w:rsidRDefault="00334F25" w:rsidP="00334F25">
      <w:pPr>
        <w:numPr>
          <w:ilvl w:val="0"/>
          <w:numId w:val="16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Przegląd treści publikowanych na stronie internetowej Bursy Miejskiej powinien być dokonywany co pół roku, w celu weryfikacji ich aktualności oraz zgodności z obowiązującymi przepisami.</w:t>
      </w:r>
    </w:p>
    <w:p w:rsidR="00334F25" w:rsidRPr="00334F25" w:rsidRDefault="00334F25" w:rsidP="00334F25">
      <w:pPr>
        <w:numPr>
          <w:ilvl w:val="0"/>
          <w:numId w:val="16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Materiały archiwalne, które nie są już zgodne z aktualnym przeznaczeniem publikacji lub których okres przechowywania upłynął, powinny zostać usunięte ze strony internetowej w sposób trwały i niemożliwy do odtworzenia.</w:t>
      </w:r>
    </w:p>
    <w:p w:rsidR="00334F25" w:rsidRPr="00334F25" w:rsidRDefault="00334F25" w:rsidP="00334F25">
      <w:pPr>
        <w:numPr>
          <w:ilvl w:val="0"/>
          <w:numId w:val="16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Osoba odpowiedzialna za publikację materiałów ma obowiązek dokumentowania usunięcia treści oraz przechowywania raportów dotyczących przeglądów i usunięć przez okres co najmniej 12 miesięcy od ich sporządzenia.</w:t>
      </w:r>
    </w:p>
    <w:p w:rsidR="00334F25" w:rsidRPr="00334F25" w:rsidRDefault="00334F25" w:rsidP="00334F25">
      <w:pPr>
        <w:spacing w:line="276" w:lineRule="auto"/>
        <w:ind w:left="993"/>
        <w:rPr>
          <w:rFonts w:cs="Calibri"/>
          <w:highlight w:val="yellow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  <w:b/>
          <w:bCs/>
        </w:rPr>
      </w:pPr>
      <w:r w:rsidRPr="00334F25">
        <w:rPr>
          <w:rFonts w:cs="Calibri"/>
          <w:b/>
          <w:bCs/>
        </w:rPr>
        <w:t>Obowiązki pracowników</w:t>
      </w:r>
    </w:p>
    <w:p w:rsidR="00334F25" w:rsidRPr="00334F25" w:rsidRDefault="00334F25" w:rsidP="00334F25">
      <w:pPr>
        <w:numPr>
          <w:ilvl w:val="0"/>
          <w:numId w:val="5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Każdy pracownik Bursy Miejskiej odpowiedzialny za publikowanie treści jest zobowiązany do udziału w szkoleniach z zakresu ochrony danych osobowych i standardów ochrony małoletnich, które odbywają się co najmniej raz w roku.</w:t>
      </w:r>
    </w:p>
    <w:p w:rsidR="00334F25" w:rsidRPr="00334F25" w:rsidRDefault="00334F25" w:rsidP="00334F25">
      <w:pPr>
        <w:numPr>
          <w:ilvl w:val="0"/>
          <w:numId w:val="5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Nieprzestrzeganie zasad określonych w niniejszej procedurze może skutkować odpowiedzialnością dyscyplinarną, w tym ograniczeniem dostępu do narzędzi służbowych lub innymi konsekwencjami przewidzianymi w regulaminie pracy.</w:t>
      </w:r>
    </w:p>
    <w:p w:rsidR="00334F25" w:rsidRPr="00334F25" w:rsidRDefault="00334F25" w:rsidP="00334F25">
      <w:pPr>
        <w:numPr>
          <w:ilvl w:val="0"/>
          <w:numId w:val="5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Raz na pół roku osoba odpowiedzialna za publikację treści dokonuje przeglądu i audytu zgodności publikacji z procedurą oraz przepisami prawa. Wyniki audytu są dokumentowane w formie raportu przekazywanego dyrektorowi Bursy Miejskiej</w:t>
      </w:r>
    </w:p>
    <w:p w:rsidR="00334F25" w:rsidRPr="00334F25" w:rsidRDefault="00334F25" w:rsidP="00334F25">
      <w:pPr>
        <w:spacing w:line="276" w:lineRule="auto"/>
        <w:ind w:left="993"/>
        <w:rPr>
          <w:rFonts w:cs="Calibri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</w:rPr>
      </w:pPr>
      <w:r w:rsidRPr="00334F25">
        <w:rPr>
          <w:rFonts w:cs="Calibri"/>
          <w:b/>
          <w:bCs/>
        </w:rPr>
        <w:t>Rejestr zgód na przetwarzanie wizerunku oraz danych osobowych uczniów</w:t>
      </w:r>
    </w:p>
    <w:p w:rsidR="00334F25" w:rsidRPr="00334F25" w:rsidRDefault="00334F25" w:rsidP="00334F25">
      <w:pPr>
        <w:pStyle w:val="Akapitzlist"/>
        <w:numPr>
          <w:ilvl w:val="0"/>
          <w:numId w:val="11"/>
        </w:numPr>
        <w:spacing w:after="0" w:line="276" w:lineRule="auto"/>
        <w:ind w:left="993"/>
        <w:rPr>
          <w:rFonts w:cs="Calibri"/>
        </w:rPr>
      </w:pPr>
      <w:r w:rsidRPr="00334F25">
        <w:rPr>
          <w:rFonts w:cs="Calibri"/>
        </w:rPr>
        <w:t>Bursa Miejska prowadzi rejestr zgód na przetwarzanie wizerunku oraz danych osobowych wychowanków, który zawiera imię i nazwisko osoby, której zgoda dotyczy, datę uzyskania zgody, zakres zgody, kto podpisał zgodę, datę wycofania/ ustania zgody.</w:t>
      </w:r>
    </w:p>
    <w:p w:rsidR="00334F25" w:rsidRPr="00334F25" w:rsidRDefault="00334F25" w:rsidP="00334F25">
      <w:pPr>
        <w:pStyle w:val="Akapitzlist"/>
        <w:numPr>
          <w:ilvl w:val="0"/>
          <w:numId w:val="11"/>
        </w:numPr>
        <w:spacing w:after="0" w:line="276" w:lineRule="auto"/>
        <w:ind w:left="993"/>
        <w:rPr>
          <w:rFonts w:cs="Calibri"/>
        </w:rPr>
      </w:pPr>
      <w:r w:rsidRPr="00334F25">
        <w:rPr>
          <w:rFonts w:cs="Calibri"/>
        </w:rPr>
        <w:t>Rejestr stanowi załącznik nr 1 do niniejszej procedury.</w:t>
      </w:r>
    </w:p>
    <w:p w:rsidR="00334F25" w:rsidRPr="00334F25" w:rsidRDefault="00334F25" w:rsidP="00334F25">
      <w:pPr>
        <w:spacing w:line="276" w:lineRule="auto"/>
        <w:rPr>
          <w:rFonts w:cs="Calibri"/>
        </w:rPr>
      </w:pPr>
    </w:p>
    <w:p w:rsidR="00334F25" w:rsidRPr="00334F25" w:rsidRDefault="00334F25" w:rsidP="00334F25">
      <w:pPr>
        <w:pStyle w:val="Akapitzlist"/>
        <w:numPr>
          <w:ilvl w:val="0"/>
          <w:numId w:val="6"/>
        </w:numPr>
        <w:spacing w:after="0" w:line="276" w:lineRule="auto"/>
        <w:rPr>
          <w:rFonts w:cs="Calibri"/>
        </w:rPr>
      </w:pPr>
      <w:r w:rsidRPr="00334F25">
        <w:rPr>
          <w:rFonts w:cs="Calibri"/>
          <w:b/>
          <w:bCs/>
        </w:rPr>
        <w:t>Postanowienia końcowe</w:t>
      </w:r>
    </w:p>
    <w:p w:rsidR="00334F25" w:rsidRPr="00334F25" w:rsidRDefault="00334F25" w:rsidP="00334F25">
      <w:pPr>
        <w:numPr>
          <w:ilvl w:val="0"/>
          <w:numId w:val="5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Niniejsza procedura obowiązuje od dnia jej zatwierdzenia przez dyrektora Bursy Miejskiej.</w:t>
      </w:r>
    </w:p>
    <w:p w:rsidR="00334F25" w:rsidRPr="00334F25" w:rsidRDefault="00334F25" w:rsidP="00334F25">
      <w:pPr>
        <w:numPr>
          <w:ilvl w:val="0"/>
          <w:numId w:val="5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</w:pPr>
      <w:r w:rsidRPr="00334F25">
        <w:rPr>
          <w:rFonts w:cs="Calibri"/>
        </w:rPr>
        <w:t>Wszelkie zmiany w procedurze muszą być zapisane w formie pisemnej i zatwierdzone przez dyrektora.</w:t>
      </w:r>
    </w:p>
    <w:p w:rsidR="00334F25" w:rsidRPr="00334F25" w:rsidRDefault="00334F25" w:rsidP="00334F25">
      <w:pPr>
        <w:numPr>
          <w:ilvl w:val="0"/>
          <w:numId w:val="5"/>
        </w:numPr>
        <w:tabs>
          <w:tab w:val="clear" w:pos="720"/>
        </w:tabs>
        <w:suppressAutoHyphens w:val="0"/>
        <w:spacing w:line="276" w:lineRule="auto"/>
        <w:ind w:left="993"/>
        <w:rPr>
          <w:rFonts w:cs="Calibri"/>
        </w:rPr>
        <w:sectPr w:rsidR="00334F25" w:rsidRPr="00334F25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34F25">
        <w:rPr>
          <w:rFonts w:cs="Calibri"/>
        </w:rPr>
        <w:t>Procedura podlega przeglądowi co najmniej raz na rok przez pracowników odpowiedzialnych za publikowane treści oraz Dyrektora.</w:t>
      </w:r>
    </w:p>
    <w:p w:rsidR="00334F25" w:rsidRDefault="00334F25" w:rsidP="00334F25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</w:t>
      </w:r>
      <w:r w:rsidRPr="005C439B">
        <w:rPr>
          <w:b/>
          <w:bCs/>
          <w:sz w:val="28"/>
          <w:szCs w:val="28"/>
        </w:rPr>
        <w:t>ejestr zgód</w:t>
      </w:r>
      <w:r>
        <w:rPr>
          <w:b/>
          <w:bCs/>
          <w:sz w:val="28"/>
          <w:szCs w:val="28"/>
        </w:rPr>
        <w:t xml:space="preserve"> </w:t>
      </w:r>
      <w:r w:rsidRPr="005C439B">
        <w:rPr>
          <w:b/>
          <w:bCs/>
          <w:sz w:val="28"/>
          <w:szCs w:val="28"/>
        </w:rPr>
        <w:t>zgody na utrwalenie i rozpowszechniane wizerunku</w:t>
      </w:r>
      <w:r>
        <w:rPr>
          <w:b/>
          <w:bCs/>
          <w:sz w:val="28"/>
          <w:szCs w:val="28"/>
        </w:rPr>
        <w:t xml:space="preserve"> i danych osobowych wychowanka i pracownika</w:t>
      </w:r>
    </w:p>
    <w:p w:rsidR="00334F25" w:rsidRPr="00D9798B" w:rsidRDefault="00334F25" w:rsidP="00334F25">
      <w:pPr>
        <w:spacing w:line="276" w:lineRule="auto"/>
        <w:rPr>
          <w:b/>
          <w:bCs/>
          <w:sz w:val="28"/>
          <w:szCs w:val="28"/>
        </w:rPr>
      </w:pPr>
      <w:r w:rsidRPr="00D9798B">
        <w:rPr>
          <w:b/>
          <w:bCs/>
          <w:sz w:val="28"/>
          <w:szCs w:val="28"/>
        </w:rPr>
        <w:t>Bursy Miejskiej</w:t>
      </w:r>
    </w:p>
    <w:p w:rsidR="00334F25" w:rsidRPr="00D9798B" w:rsidRDefault="00334F25" w:rsidP="00334F25">
      <w:pPr>
        <w:spacing w:line="276" w:lineRule="auto"/>
        <w:rPr>
          <w:b/>
          <w:bCs/>
          <w:sz w:val="28"/>
          <w:szCs w:val="28"/>
        </w:rPr>
      </w:pPr>
    </w:p>
    <w:p w:rsidR="00334F25" w:rsidRPr="00D9798B" w:rsidRDefault="00334F25" w:rsidP="00334F25">
      <w:pPr>
        <w:spacing w:line="276" w:lineRule="auto"/>
        <w:rPr>
          <w:b/>
          <w:bCs/>
          <w:sz w:val="28"/>
          <w:szCs w:val="28"/>
        </w:rPr>
      </w:pPr>
      <w:r w:rsidRPr="00D9798B">
        <w:rPr>
          <w:b/>
          <w:bCs/>
          <w:sz w:val="28"/>
          <w:szCs w:val="28"/>
        </w:rPr>
        <w:t>Administrator danych: Bursa Miejska</w:t>
      </w:r>
    </w:p>
    <w:p w:rsidR="00334F25" w:rsidRDefault="00334F25" w:rsidP="00334F25">
      <w:pPr>
        <w:spacing w:line="276" w:lineRule="auto"/>
        <w:rPr>
          <w:b/>
          <w:bCs/>
          <w:color w:val="FF0000"/>
          <w:sz w:val="28"/>
          <w:szCs w:val="28"/>
        </w:rPr>
      </w:pPr>
      <w:r w:rsidRPr="005C439B">
        <w:rPr>
          <w:b/>
          <w:bCs/>
          <w:sz w:val="28"/>
          <w:szCs w:val="28"/>
        </w:rPr>
        <w:t xml:space="preserve">Prowadzi: </w:t>
      </w:r>
    </w:p>
    <w:p w:rsidR="00334F25" w:rsidRDefault="00334F25" w:rsidP="00334F25">
      <w:pPr>
        <w:spacing w:line="276" w:lineRule="auto"/>
        <w:rPr>
          <w:b/>
          <w:bCs/>
          <w:color w:val="FF0000"/>
          <w:sz w:val="28"/>
          <w:szCs w:val="28"/>
        </w:rPr>
      </w:pPr>
    </w:p>
    <w:tbl>
      <w:tblPr>
        <w:tblStyle w:val="Tabela-Siatka"/>
        <w:tblpPr w:leftFromText="141" w:rightFromText="141" w:vertAnchor="page" w:horzAnchor="margin" w:tblpY="3567"/>
        <w:tblW w:w="5000" w:type="pct"/>
        <w:tblLook w:val="04A0" w:firstRow="1" w:lastRow="0" w:firstColumn="1" w:lastColumn="0" w:noHBand="0" w:noVBand="1"/>
        <w:tblCaption w:val="Rejestr zgód zgody na utrwalenie i rozpowszechniane wizerunku i danych osobowych wychowanka i pracownika"/>
      </w:tblPr>
      <w:tblGrid>
        <w:gridCol w:w="528"/>
        <w:gridCol w:w="1820"/>
        <w:gridCol w:w="1392"/>
        <w:gridCol w:w="1265"/>
        <w:gridCol w:w="1352"/>
        <w:gridCol w:w="1450"/>
        <w:gridCol w:w="1252"/>
      </w:tblGrid>
      <w:tr w:rsidR="00334F25" w:rsidRPr="00334F25" w:rsidTr="00E84926">
        <w:tc>
          <w:tcPr>
            <w:tcW w:w="201" w:type="pct"/>
          </w:tcPr>
          <w:p w:rsidR="00334F25" w:rsidRPr="00906BB8" w:rsidRDefault="00334F25" w:rsidP="00E84926">
            <w:pPr>
              <w:pStyle w:val="Nagwek2"/>
              <w:jc w:val="center"/>
              <w:rPr>
                <w:b w:val="0"/>
                <w:sz w:val="22"/>
                <w:szCs w:val="22"/>
              </w:rPr>
            </w:pPr>
            <w:r w:rsidRPr="00906BB8">
              <w:rPr>
                <w:b w:val="0"/>
                <w:sz w:val="22"/>
                <w:szCs w:val="22"/>
              </w:rPr>
              <w:t>L.p.</w:t>
            </w:r>
          </w:p>
        </w:tc>
        <w:tc>
          <w:tcPr>
            <w:tcW w:w="1020" w:type="pct"/>
          </w:tcPr>
          <w:p w:rsidR="00334F25" w:rsidRPr="00906BB8" w:rsidRDefault="00334F25" w:rsidP="00E84926">
            <w:pPr>
              <w:pStyle w:val="Nagwek2"/>
              <w:jc w:val="center"/>
              <w:rPr>
                <w:b w:val="0"/>
                <w:sz w:val="22"/>
                <w:szCs w:val="22"/>
              </w:rPr>
            </w:pPr>
            <w:r w:rsidRPr="00906BB8">
              <w:rPr>
                <w:b w:val="0"/>
                <w:sz w:val="22"/>
                <w:szCs w:val="22"/>
              </w:rPr>
              <w:t>imię i nazwisko</w:t>
            </w:r>
          </w:p>
          <w:p w:rsidR="00334F25" w:rsidRPr="00906BB8" w:rsidRDefault="00334F25" w:rsidP="00E84926">
            <w:pPr>
              <w:pStyle w:val="Nagwek2"/>
              <w:jc w:val="center"/>
              <w:rPr>
                <w:b w:val="0"/>
                <w:sz w:val="22"/>
                <w:szCs w:val="22"/>
              </w:rPr>
            </w:pPr>
            <w:r w:rsidRPr="00906BB8">
              <w:rPr>
                <w:b w:val="0"/>
                <w:sz w:val="22"/>
                <w:szCs w:val="22"/>
              </w:rPr>
              <w:t>osoby, której zgoda dotyczy</w:t>
            </w:r>
          </w:p>
        </w:tc>
        <w:tc>
          <w:tcPr>
            <w:tcW w:w="784" w:type="pct"/>
          </w:tcPr>
          <w:p w:rsidR="00334F25" w:rsidRPr="00906BB8" w:rsidRDefault="00334F25" w:rsidP="00E84926">
            <w:pPr>
              <w:pStyle w:val="Nagwek2"/>
              <w:jc w:val="center"/>
              <w:rPr>
                <w:b w:val="0"/>
                <w:sz w:val="22"/>
                <w:szCs w:val="22"/>
              </w:rPr>
            </w:pPr>
            <w:r w:rsidRPr="00906BB8">
              <w:rPr>
                <w:b w:val="0"/>
                <w:sz w:val="22"/>
                <w:szCs w:val="22"/>
              </w:rPr>
              <w:t>data udzielenia zgody</w:t>
            </w:r>
          </w:p>
        </w:tc>
        <w:tc>
          <w:tcPr>
            <w:tcW w:w="713" w:type="pct"/>
          </w:tcPr>
          <w:p w:rsidR="00334F25" w:rsidRPr="00906BB8" w:rsidRDefault="00334F25" w:rsidP="00E84926">
            <w:pPr>
              <w:pStyle w:val="Nagwek2"/>
              <w:jc w:val="center"/>
              <w:rPr>
                <w:b w:val="0"/>
                <w:sz w:val="22"/>
                <w:szCs w:val="22"/>
              </w:rPr>
            </w:pPr>
            <w:r w:rsidRPr="00906BB8">
              <w:rPr>
                <w:b w:val="0"/>
                <w:sz w:val="22"/>
                <w:szCs w:val="22"/>
              </w:rPr>
              <w:t>zakres zgody</w:t>
            </w:r>
          </w:p>
        </w:tc>
        <w:tc>
          <w:tcPr>
            <w:tcW w:w="761" w:type="pct"/>
          </w:tcPr>
          <w:p w:rsidR="00334F25" w:rsidRPr="00906BB8" w:rsidRDefault="00334F25" w:rsidP="00E84926">
            <w:pPr>
              <w:pStyle w:val="Nagwek2"/>
              <w:jc w:val="center"/>
              <w:rPr>
                <w:b w:val="0"/>
                <w:sz w:val="22"/>
                <w:szCs w:val="22"/>
              </w:rPr>
            </w:pPr>
            <w:r w:rsidRPr="00906BB8">
              <w:rPr>
                <w:b w:val="0"/>
                <w:sz w:val="22"/>
                <w:szCs w:val="22"/>
              </w:rPr>
              <w:t>kto podpisał zgodę</w:t>
            </w:r>
          </w:p>
        </w:tc>
        <w:tc>
          <w:tcPr>
            <w:tcW w:w="815" w:type="pct"/>
          </w:tcPr>
          <w:p w:rsidR="00334F25" w:rsidRPr="00906BB8" w:rsidRDefault="00334F25" w:rsidP="00E84926">
            <w:pPr>
              <w:pStyle w:val="Nagwek2"/>
              <w:jc w:val="center"/>
              <w:rPr>
                <w:b w:val="0"/>
                <w:sz w:val="22"/>
                <w:szCs w:val="22"/>
              </w:rPr>
            </w:pPr>
            <w:r w:rsidRPr="00906BB8">
              <w:rPr>
                <w:b w:val="0"/>
                <w:sz w:val="22"/>
                <w:szCs w:val="22"/>
              </w:rPr>
              <w:t>datę wycofania/ ustania zgody</w:t>
            </w:r>
          </w:p>
        </w:tc>
        <w:tc>
          <w:tcPr>
            <w:tcW w:w="706" w:type="pct"/>
          </w:tcPr>
          <w:p w:rsidR="00334F25" w:rsidRPr="00906BB8" w:rsidRDefault="00334F25" w:rsidP="00E84926">
            <w:pPr>
              <w:pStyle w:val="Nagwek2"/>
              <w:jc w:val="center"/>
              <w:rPr>
                <w:b w:val="0"/>
                <w:sz w:val="22"/>
                <w:szCs w:val="22"/>
              </w:rPr>
            </w:pPr>
            <w:r w:rsidRPr="00906BB8">
              <w:rPr>
                <w:b w:val="0"/>
                <w:sz w:val="22"/>
                <w:szCs w:val="22"/>
              </w:rPr>
              <w:t>uwagi</w:t>
            </w:r>
          </w:p>
        </w:tc>
      </w:tr>
      <w:tr w:rsidR="00334F25" w:rsidTr="00E84926">
        <w:tc>
          <w:tcPr>
            <w:tcW w:w="201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  <w:r w:rsidRPr="00334F25">
              <w:rPr>
                <w:rFonts w:cs="Calibri"/>
              </w:rPr>
              <w:t>1</w:t>
            </w:r>
          </w:p>
        </w:tc>
        <w:tc>
          <w:tcPr>
            <w:tcW w:w="1020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784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713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761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815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706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</w:tr>
      <w:tr w:rsidR="00334F25" w:rsidTr="00E84926">
        <w:tc>
          <w:tcPr>
            <w:tcW w:w="201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  <w:r w:rsidRPr="00334F25">
              <w:rPr>
                <w:rFonts w:cs="Calibri"/>
              </w:rPr>
              <w:t>2</w:t>
            </w:r>
          </w:p>
        </w:tc>
        <w:tc>
          <w:tcPr>
            <w:tcW w:w="1020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784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713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761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815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  <w:tc>
          <w:tcPr>
            <w:tcW w:w="706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  <w:color w:val="FF0000"/>
              </w:rPr>
            </w:pPr>
          </w:p>
        </w:tc>
      </w:tr>
      <w:tr w:rsidR="00334F25" w:rsidTr="00E84926">
        <w:tc>
          <w:tcPr>
            <w:tcW w:w="201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  <w:r w:rsidRPr="00334F25">
              <w:rPr>
                <w:rFonts w:cs="Calibri"/>
              </w:rPr>
              <w:t>3</w:t>
            </w:r>
          </w:p>
        </w:tc>
        <w:tc>
          <w:tcPr>
            <w:tcW w:w="1020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784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713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761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815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706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</w:tr>
      <w:tr w:rsidR="00334F25" w:rsidTr="00E84926">
        <w:trPr>
          <w:trHeight w:val="77"/>
        </w:trPr>
        <w:tc>
          <w:tcPr>
            <w:tcW w:w="201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  <w:r w:rsidRPr="00334F25">
              <w:rPr>
                <w:rFonts w:cs="Calibri"/>
              </w:rPr>
              <w:t>4</w:t>
            </w:r>
          </w:p>
        </w:tc>
        <w:tc>
          <w:tcPr>
            <w:tcW w:w="1020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784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713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761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815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706" w:type="pct"/>
          </w:tcPr>
          <w:p w:rsidR="00334F25" w:rsidRPr="00334F25" w:rsidRDefault="00334F25" w:rsidP="00E84926">
            <w:pPr>
              <w:spacing w:line="276" w:lineRule="auto"/>
              <w:rPr>
                <w:rFonts w:cs="Calibri"/>
              </w:rPr>
            </w:pPr>
          </w:p>
        </w:tc>
      </w:tr>
    </w:tbl>
    <w:p w:rsidR="00823264" w:rsidRPr="008714E5" w:rsidRDefault="00823264" w:rsidP="00334F25">
      <w:pPr>
        <w:spacing w:line="276" w:lineRule="auto"/>
        <w:rPr>
          <w:rFonts w:ascii="Arial" w:hAnsi="Arial" w:cs="Arial"/>
        </w:rPr>
      </w:pPr>
    </w:p>
    <w:sectPr w:rsidR="00823264" w:rsidRPr="008714E5">
      <w:footerReference w:type="default" r:id="rId8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874" w:rsidRDefault="00F94874">
      <w:r>
        <w:separator/>
      </w:r>
    </w:p>
  </w:endnote>
  <w:endnote w:type="continuationSeparator" w:id="0">
    <w:p w:rsidR="00F94874" w:rsidRDefault="00F94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199359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334F25" w:rsidRDefault="00334F25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34F25" w:rsidRDefault="00334F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334F25">
      <w:rPr>
        <w:noProof/>
        <w:sz w:val="16"/>
        <w:szCs w:val="16"/>
      </w:rPr>
      <w:t>6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334F25">
      <w:rPr>
        <w:noProof/>
        <w:sz w:val="16"/>
        <w:szCs w:val="16"/>
      </w:rPr>
      <w:t>6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874" w:rsidRDefault="00F94874">
      <w:r>
        <w:separator/>
      </w:r>
    </w:p>
  </w:footnote>
  <w:footnote w:type="continuationSeparator" w:id="0">
    <w:p w:rsidR="00F94874" w:rsidRDefault="00F94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D38B5"/>
    <w:multiLevelType w:val="multilevel"/>
    <w:tmpl w:val="D084F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4F128E"/>
    <w:multiLevelType w:val="multilevel"/>
    <w:tmpl w:val="3C2CC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806D5C"/>
    <w:multiLevelType w:val="multilevel"/>
    <w:tmpl w:val="42EA5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15091B"/>
    <w:multiLevelType w:val="hybridMultilevel"/>
    <w:tmpl w:val="B2F4B55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F0B67"/>
    <w:multiLevelType w:val="multilevel"/>
    <w:tmpl w:val="75F6E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914937"/>
    <w:multiLevelType w:val="hybridMultilevel"/>
    <w:tmpl w:val="32D69D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CB11D8"/>
    <w:multiLevelType w:val="multilevel"/>
    <w:tmpl w:val="1CC616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383CBF"/>
    <w:multiLevelType w:val="multilevel"/>
    <w:tmpl w:val="6FBA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BE2F9C"/>
    <w:multiLevelType w:val="multilevel"/>
    <w:tmpl w:val="B3FC7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2873F5"/>
    <w:multiLevelType w:val="hybridMultilevel"/>
    <w:tmpl w:val="A8543234"/>
    <w:lvl w:ilvl="0" w:tplc="CE1A4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430E23"/>
    <w:multiLevelType w:val="multilevel"/>
    <w:tmpl w:val="D7AA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E21319"/>
    <w:multiLevelType w:val="multilevel"/>
    <w:tmpl w:val="C678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0A204C"/>
    <w:multiLevelType w:val="multilevel"/>
    <w:tmpl w:val="50F08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390221"/>
    <w:multiLevelType w:val="hybridMultilevel"/>
    <w:tmpl w:val="989C1E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2E218E4"/>
    <w:multiLevelType w:val="hybridMultilevel"/>
    <w:tmpl w:val="C708F786"/>
    <w:lvl w:ilvl="0" w:tplc="9CAE6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E3428E"/>
    <w:multiLevelType w:val="multilevel"/>
    <w:tmpl w:val="CA98D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3"/>
  </w:num>
  <w:num w:numId="5">
    <w:abstractNumId w:val="13"/>
  </w:num>
  <w:num w:numId="6">
    <w:abstractNumId w:val="4"/>
  </w:num>
  <w:num w:numId="7">
    <w:abstractNumId w:val="6"/>
  </w:num>
  <w:num w:numId="8">
    <w:abstractNumId w:val="10"/>
  </w:num>
  <w:num w:numId="9">
    <w:abstractNumId w:val="15"/>
  </w:num>
  <w:num w:numId="10">
    <w:abstractNumId w:val="11"/>
  </w:num>
  <w:num w:numId="11">
    <w:abstractNumId w:val="14"/>
  </w:num>
  <w:num w:numId="12">
    <w:abstractNumId w:val="7"/>
  </w:num>
  <w:num w:numId="13">
    <w:abstractNumId w:val="1"/>
  </w:num>
  <w:num w:numId="14">
    <w:abstractNumId w:val="2"/>
  </w:num>
  <w:num w:numId="15">
    <w:abstractNumId w:val="16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15833"/>
    <w:rsid w:val="00040E0F"/>
    <w:rsid w:val="00091125"/>
    <w:rsid w:val="001837CA"/>
    <w:rsid w:val="002E4504"/>
    <w:rsid w:val="00317434"/>
    <w:rsid w:val="00334F25"/>
    <w:rsid w:val="00371CDC"/>
    <w:rsid w:val="00411019"/>
    <w:rsid w:val="0041692D"/>
    <w:rsid w:val="004D688D"/>
    <w:rsid w:val="004E7034"/>
    <w:rsid w:val="00595DF8"/>
    <w:rsid w:val="005B4C37"/>
    <w:rsid w:val="005F31EB"/>
    <w:rsid w:val="006073B7"/>
    <w:rsid w:val="006C2483"/>
    <w:rsid w:val="007D7228"/>
    <w:rsid w:val="007E4535"/>
    <w:rsid w:val="008208AE"/>
    <w:rsid w:val="00823264"/>
    <w:rsid w:val="008714E5"/>
    <w:rsid w:val="009826EC"/>
    <w:rsid w:val="009A17B8"/>
    <w:rsid w:val="009B22D1"/>
    <w:rsid w:val="00A1200C"/>
    <w:rsid w:val="00A47DC2"/>
    <w:rsid w:val="00B1133D"/>
    <w:rsid w:val="00B43577"/>
    <w:rsid w:val="00B60AA7"/>
    <w:rsid w:val="00BB3CCA"/>
    <w:rsid w:val="00BE586B"/>
    <w:rsid w:val="00CB5228"/>
    <w:rsid w:val="00CC58CE"/>
    <w:rsid w:val="00CF3582"/>
    <w:rsid w:val="00D10A29"/>
    <w:rsid w:val="00D32D69"/>
    <w:rsid w:val="00D87397"/>
    <w:rsid w:val="00DB195B"/>
    <w:rsid w:val="00DB315B"/>
    <w:rsid w:val="00E64ABB"/>
    <w:rsid w:val="00E74778"/>
    <w:rsid w:val="00E862D9"/>
    <w:rsid w:val="00F06C1D"/>
    <w:rsid w:val="00F5529A"/>
    <w:rsid w:val="00F632DD"/>
    <w:rsid w:val="00F74C14"/>
    <w:rsid w:val="00F94874"/>
    <w:rsid w:val="00FA622A"/>
    <w:rsid w:val="00FB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C4139C-38C7-4B81-BFF7-C1E349B4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34F2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334F25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paragraph" w:styleId="Akapitzlist">
    <w:name w:val="List Paragraph"/>
    <w:basedOn w:val="Normalny"/>
    <w:uiPriority w:val="34"/>
    <w:qFormat/>
    <w:rsid w:val="00334F25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334F25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334F25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1436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10032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Renata</dc:creator>
  <cp:keywords/>
  <cp:lastModifiedBy>admin</cp:lastModifiedBy>
  <cp:revision>2</cp:revision>
  <cp:lastPrinted>2025-01-30T11:32:00Z</cp:lastPrinted>
  <dcterms:created xsi:type="dcterms:W3CDTF">2025-06-18T09:54:00Z</dcterms:created>
  <dcterms:modified xsi:type="dcterms:W3CDTF">2025-06-18T09:54:00Z</dcterms:modified>
</cp:coreProperties>
</file>