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0A4E34" w:rsidRDefault="00953081" w:rsidP="004E2E02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ZARZĄDZENIE NR </w:t>
      </w:r>
      <w:r w:rsidR="007C7444">
        <w:rPr>
          <w:rFonts w:ascii="Arial" w:hAnsi="Arial" w:cs="Arial"/>
        </w:rPr>
        <w:t>10/2025</w:t>
      </w:r>
    </w:p>
    <w:p w:rsidR="00953081" w:rsidRPr="00452AC7" w:rsidRDefault="00953081" w:rsidP="004E2E0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52AC7">
        <w:rPr>
          <w:rFonts w:ascii="Arial" w:hAnsi="Arial" w:cs="Arial"/>
          <w:sz w:val="22"/>
          <w:szCs w:val="22"/>
        </w:rPr>
        <w:t>Dyrektora Bursy Miejskiej</w:t>
      </w:r>
    </w:p>
    <w:p w:rsidR="00953081" w:rsidRPr="00452AC7" w:rsidRDefault="00953081" w:rsidP="004E2E0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52AC7">
        <w:rPr>
          <w:rFonts w:ascii="Arial" w:hAnsi="Arial" w:cs="Arial"/>
          <w:sz w:val="22"/>
          <w:szCs w:val="22"/>
        </w:rPr>
        <w:t>z dnia</w:t>
      </w:r>
      <w:r>
        <w:rPr>
          <w:rFonts w:ascii="Arial" w:hAnsi="Arial" w:cs="Arial"/>
          <w:sz w:val="22"/>
          <w:szCs w:val="22"/>
        </w:rPr>
        <w:t xml:space="preserve"> </w:t>
      </w:r>
      <w:r w:rsidR="007C7444">
        <w:rPr>
          <w:rFonts w:ascii="Arial" w:hAnsi="Arial" w:cs="Arial"/>
          <w:sz w:val="22"/>
          <w:szCs w:val="22"/>
        </w:rPr>
        <w:t>01.09.2025</w:t>
      </w:r>
      <w:r w:rsidR="00893AD2">
        <w:rPr>
          <w:rFonts w:ascii="Arial" w:hAnsi="Arial" w:cs="Arial"/>
          <w:sz w:val="22"/>
          <w:szCs w:val="22"/>
        </w:rPr>
        <w:t>r.</w:t>
      </w:r>
    </w:p>
    <w:p w:rsidR="00953081" w:rsidRPr="00452AC7" w:rsidRDefault="00953081" w:rsidP="004E2E0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4E2E02" w:rsidRDefault="00903193" w:rsidP="004E2E0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sprawie zmiany Z</w:t>
      </w:r>
      <w:r w:rsidR="007C7444">
        <w:rPr>
          <w:rFonts w:ascii="Arial" w:hAnsi="Arial" w:cs="Arial"/>
          <w:sz w:val="22"/>
          <w:szCs w:val="22"/>
        </w:rPr>
        <w:t>arządzenia nr 6/2014</w:t>
      </w:r>
      <w:r w:rsidR="00953081">
        <w:rPr>
          <w:rFonts w:ascii="Arial" w:hAnsi="Arial" w:cs="Arial"/>
          <w:sz w:val="22"/>
          <w:szCs w:val="22"/>
        </w:rPr>
        <w:t xml:space="preserve"> Dyre</w:t>
      </w:r>
      <w:r w:rsidR="00BC1A98">
        <w:rPr>
          <w:rFonts w:ascii="Arial" w:hAnsi="Arial" w:cs="Arial"/>
          <w:sz w:val="22"/>
          <w:szCs w:val="22"/>
        </w:rPr>
        <w:t>ktora Bur</w:t>
      </w:r>
      <w:r w:rsidR="007C7444">
        <w:rPr>
          <w:rFonts w:ascii="Arial" w:hAnsi="Arial" w:cs="Arial"/>
          <w:sz w:val="22"/>
          <w:szCs w:val="22"/>
        </w:rPr>
        <w:t>sy Miejskiej  z dnia 20.08.2014</w:t>
      </w:r>
      <w:r w:rsidR="004E2E02">
        <w:rPr>
          <w:rFonts w:ascii="Arial" w:hAnsi="Arial" w:cs="Arial"/>
          <w:sz w:val="22"/>
          <w:szCs w:val="22"/>
        </w:rPr>
        <w:br/>
      </w:r>
      <w:r w:rsidR="00953081">
        <w:rPr>
          <w:rFonts w:ascii="Arial" w:hAnsi="Arial" w:cs="Arial"/>
          <w:sz w:val="22"/>
          <w:szCs w:val="22"/>
        </w:rPr>
        <w:t>w sprawie ustalenia odpłatności za zakwaterowanie i wyżywienie w Bursie Miejskiej w Częstochowie osób i grup zorganizowanych.</w:t>
      </w:r>
    </w:p>
    <w:p w:rsidR="00953081" w:rsidRPr="00CF6607" w:rsidRDefault="00953081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C22E25" w:rsidRDefault="00953081" w:rsidP="004E2E02">
      <w:pPr>
        <w:spacing w:line="276" w:lineRule="auto"/>
        <w:rPr>
          <w:rFonts w:ascii="Arial" w:hAnsi="Arial" w:cs="Arial"/>
          <w:sz w:val="22"/>
          <w:szCs w:val="22"/>
        </w:rPr>
      </w:pPr>
      <w:r w:rsidRPr="00C22E25">
        <w:rPr>
          <w:rFonts w:ascii="Arial" w:hAnsi="Arial" w:cs="Arial"/>
          <w:sz w:val="22"/>
          <w:szCs w:val="22"/>
        </w:rPr>
        <w:t xml:space="preserve">Na podstawie </w:t>
      </w:r>
      <w:r w:rsidR="00903193">
        <w:rPr>
          <w:rFonts w:ascii="Arial" w:hAnsi="Arial" w:cs="Arial"/>
          <w:sz w:val="22"/>
          <w:szCs w:val="22"/>
        </w:rPr>
        <w:t>§</w:t>
      </w:r>
      <w:r w:rsidR="00967A0D">
        <w:rPr>
          <w:rFonts w:ascii="Arial" w:hAnsi="Arial" w:cs="Arial"/>
          <w:sz w:val="22"/>
          <w:szCs w:val="22"/>
        </w:rPr>
        <w:t>14</w:t>
      </w:r>
      <w:r w:rsidRPr="00C22E25">
        <w:rPr>
          <w:rFonts w:ascii="Arial" w:hAnsi="Arial" w:cs="Arial"/>
          <w:sz w:val="22"/>
          <w:szCs w:val="22"/>
        </w:rPr>
        <w:t xml:space="preserve"> ust.</w:t>
      </w:r>
      <w:r w:rsidR="007C7444">
        <w:rPr>
          <w:rFonts w:ascii="Arial" w:hAnsi="Arial" w:cs="Arial"/>
          <w:sz w:val="22"/>
          <w:szCs w:val="22"/>
        </w:rPr>
        <w:t xml:space="preserve"> 25</w:t>
      </w:r>
      <w:r>
        <w:rPr>
          <w:rFonts w:ascii="Arial" w:hAnsi="Arial" w:cs="Arial"/>
          <w:sz w:val="22"/>
          <w:szCs w:val="22"/>
        </w:rPr>
        <w:t xml:space="preserve"> -</w:t>
      </w:r>
      <w:r w:rsidR="00967A0D">
        <w:rPr>
          <w:rFonts w:ascii="Arial" w:hAnsi="Arial" w:cs="Arial"/>
          <w:sz w:val="22"/>
          <w:szCs w:val="22"/>
        </w:rPr>
        <w:t xml:space="preserve"> 27</w:t>
      </w:r>
      <w:r w:rsidRPr="00C22E25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>
        <w:rPr>
          <w:rFonts w:ascii="Arial" w:hAnsi="Arial" w:cs="Arial"/>
          <w:sz w:val="22"/>
          <w:szCs w:val="22"/>
        </w:rPr>
        <w:t xml:space="preserve"> </w:t>
      </w:r>
      <w:r w:rsidRPr="00C22E25">
        <w:rPr>
          <w:rFonts w:ascii="Arial" w:hAnsi="Arial" w:cs="Arial"/>
          <w:sz w:val="22"/>
          <w:szCs w:val="22"/>
        </w:rPr>
        <w:t>co następuje:</w:t>
      </w:r>
    </w:p>
    <w:p w:rsidR="00953081" w:rsidRDefault="00953081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Default="00903193" w:rsidP="004E2E0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</w:t>
      </w:r>
      <w:r w:rsidR="00953081" w:rsidRPr="00CF6607">
        <w:rPr>
          <w:rFonts w:ascii="Arial" w:hAnsi="Arial" w:cs="Arial"/>
          <w:sz w:val="22"/>
          <w:szCs w:val="22"/>
        </w:rPr>
        <w:t>1</w:t>
      </w:r>
    </w:p>
    <w:p w:rsidR="00A44DD2" w:rsidRDefault="00A44DD2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CF6607" w:rsidRDefault="00A44DD2" w:rsidP="004E2E0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Zmianie ulega  załącznik nr 1 do Zarządzenia nr 6/2014 Dyrektora Bursy Miejskiej</w:t>
      </w:r>
      <w:r w:rsidR="004E2E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 dnia 20 sierpnia 2014r.   w sprawie ustalenia odpłatności za zakwaterowanie i wyżywienie</w:t>
      </w:r>
      <w:r w:rsidR="004E2E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Bursie Miejskiej w Częstochowie osób i grup zorganizowanych.</w:t>
      </w:r>
    </w:p>
    <w:p w:rsidR="002C05C9" w:rsidRDefault="002C05C9" w:rsidP="004E2E0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§2</w:t>
      </w:r>
    </w:p>
    <w:p w:rsidR="002C05C9" w:rsidRDefault="002C05C9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2C05C9" w:rsidRDefault="007C7444" w:rsidP="004E2E02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nr 6/2023</w:t>
      </w:r>
      <w:r w:rsidR="00BC1A98">
        <w:rPr>
          <w:rFonts w:ascii="Arial" w:hAnsi="Arial" w:cs="Arial"/>
          <w:sz w:val="22"/>
          <w:szCs w:val="22"/>
        </w:rPr>
        <w:t xml:space="preserve"> Dy</w:t>
      </w:r>
      <w:r w:rsidR="008D1812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ektora Bursy Miejskiej z dnia 12 kwietnia 2023</w:t>
      </w:r>
      <w:r w:rsidR="008D1812">
        <w:rPr>
          <w:rFonts w:ascii="Arial" w:hAnsi="Arial" w:cs="Arial"/>
          <w:sz w:val="22"/>
          <w:szCs w:val="22"/>
        </w:rPr>
        <w:t xml:space="preserve"> </w:t>
      </w:r>
      <w:r w:rsidR="00BC1A98">
        <w:rPr>
          <w:rFonts w:ascii="Arial" w:hAnsi="Arial" w:cs="Arial"/>
          <w:sz w:val="22"/>
          <w:szCs w:val="22"/>
        </w:rPr>
        <w:t>r.</w:t>
      </w:r>
      <w:r w:rsidR="004E2E02">
        <w:rPr>
          <w:rFonts w:ascii="Arial" w:hAnsi="Arial" w:cs="Arial"/>
          <w:sz w:val="22"/>
          <w:szCs w:val="22"/>
        </w:rPr>
        <w:br/>
      </w:r>
      <w:r w:rsidR="00012AB1">
        <w:rPr>
          <w:rFonts w:ascii="Arial" w:hAnsi="Arial" w:cs="Arial"/>
          <w:sz w:val="22"/>
          <w:szCs w:val="22"/>
        </w:rPr>
        <w:t xml:space="preserve"> </w:t>
      </w:r>
      <w:r w:rsidR="00BC1A98">
        <w:rPr>
          <w:rFonts w:ascii="Arial" w:hAnsi="Arial" w:cs="Arial"/>
          <w:sz w:val="22"/>
          <w:szCs w:val="22"/>
        </w:rPr>
        <w:t>w sprawie ustalenia odpłatności za zakwaterowanie i wyżywienie w Bursie Miejskiej</w:t>
      </w:r>
      <w:r w:rsidR="004E2E02">
        <w:rPr>
          <w:rFonts w:ascii="Arial" w:hAnsi="Arial" w:cs="Arial"/>
          <w:sz w:val="22"/>
          <w:szCs w:val="22"/>
        </w:rPr>
        <w:t xml:space="preserve"> </w:t>
      </w:r>
      <w:r w:rsidR="004E2E02">
        <w:rPr>
          <w:rFonts w:ascii="Arial" w:hAnsi="Arial" w:cs="Arial"/>
          <w:sz w:val="22"/>
          <w:szCs w:val="22"/>
        </w:rPr>
        <w:br/>
      </w:r>
      <w:r w:rsidR="00BC1A98">
        <w:rPr>
          <w:rFonts w:ascii="Arial" w:hAnsi="Arial" w:cs="Arial"/>
          <w:sz w:val="22"/>
          <w:szCs w:val="22"/>
        </w:rPr>
        <w:t>w Częstochowie osób i grup zorganizowanych.</w:t>
      </w:r>
    </w:p>
    <w:p w:rsidR="002C05C9" w:rsidRDefault="002C05C9" w:rsidP="004E2E02">
      <w:pPr>
        <w:spacing w:line="276" w:lineRule="auto"/>
        <w:rPr>
          <w:rFonts w:ascii="Arial" w:hAnsi="Arial" w:cs="Arial"/>
        </w:rPr>
      </w:pPr>
    </w:p>
    <w:p w:rsidR="00953081" w:rsidRDefault="002C05C9" w:rsidP="004E2E02">
      <w:pPr>
        <w:pStyle w:val="Bezodstpw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§3</w:t>
      </w:r>
    </w:p>
    <w:p w:rsidR="00953081" w:rsidRPr="00CF6607" w:rsidRDefault="00953081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4E2E02" w:rsidRDefault="004E2E02" w:rsidP="004E2E02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953081" w:rsidRPr="00CF6607">
        <w:rPr>
          <w:rFonts w:ascii="Arial" w:hAnsi="Arial" w:cs="Arial"/>
          <w:sz w:val="22"/>
          <w:szCs w:val="22"/>
        </w:rPr>
        <w:t>arządzenie wchodzi w życie z dniem</w:t>
      </w:r>
      <w:r w:rsidR="007C7444">
        <w:rPr>
          <w:rFonts w:ascii="Arial" w:hAnsi="Arial" w:cs="Arial"/>
          <w:sz w:val="22"/>
          <w:szCs w:val="22"/>
        </w:rPr>
        <w:t xml:space="preserve"> 01.09.2025</w:t>
      </w:r>
      <w:r w:rsidR="00893AD2">
        <w:rPr>
          <w:rFonts w:ascii="Arial" w:hAnsi="Arial" w:cs="Arial"/>
          <w:sz w:val="22"/>
          <w:szCs w:val="22"/>
        </w:rPr>
        <w:t>r.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(-) Renata Dudek</w:t>
      </w:r>
    </w:p>
    <w:p w:rsidR="004E2E02" w:rsidRDefault="004E2E02" w:rsidP="004E2E02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Bursy Miejskiej</w:t>
      </w:r>
    </w:p>
    <w:p w:rsidR="004E2E02" w:rsidRDefault="004E2E02" w:rsidP="004E2E02">
      <w:pPr>
        <w:suppressAutoHyphens w:val="0"/>
        <w:spacing w:after="16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C1EC2" w:rsidRDefault="003C1EC2" w:rsidP="004E2E02">
      <w:pPr>
        <w:spacing w:line="276" w:lineRule="auto"/>
        <w:rPr>
          <w:rFonts w:ascii="Arial" w:hAnsi="Arial" w:cs="Arial"/>
          <w:sz w:val="22"/>
          <w:szCs w:val="22"/>
        </w:rPr>
      </w:pPr>
    </w:p>
    <w:p w:rsidR="003C1EC2" w:rsidRPr="003C1EC2" w:rsidRDefault="003C1EC2" w:rsidP="004E2E02">
      <w:pPr>
        <w:spacing w:line="276" w:lineRule="auto"/>
        <w:ind w:left="6096"/>
        <w:jc w:val="both"/>
        <w:rPr>
          <w:rFonts w:ascii="Arial" w:hAnsi="Arial" w:cs="Arial"/>
          <w:sz w:val="20"/>
          <w:szCs w:val="20"/>
        </w:rPr>
      </w:pPr>
      <w:r w:rsidRPr="003C1EC2">
        <w:rPr>
          <w:rFonts w:ascii="Arial" w:hAnsi="Arial" w:cs="Arial"/>
          <w:sz w:val="20"/>
          <w:szCs w:val="20"/>
        </w:rPr>
        <w:t>Załącznik nr 1</w:t>
      </w:r>
    </w:p>
    <w:p w:rsidR="003C1EC2" w:rsidRPr="003C1EC2" w:rsidRDefault="003C1EC2" w:rsidP="004E2E02">
      <w:pPr>
        <w:spacing w:line="276" w:lineRule="auto"/>
        <w:ind w:left="6096"/>
        <w:jc w:val="both"/>
        <w:rPr>
          <w:rFonts w:ascii="Arial" w:hAnsi="Arial" w:cs="Arial"/>
          <w:sz w:val="20"/>
          <w:szCs w:val="20"/>
        </w:rPr>
      </w:pPr>
      <w:r w:rsidRPr="003C1EC2">
        <w:rPr>
          <w:rFonts w:ascii="Arial" w:hAnsi="Arial" w:cs="Arial"/>
          <w:sz w:val="20"/>
          <w:szCs w:val="20"/>
        </w:rPr>
        <w:t>do Zarządzenia nr 10/2025</w:t>
      </w:r>
    </w:p>
    <w:p w:rsidR="003C1EC2" w:rsidRPr="003C1EC2" w:rsidRDefault="003C1EC2" w:rsidP="004E2E02">
      <w:pPr>
        <w:spacing w:line="276" w:lineRule="auto"/>
        <w:ind w:left="6096"/>
        <w:jc w:val="both"/>
        <w:rPr>
          <w:rFonts w:ascii="Arial" w:hAnsi="Arial" w:cs="Arial"/>
          <w:sz w:val="20"/>
          <w:szCs w:val="20"/>
        </w:rPr>
      </w:pPr>
      <w:r w:rsidRPr="003C1EC2">
        <w:rPr>
          <w:rFonts w:ascii="Arial" w:hAnsi="Arial" w:cs="Arial"/>
          <w:sz w:val="20"/>
          <w:szCs w:val="20"/>
        </w:rPr>
        <w:t xml:space="preserve">Dyrektora Bursy Miejskiej </w:t>
      </w:r>
    </w:p>
    <w:p w:rsidR="003C1EC2" w:rsidRPr="003C1EC2" w:rsidRDefault="003C1EC2" w:rsidP="004E2E02">
      <w:pPr>
        <w:spacing w:line="276" w:lineRule="auto"/>
        <w:ind w:left="6096"/>
        <w:jc w:val="both"/>
        <w:rPr>
          <w:rFonts w:ascii="Arial" w:hAnsi="Arial" w:cs="Arial"/>
          <w:sz w:val="20"/>
          <w:szCs w:val="20"/>
        </w:rPr>
      </w:pPr>
      <w:r w:rsidRPr="003C1EC2">
        <w:rPr>
          <w:rFonts w:ascii="Arial" w:hAnsi="Arial" w:cs="Arial"/>
          <w:sz w:val="20"/>
          <w:szCs w:val="20"/>
        </w:rPr>
        <w:t>z dnia 01 września 2025r.</w:t>
      </w:r>
    </w:p>
    <w:p w:rsidR="003C1EC2" w:rsidRPr="003C1EC2" w:rsidRDefault="003C1EC2" w:rsidP="004E2E02">
      <w:pPr>
        <w:spacing w:line="276" w:lineRule="auto"/>
        <w:ind w:left="6096"/>
        <w:jc w:val="both"/>
        <w:rPr>
          <w:rFonts w:ascii="Arial" w:hAnsi="Arial" w:cs="Arial"/>
          <w:sz w:val="20"/>
          <w:szCs w:val="20"/>
        </w:rPr>
      </w:pPr>
    </w:p>
    <w:p w:rsidR="003C1EC2" w:rsidRPr="003C1EC2" w:rsidRDefault="003C1EC2" w:rsidP="004E2E02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 xml:space="preserve">ODPŁATNOŚĆ ZA ZAKWATEROWANIE I WYŻYWIENIE OBOWIĄZUJĄCE </w:t>
      </w:r>
    </w:p>
    <w:p w:rsidR="003C1EC2" w:rsidRPr="003C1EC2" w:rsidRDefault="003C1EC2" w:rsidP="004E2E02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 xml:space="preserve">W BURSIE MIEJSKIEJ </w:t>
      </w:r>
    </w:p>
    <w:p w:rsidR="003C1EC2" w:rsidRPr="003C1EC2" w:rsidRDefault="003C1EC2" w:rsidP="004E2E02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OD DNIA 1 WRZEŚNIA 2025 ROKU</w:t>
      </w:r>
    </w:p>
    <w:p w:rsidR="003C1EC2" w:rsidRPr="003C1EC2" w:rsidRDefault="003C1EC2" w:rsidP="004E2E02">
      <w:pPr>
        <w:suppressAutoHyphens w:val="0"/>
        <w:spacing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Pracownicy pedagogiczni Bursy Miejskiej</w:t>
      </w:r>
    </w:p>
    <w:p w:rsidR="004E2E0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wynajem   doba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40,00 zł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Obiad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12,50 zł  (netto)</w:t>
      </w: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Pracownicy niepedagogiczni Bursy Miejskiej,</w:t>
      </w:r>
    </w:p>
    <w:p w:rsidR="004E2E0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wynajem   doba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40,00 zł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ind w:firstLine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Obiad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15,00 zł </w:t>
      </w: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Uczniowie, kluby sportowe, wymiana szkolna, oraz uczestnicy imprez organizowanych pod patronatem Prezydenta Miasta Częstochowy,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4E2E0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wynajem  doba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40,00 zł</w:t>
      </w:r>
    </w:p>
    <w:p w:rsidR="003C1EC2" w:rsidRPr="003C1EC2" w:rsidRDefault="003C1EC2" w:rsidP="004E2E02">
      <w:pPr>
        <w:suppressAutoHyphens w:val="0"/>
        <w:spacing w:line="276" w:lineRule="auto"/>
        <w:ind w:firstLine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Śniadanie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13,00 zł 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Obiad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18,00 zł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Kolacja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10,00 zł 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Uczestnicy pobytów organizowanych przez organ prowadzący dla dzieci i młodzieży,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Wynajem za dobę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18,00 zł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</w:p>
    <w:p w:rsidR="003C1EC2" w:rsidRPr="003C1EC2" w:rsidRDefault="004E2E0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 </w:t>
      </w:r>
      <w:r w:rsidR="003C1EC2" w:rsidRPr="003C1EC2">
        <w:rPr>
          <w:rFonts w:ascii="Arial" w:eastAsia="Calibri" w:hAnsi="Arial" w:cs="Arial"/>
          <w:sz w:val="22"/>
          <w:szCs w:val="22"/>
          <w:lang w:eastAsia="en-US"/>
        </w:rPr>
        <w:t>Śniadanie</w:t>
      </w:r>
      <w:r>
        <w:rPr>
          <w:rFonts w:ascii="Arial" w:eastAsia="Calibri" w:hAnsi="Arial" w:cs="Arial"/>
          <w:sz w:val="22"/>
          <w:szCs w:val="22"/>
          <w:lang w:eastAsia="en-US"/>
        </w:rPr>
        <w:tab/>
      </w:r>
      <w:r>
        <w:rPr>
          <w:rFonts w:ascii="Arial" w:eastAsia="Calibri" w:hAnsi="Arial" w:cs="Arial"/>
          <w:sz w:val="22"/>
          <w:szCs w:val="22"/>
          <w:lang w:eastAsia="en-US"/>
        </w:rPr>
        <w:tab/>
      </w:r>
      <w:r>
        <w:rPr>
          <w:rFonts w:ascii="Arial" w:eastAsia="Calibri" w:hAnsi="Arial" w:cs="Arial"/>
          <w:sz w:val="22"/>
          <w:szCs w:val="22"/>
          <w:lang w:eastAsia="en-US"/>
        </w:rPr>
        <w:tab/>
      </w: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="003C1EC2" w:rsidRPr="003C1EC2">
        <w:rPr>
          <w:rFonts w:ascii="Arial" w:eastAsia="Calibri" w:hAnsi="Arial" w:cs="Arial"/>
          <w:sz w:val="22"/>
          <w:szCs w:val="22"/>
          <w:lang w:eastAsia="en-US"/>
        </w:rPr>
        <w:t>11,00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Obiad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10,00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Kolacja                                            7,00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Maturzyści pozostający na dni, w których odbywają się egzaminy maturalne,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Wynajem doba                                11,00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Śniadanie                                         8,00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Obiad                                                7,00 zł</w:t>
      </w:r>
    </w:p>
    <w:p w:rsidR="004E2E0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Kolacja                                              6,00 zł</w:t>
      </w:r>
    </w:p>
    <w:p w:rsidR="004E2E02" w:rsidRDefault="004E2E02">
      <w:pPr>
        <w:suppressAutoHyphens w:val="0"/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br w:type="page"/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Osoby z zewnątrz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Obiad przy abonamencie miesięcznym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19,00 zł </w:t>
      </w: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Wynajmujący pokój na m-c i dłużej,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Wynajem pokój 1-osobowy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600 zł/m-c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pokój 2-osobowy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500 zł/m-c/os.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pokój 3-osobowy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400 zł/m-c/os.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</w:p>
    <w:p w:rsidR="004E2E0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>Maturzyści wynajmujący pokój na m-c,</w:t>
      </w:r>
      <w:r w:rsidR="004E2E02">
        <w:rPr>
          <w:rFonts w:ascii="Arial" w:eastAsia="Calibri" w:hAnsi="Arial" w:cs="Arial"/>
          <w:b/>
          <w:sz w:val="22"/>
          <w:szCs w:val="22"/>
          <w:lang w:eastAsia="en-US"/>
        </w:rPr>
        <w:br/>
      </w:r>
    </w:p>
    <w:p w:rsidR="004E2E0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Całomiesięczny pobyt (maj, czerwiec)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200,00 zł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</w:p>
    <w:p w:rsidR="003C1EC2" w:rsidRPr="003C1EC2" w:rsidRDefault="004E2E0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        </w:t>
      </w:r>
      <w:r w:rsidR="003C1EC2" w:rsidRPr="003C1EC2">
        <w:rPr>
          <w:rFonts w:ascii="Arial" w:eastAsia="Calibri" w:hAnsi="Arial" w:cs="Arial"/>
          <w:sz w:val="22"/>
          <w:szCs w:val="22"/>
          <w:lang w:eastAsia="en-US"/>
        </w:rPr>
        <w:t>Śniadanie                                          8,00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Obiad                                                7,00 zł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Kolacja</w:t>
      </w:r>
      <w:bookmarkStart w:id="0" w:name="_GoBack"/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</w:t>
      </w:r>
      <w:bookmarkEnd w:id="0"/>
      <w:r w:rsidRPr="003C1EC2">
        <w:rPr>
          <w:rFonts w:ascii="Arial" w:eastAsia="Calibri" w:hAnsi="Arial" w:cs="Arial"/>
          <w:sz w:val="22"/>
          <w:szCs w:val="22"/>
          <w:lang w:eastAsia="en-US"/>
        </w:rPr>
        <w:t>6,00 zł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3C1EC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b/>
          <w:sz w:val="22"/>
          <w:szCs w:val="22"/>
          <w:lang w:eastAsia="en-US"/>
        </w:rPr>
        <w:t xml:space="preserve">Wynajmy okazjonalne </w:t>
      </w:r>
    </w:p>
    <w:p w:rsidR="004E2E0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  wynajem   doba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60,00 zł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Śniadanie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14,00 zł 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Obiad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22,00 zł 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 Kolacja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 14,00 zł  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pokój 1 - osobowy z łazienką/doba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 xml:space="preserve">90,00 zł </w:t>
      </w:r>
    </w:p>
    <w:p w:rsidR="003C1EC2" w:rsidRPr="003C1EC2" w:rsidRDefault="003C1EC2" w:rsidP="004E2E02">
      <w:pPr>
        <w:suppressAutoHyphens w:val="0"/>
        <w:spacing w:line="276" w:lineRule="auto"/>
        <w:ind w:left="426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pokój 2 - osobowy z łazienką/doba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ab/>
        <w:t>80,00 zł/os.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  <w:r w:rsidR="004E2E02" w:rsidRPr="003C1EC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Warunkiem rezerwacji grupowej jest złożenie zamówienia oraz wpłata zaliczki w kwocie 30% należności  na konto Bursy Miejskiej, po wcześniejszym uzgodnieniu z sekretariatem. </w:t>
      </w:r>
    </w:p>
    <w:p w:rsidR="003C1EC2" w:rsidRPr="003C1EC2" w:rsidRDefault="003C1EC2" w:rsidP="004E2E02">
      <w:pPr>
        <w:suppressAutoHyphens w:val="0"/>
        <w:spacing w:line="276" w:lineRule="auto"/>
        <w:ind w:left="360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W przypadku rezerwacji indywidualnej warunkiem zakwaterowania jest przedłożenie dokumentu, wyciągu bankowego lub pocztowego, potwierdzającego dokonanie wpłaty. 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Pracownicy Bursy Miejskiej korzystający z wyżywienia oraz osoby korzystające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br/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>z abonamentu na obiady opłaty za posiłki wpłacają na konto Bursy Miejskiej z góry</w:t>
      </w:r>
      <w:r w:rsidR="004E2E0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do 10 każdego miesiąca. </w:t>
      </w: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 xml:space="preserve">Doba noclegowa trwa od 17.00 do 11.00. </w:t>
      </w:r>
    </w:p>
    <w:p w:rsidR="003C1EC2" w:rsidRPr="003C1EC2" w:rsidRDefault="003C1EC2" w:rsidP="004E2E02">
      <w:pPr>
        <w:suppressAutoHyphens w:val="0"/>
        <w:spacing w:line="276" w:lineRule="auto"/>
        <w:ind w:left="708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numPr>
          <w:ilvl w:val="0"/>
          <w:numId w:val="3"/>
        </w:numPr>
        <w:suppressAutoHyphens w:val="0"/>
        <w:spacing w:line="276" w:lineRule="auto"/>
        <w:ind w:left="499" w:hanging="357"/>
        <w:rPr>
          <w:rFonts w:ascii="Arial" w:eastAsia="Calibri" w:hAnsi="Arial" w:cs="Arial"/>
          <w:sz w:val="22"/>
          <w:szCs w:val="22"/>
          <w:lang w:eastAsia="en-US"/>
        </w:rPr>
      </w:pPr>
      <w:r w:rsidRPr="003C1EC2">
        <w:rPr>
          <w:rFonts w:ascii="Arial" w:eastAsia="Calibri" w:hAnsi="Arial" w:cs="Arial"/>
          <w:sz w:val="22"/>
          <w:szCs w:val="22"/>
          <w:lang w:eastAsia="en-US"/>
        </w:rPr>
        <w:t>Dyrektor zastrzega sobie prawo do indywidualnych negocjacji wysokości stawki za wynajem lub wyżywienie w przypadku podwyższenia standardu na życzenie wynajmującego i grup zorganizowanych powyżej 100 osób.</w:t>
      </w:r>
    </w:p>
    <w:p w:rsidR="003C1EC2" w:rsidRPr="003C1EC2" w:rsidRDefault="003C1EC2" w:rsidP="004E2E02">
      <w:pPr>
        <w:suppressAutoHyphens w:val="0"/>
        <w:spacing w:after="200" w:line="276" w:lineRule="auto"/>
        <w:ind w:left="708"/>
        <w:rPr>
          <w:rFonts w:ascii="Arial" w:eastAsia="Calibri" w:hAnsi="Arial" w:cs="Arial"/>
          <w:sz w:val="22"/>
          <w:szCs w:val="22"/>
          <w:lang w:eastAsia="en-US"/>
        </w:rPr>
      </w:pPr>
    </w:p>
    <w:p w:rsidR="003C1EC2" w:rsidRPr="003C1EC2" w:rsidRDefault="003C1EC2" w:rsidP="004E2E02">
      <w:pPr>
        <w:suppressAutoHyphens w:val="0"/>
        <w:spacing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3C1EC2">
        <w:rPr>
          <w:rFonts w:ascii="Arial" w:eastAsia="Calibri" w:hAnsi="Arial" w:cs="Arial"/>
          <w:sz w:val="20"/>
          <w:szCs w:val="20"/>
          <w:lang w:eastAsia="en-US"/>
        </w:rPr>
        <w:lastRenderedPageBreak/>
        <w:t>*wszystkie ceny są cenami brutto (zawierają podatek VAT 8 % )</w:t>
      </w:r>
    </w:p>
    <w:p w:rsidR="003C1EC2" w:rsidRPr="003C1EC2" w:rsidRDefault="003C1EC2" w:rsidP="004E2E02">
      <w:pPr>
        <w:suppressAutoHyphens w:val="0"/>
        <w:spacing w:line="276" w:lineRule="auto"/>
        <w:ind w:left="1080"/>
        <w:rPr>
          <w:rFonts w:ascii="Arial" w:eastAsia="Calibri" w:hAnsi="Arial" w:cs="Arial"/>
          <w:sz w:val="20"/>
          <w:szCs w:val="20"/>
          <w:lang w:eastAsia="en-US"/>
        </w:rPr>
      </w:pPr>
    </w:p>
    <w:p w:rsidR="00977BE6" w:rsidRDefault="003C1EC2" w:rsidP="004E2E02">
      <w:pPr>
        <w:suppressAutoHyphens w:val="0"/>
        <w:spacing w:line="276" w:lineRule="auto"/>
      </w:pPr>
      <w:r w:rsidRPr="003C1EC2">
        <w:rPr>
          <w:rFonts w:ascii="Arial" w:eastAsia="Calibri" w:hAnsi="Arial" w:cs="Arial"/>
          <w:sz w:val="20"/>
          <w:szCs w:val="20"/>
          <w:lang w:eastAsia="en-US"/>
        </w:rPr>
        <w:t>*nie podlegają opodatkowaniu podatkiem VAT usługi  jednostek organizacyjnych Miasta na rzecz Miasta lub dokonywane pomiędzy samymi jednostkami organizacyjnymi Miasta - Załącznik nr 2 do Zarządzenia       Nr 1537.2017 Prezydenta Miasta Częstochowy z dnia 10 lutego 2017r. z mocą obowiązującą od 1 stycznia 2017 roku.</w:t>
      </w:r>
      <w:r w:rsidR="004E2E02">
        <w:t xml:space="preserve"> </w:t>
      </w:r>
    </w:p>
    <w:p w:rsidR="004E2E02" w:rsidRDefault="004E2E02" w:rsidP="004E2E02">
      <w:pPr>
        <w:spacing w:line="276" w:lineRule="auto"/>
        <w:jc w:val="center"/>
      </w:pPr>
    </w:p>
    <w:sectPr w:rsidR="004E2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C2F" w:rsidRDefault="00733C2F" w:rsidP="00DD5730">
      <w:r>
        <w:separator/>
      </w:r>
    </w:p>
  </w:endnote>
  <w:endnote w:type="continuationSeparator" w:id="0">
    <w:p w:rsidR="00733C2F" w:rsidRDefault="00733C2F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C2F" w:rsidRDefault="00733C2F" w:rsidP="00DD5730">
      <w:r>
        <w:separator/>
      </w:r>
    </w:p>
  </w:footnote>
  <w:footnote w:type="continuationSeparator" w:id="0">
    <w:p w:rsidR="00733C2F" w:rsidRDefault="00733C2F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052F37"/>
    <w:rsid w:val="001173AC"/>
    <w:rsid w:val="00135698"/>
    <w:rsid w:val="00161394"/>
    <w:rsid w:val="002501B2"/>
    <w:rsid w:val="002C05C9"/>
    <w:rsid w:val="003814E4"/>
    <w:rsid w:val="003C1EC2"/>
    <w:rsid w:val="004E2E02"/>
    <w:rsid w:val="00554FE5"/>
    <w:rsid w:val="005800CA"/>
    <w:rsid w:val="005B1D1E"/>
    <w:rsid w:val="006A7AF3"/>
    <w:rsid w:val="00733C2F"/>
    <w:rsid w:val="00775A78"/>
    <w:rsid w:val="007C7444"/>
    <w:rsid w:val="00810CFD"/>
    <w:rsid w:val="00824127"/>
    <w:rsid w:val="008639D3"/>
    <w:rsid w:val="00882F3C"/>
    <w:rsid w:val="00893AD2"/>
    <w:rsid w:val="008D1812"/>
    <w:rsid w:val="00903193"/>
    <w:rsid w:val="009032ED"/>
    <w:rsid w:val="009150D3"/>
    <w:rsid w:val="00931528"/>
    <w:rsid w:val="00953081"/>
    <w:rsid w:val="00967A0D"/>
    <w:rsid w:val="00977BE6"/>
    <w:rsid w:val="00A44DD2"/>
    <w:rsid w:val="00A61DE8"/>
    <w:rsid w:val="00B415B7"/>
    <w:rsid w:val="00B42582"/>
    <w:rsid w:val="00BB4403"/>
    <w:rsid w:val="00BC1A98"/>
    <w:rsid w:val="00C22548"/>
    <w:rsid w:val="00DD5730"/>
    <w:rsid w:val="00EA7FAB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E6359-2EB8-46B5-A464-BA791F32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6</cp:revision>
  <cp:lastPrinted>2025-08-29T11:56:00Z</cp:lastPrinted>
  <dcterms:created xsi:type="dcterms:W3CDTF">2025-08-29T11:45:00Z</dcterms:created>
  <dcterms:modified xsi:type="dcterms:W3CDTF">2025-09-01T12:14:00Z</dcterms:modified>
</cp:coreProperties>
</file>