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A9" w:rsidRPr="00F20CA9" w:rsidRDefault="00F20CA9" w:rsidP="00F20CA9">
      <w:pPr>
        <w:jc w:val="right"/>
        <w:rPr>
          <w:rFonts w:cstheme="minorHAnsi"/>
        </w:rPr>
      </w:pPr>
      <w:r w:rsidRPr="00F20CA9">
        <w:rPr>
          <w:rFonts w:cstheme="minorHAnsi"/>
        </w:rPr>
        <w:t xml:space="preserve">Częstochowa, </w:t>
      </w:r>
      <w:r w:rsidRPr="00F20CA9">
        <w:rPr>
          <w:rFonts w:cstheme="minorHAnsi"/>
        </w:rPr>
        <w:t>5</w:t>
      </w:r>
      <w:r w:rsidRPr="00F20CA9">
        <w:rPr>
          <w:rFonts w:cstheme="minorHAnsi"/>
        </w:rPr>
        <w:t>.</w:t>
      </w:r>
      <w:r w:rsidRPr="00F20CA9">
        <w:rPr>
          <w:rFonts w:cstheme="minorHAnsi"/>
        </w:rPr>
        <w:t>08</w:t>
      </w:r>
      <w:r w:rsidRPr="00F20CA9">
        <w:rPr>
          <w:rFonts w:cstheme="minorHAnsi"/>
        </w:rPr>
        <w:t>.2025.</w:t>
      </w:r>
    </w:p>
    <w:p w:rsidR="00F20CA9" w:rsidRPr="00F20CA9" w:rsidRDefault="00F20CA9" w:rsidP="00F20CA9">
      <w:pPr>
        <w:rPr>
          <w:rFonts w:cstheme="minorHAnsi"/>
        </w:rPr>
      </w:pPr>
    </w:p>
    <w:p w:rsidR="00F20CA9" w:rsidRPr="00F20CA9" w:rsidRDefault="00F20CA9" w:rsidP="00F20CA9">
      <w:pPr>
        <w:jc w:val="center"/>
        <w:rPr>
          <w:rFonts w:cstheme="minorHAnsi"/>
        </w:rPr>
      </w:pPr>
      <w:r w:rsidRPr="00F20CA9">
        <w:rPr>
          <w:rFonts w:cstheme="minorHAnsi"/>
        </w:rPr>
        <w:t xml:space="preserve">Zarządzenie nr </w:t>
      </w:r>
      <w:r w:rsidRPr="00F20CA9">
        <w:rPr>
          <w:rFonts w:cstheme="minorHAnsi"/>
        </w:rPr>
        <w:t>16</w:t>
      </w:r>
      <w:r w:rsidRPr="00F20CA9">
        <w:rPr>
          <w:rFonts w:cstheme="minorHAnsi"/>
        </w:rPr>
        <w:t>/2025</w:t>
      </w:r>
    </w:p>
    <w:p w:rsidR="00F20CA9" w:rsidRPr="00F20CA9" w:rsidRDefault="00F20CA9" w:rsidP="00F20CA9">
      <w:pPr>
        <w:rPr>
          <w:rFonts w:cstheme="minorHAnsi"/>
        </w:rPr>
      </w:pP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Fonts w:asciiTheme="minorHAnsi" w:hAnsiTheme="minorHAnsi" w:cstheme="minorHAnsi"/>
          <w:sz w:val="22"/>
          <w:szCs w:val="22"/>
        </w:rPr>
        <w:t xml:space="preserve">Dyrektora Zespołu Szkół im. Jana Kochanowskiego w Częstochowie </w:t>
      </w:r>
      <w:r w:rsidRPr="00F20CA9">
        <w:rPr>
          <w:rFonts w:asciiTheme="minorHAnsi" w:hAnsiTheme="minorHAnsi" w:cstheme="minorHAnsi"/>
          <w:color w:val="000000"/>
          <w:sz w:val="22"/>
          <w:szCs w:val="22"/>
        </w:rPr>
        <w:t>w sprawie ustalenia regulaminu wynagradzania pracowników samorządowych zatrudnionych w Zespole Szkół im. Jana Kochanowskiego w Częstochowie</w:t>
      </w:r>
    </w:p>
    <w:p w:rsidR="00F20CA9" w:rsidRPr="00F20CA9" w:rsidRDefault="00F20CA9" w:rsidP="00F20CA9">
      <w:pPr>
        <w:rPr>
          <w:rFonts w:cstheme="minorHAnsi"/>
        </w:rPr>
      </w:pP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Fonts w:asciiTheme="minorHAnsi" w:hAnsiTheme="minorHAnsi" w:cstheme="minorHAnsi"/>
          <w:color w:val="000000"/>
          <w:sz w:val="22"/>
          <w:szCs w:val="22"/>
        </w:rPr>
        <w:t>Na podstawie art. 772 ustawy z dnia 26 czerwca 1974 r. Kodeksu Pracy (j.t. Dz. U. z 2025 poz. 277) art. 39 ustawy z dnia 21 listopada 2008 r. o pracownikach samorządowych (j.t. Dz. U. z 2024 r. poz. 1135)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§ 1. </w:t>
      </w:r>
      <w:r w:rsidRPr="00F20CA9">
        <w:rPr>
          <w:rFonts w:asciiTheme="minorHAnsi" w:hAnsiTheme="minorHAnsi" w:cstheme="minorHAnsi"/>
          <w:color w:val="000000"/>
          <w:sz w:val="22"/>
          <w:szCs w:val="22"/>
        </w:rPr>
        <w:t>Ustalam regulamin wynagradzania pracowników samorządowych zatrudnionych w Zespole Szkół im. Jana Kochanowskiego w Częstochowie stanowiący załącznik do niniejszego zarządzenia.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§ 2. </w:t>
      </w:r>
      <w:r w:rsidRPr="00F20CA9">
        <w:rPr>
          <w:rFonts w:asciiTheme="minorHAnsi" w:hAnsiTheme="minorHAnsi" w:cstheme="minorHAnsi"/>
          <w:color w:val="000000"/>
          <w:sz w:val="22"/>
          <w:szCs w:val="22"/>
        </w:rPr>
        <w:t>Regulamin wynagradzania pracowników samorządowych zatrudnionych w Zespole Szkół im. Jana Kochanowskiego w Częstochowie zostały skonsultowane z zakładowymi organizacjami związkowymi działającymi przy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Fonts w:asciiTheme="minorHAnsi" w:hAnsiTheme="minorHAnsi" w:cstheme="minorHAnsi"/>
          <w:color w:val="000000"/>
          <w:sz w:val="22"/>
          <w:szCs w:val="22"/>
        </w:rPr>
        <w:t>w Zespole Szkół im. Jana Kochanowskiego w Częstochowie.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§ 3. </w:t>
      </w:r>
      <w:r w:rsidRPr="00F20CA9">
        <w:rPr>
          <w:rFonts w:asciiTheme="minorHAnsi" w:hAnsiTheme="minorHAnsi" w:cstheme="minorHAnsi"/>
          <w:color w:val="000000"/>
          <w:sz w:val="22"/>
          <w:szCs w:val="22"/>
        </w:rPr>
        <w:t>Zarządzenie wchodzi w życie po upływie dwóch tygodni od podania go do wiadomości pracownikom poprzez informacje pisemną.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20CA9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§ 4. </w:t>
      </w:r>
      <w:r w:rsidRPr="00F20CA9">
        <w:rPr>
          <w:rFonts w:asciiTheme="minorHAnsi" w:hAnsiTheme="minorHAnsi" w:cstheme="minorHAnsi"/>
          <w:color w:val="000000"/>
          <w:sz w:val="22"/>
          <w:szCs w:val="22"/>
        </w:rPr>
        <w:t>Traci moc zarządzenie Dyrektora nr 3/20</w:t>
      </w:r>
      <w:bookmarkStart w:id="0" w:name="_GoBack"/>
      <w:bookmarkEnd w:id="0"/>
      <w:r w:rsidRPr="00F20CA9">
        <w:rPr>
          <w:rFonts w:asciiTheme="minorHAnsi" w:hAnsiTheme="minorHAnsi" w:cstheme="minorHAnsi"/>
          <w:color w:val="000000"/>
          <w:sz w:val="22"/>
          <w:szCs w:val="22"/>
        </w:rPr>
        <w:t>25 z dnia 3.02.2025r. w sprawie ustalenia regulaminu wynagradzania pracowników samorządowych w Zespole Szkół im. Jana Kochanowskiego w Częstochowie.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20CA9" w:rsidRPr="00F20CA9" w:rsidRDefault="00F20CA9" w:rsidP="00F20CA9">
      <w:pPr>
        <w:rPr>
          <w:rFonts w:cstheme="minorHAnsi"/>
        </w:rPr>
      </w:pPr>
    </w:p>
    <w:p w:rsidR="00F20CA9" w:rsidRPr="00F20CA9" w:rsidRDefault="00F20CA9" w:rsidP="00F20CA9">
      <w:pPr>
        <w:ind w:left="4956"/>
        <w:rPr>
          <w:rFonts w:cstheme="minorHAnsi"/>
        </w:rPr>
      </w:pPr>
      <w:r w:rsidRPr="00F20CA9">
        <w:rPr>
          <w:rFonts w:cstheme="minorHAnsi"/>
        </w:rPr>
        <w:t xml:space="preserve">            Dyrektor Zespołu Szkół </w:t>
      </w:r>
      <w:r w:rsidRPr="00F20CA9">
        <w:rPr>
          <w:rFonts w:cstheme="minorHAnsi"/>
        </w:rPr>
        <w:br/>
        <w:t>im. Jana Kochanowskiego w Częstochowie</w:t>
      </w:r>
    </w:p>
    <w:p w:rsidR="00F20CA9" w:rsidRPr="00F20CA9" w:rsidRDefault="00F20CA9" w:rsidP="00F20CA9">
      <w:pPr>
        <w:ind w:left="4956"/>
        <w:rPr>
          <w:rFonts w:cstheme="minorHAnsi"/>
        </w:rPr>
      </w:pPr>
      <w:r w:rsidRPr="00F20CA9">
        <w:rPr>
          <w:rFonts w:cstheme="minorHAnsi"/>
        </w:rPr>
        <w:t xml:space="preserve">              (-) Mariusz Zawada</w:t>
      </w:r>
    </w:p>
    <w:p w:rsidR="00F20CA9" w:rsidRPr="00F20CA9" w:rsidRDefault="00F20CA9" w:rsidP="00F20CA9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Theme="minorHAnsi" w:hAnsiTheme="minorHAnsi" w:cstheme="minorHAnsi"/>
          <w:color w:val="000000"/>
          <w:sz w:val="22"/>
          <w:szCs w:val="22"/>
        </w:rPr>
      </w:pPr>
    </w:p>
    <w:sectPr w:rsidR="00F20CA9" w:rsidRPr="00F20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CA9"/>
    <w:rsid w:val="00C6243D"/>
    <w:rsid w:val="00F2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D7A9A"/>
  <w15:chartTrackingRefBased/>
  <w15:docId w15:val="{394F6B7E-DC4A-467B-8478-8234664A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20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20CA9"/>
    <w:rPr>
      <w:b/>
      <w:bCs/>
    </w:rPr>
  </w:style>
  <w:style w:type="paragraph" w:styleId="Akapitzlist">
    <w:name w:val="List Paragraph"/>
    <w:basedOn w:val="Normalny"/>
    <w:uiPriority w:val="34"/>
    <w:qFormat/>
    <w:rsid w:val="00F20CA9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9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2025-09-10T07:41:00Z</dcterms:created>
  <dcterms:modified xsi:type="dcterms:W3CDTF">2025-09-10T07:43:00Z</dcterms:modified>
</cp:coreProperties>
</file>