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EDE72" w14:textId="77777777" w:rsidR="00927222" w:rsidRPr="00702141" w:rsidRDefault="00507A15" w:rsidP="0070214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02141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4E524D" w:rsidRPr="00702141">
        <w:rPr>
          <w:rFonts w:ascii="Arial" w:hAnsi="Arial" w:cs="Arial"/>
          <w:b/>
          <w:bCs/>
          <w:sz w:val="24"/>
          <w:szCs w:val="24"/>
        </w:rPr>
        <w:t>3/2019/2020</w:t>
      </w:r>
    </w:p>
    <w:p w14:paraId="24E89B53" w14:textId="492862DE" w:rsidR="00927222" w:rsidRPr="00702141" w:rsidRDefault="00927222" w:rsidP="0070214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02141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702141">
        <w:rPr>
          <w:rFonts w:ascii="Arial" w:hAnsi="Arial" w:cs="Arial"/>
          <w:b/>
          <w:bCs/>
          <w:sz w:val="24"/>
          <w:szCs w:val="24"/>
        </w:rPr>
        <w:br/>
      </w:r>
      <w:r w:rsidRPr="00702141">
        <w:rPr>
          <w:rFonts w:ascii="Arial" w:hAnsi="Arial" w:cs="Arial"/>
          <w:b/>
          <w:bCs/>
          <w:sz w:val="24"/>
          <w:szCs w:val="24"/>
        </w:rPr>
        <w:t>w Częstochowie</w:t>
      </w:r>
    </w:p>
    <w:p w14:paraId="0A9B85D0" w14:textId="77777777" w:rsidR="00927222" w:rsidRPr="00702141" w:rsidRDefault="00395243" w:rsidP="0070214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0214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4E524D" w:rsidRPr="00702141">
        <w:rPr>
          <w:rFonts w:ascii="Arial" w:hAnsi="Arial" w:cs="Arial"/>
          <w:b/>
          <w:bCs/>
          <w:sz w:val="24"/>
          <w:szCs w:val="24"/>
        </w:rPr>
        <w:t>11</w:t>
      </w:r>
      <w:r w:rsidRPr="00702141">
        <w:rPr>
          <w:rFonts w:ascii="Arial" w:hAnsi="Arial" w:cs="Arial"/>
          <w:b/>
          <w:bCs/>
          <w:sz w:val="24"/>
          <w:szCs w:val="24"/>
        </w:rPr>
        <w:t>.</w:t>
      </w:r>
      <w:r w:rsidR="004E524D" w:rsidRPr="00702141">
        <w:rPr>
          <w:rFonts w:ascii="Arial" w:hAnsi="Arial" w:cs="Arial"/>
          <w:b/>
          <w:bCs/>
          <w:sz w:val="24"/>
          <w:szCs w:val="24"/>
        </w:rPr>
        <w:t>10</w:t>
      </w:r>
      <w:r w:rsidR="00744347" w:rsidRPr="00702141">
        <w:rPr>
          <w:rFonts w:ascii="Arial" w:hAnsi="Arial" w:cs="Arial"/>
          <w:b/>
          <w:bCs/>
          <w:sz w:val="24"/>
          <w:szCs w:val="24"/>
        </w:rPr>
        <w:t>.201</w:t>
      </w:r>
      <w:r w:rsidR="00250012" w:rsidRPr="00702141">
        <w:rPr>
          <w:rFonts w:ascii="Arial" w:hAnsi="Arial" w:cs="Arial"/>
          <w:b/>
          <w:bCs/>
          <w:sz w:val="24"/>
          <w:szCs w:val="24"/>
        </w:rPr>
        <w:t>9</w:t>
      </w:r>
      <w:r w:rsidR="00927222" w:rsidRPr="0070214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0B693B0E" w14:textId="5771F09C" w:rsidR="00927222" w:rsidRPr="00702141" w:rsidRDefault="00927222" w:rsidP="0070214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02141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702141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7741F3" w:rsidRPr="00702141">
        <w:rPr>
          <w:rFonts w:ascii="Arial" w:hAnsi="Arial" w:cs="Arial"/>
          <w:b/>
          <w:bCs/>
          <w:sz w:val="24"/>
          <w:szCs w:val="24"/>
        </w:rPr>
        <w:t xml:space="preserve">wprowadzenia instrukcji </w:t>
      </w:r>
      <w:r w:rsidR="004E524D" w:rsidRPr="00702141">
        <w:rPr>
          <w:rFonts w:ascii="Arial" w:hAnsi="Arial" w:cs="Arial"/>
          <w:b/>
          <w:bCs/>
          <w:sz w:val="24"/>
          <w:szCs w:val="24"/>
        </w:rPr>
        <w:t>alarmowej – zasadach postępowania</w:t>
      </w:r>
      <w:r w:rsidR="00702141">
        <w:rPr>
          <w:rFonts w:ascii="Arial" w:hAnsi="Arial" w:cs="Arial"/>
          <w:b/>
          <w:bCs/>
          <w:sz w:val="24"/>
          <w:szCs w:val="24"/>
        </w:rPr>
        <w:br/>
      </w:r>
      <w:r w:rsidR="004E524D" w:rsidRPr="00702141">
        <w:rPr>
          <w:rFonts w:ascii="Arial" w:hAnsi="Arial" w:cs="Arial"/>
          <w:b/>
          <w:bCs/>
          <w:sz w:val="24"/>
          <w:szCs w:val="24"/>
        </w:rPr>
        <w:t xml:space="preserve"> w przypadku uzyskania informacji o podłożeniu lub zlokalizowaniu urządzenia wybuchowego w obiekcie użyteczności publicznej</w:t>
      </w:r>
    </w:p>
    <w:p w14:paraId="5F0B4E4B" w14:textId="77777777" w:rsidR="00507A15" w:rsidRPr="00702141" w:rsidRDefault="00507A15" w:rsidP="0070214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FC774A7" w14:textId="74BEB379" w:rsidR="004E524D" w:rsidRPr="00702141" w:rsidRDefault="004E524D" w:rsidP="0070214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color w:val="000000"/>
          <w:sz w:val="24"/>
          <w:szCs w:val="24"/>
        </w:rPr>
      </w:pPr>
      <w:r w:rsidRPr="00702141">
        <w:rPr>
          <w:rFonts w:ascii="Arial" w:hAnsi="Arial" w:cs="Arial"/>
          <w:i/>
          <w:color w:val="000000"/>
          <w:sz w:val="24"/>
          <w:szCs w:val="24"/>
        </w:rPr>
        <w:t>Zgodnie z przyjętą przez Międzyresortowy Zespół do Spraw Zagrożeń Terrorystycznych uchwałą określającą zakres współdziałania w sprawie oceny wiarygodności informacji o podłożeniu urządzenia wybuchowego</w:t>
      </w:r>
    </w:p>
    <w:p w14:paraId="154A1BE7" w14:textId="77777777" w:rsidR="00702141" w:rsidRDefault="00702141" w:rsidP="0070214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31D3099A" w14:textId="52F82902" w:rsidR="00927222" w:rsidRPr="00702141" w:rsidRDefault="00927222" w:rsidP="0070214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702141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0824381C" w14:textId="77777777" w:rsidR="00927222" w:rsidRPr="00702141" w:rsidRDefault="00927222" w:rsidP="0070214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0893182" w14:textId="77777777" w:rsidR="009B6875" w:rsidRPr="00702141" w:rsidRDefault="00927222" w:rsidP="0070214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02141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5A3D2FED" w14:textId="77777777" w:rsidR="00FE3053" w:rsidRPr="00702141" w:rsidRDefault="00FE3053" w:rsidP="0070214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8647FEB" w14:textId="571D2F27" w:rsidR="004E524D" w:rsidRPr="00702141" w:rsidRDefault="007741F3" w:rsidP="0070214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702141">
        <w:rPr>
          <w:rFonts w:ascii="Arial" w:hAnsi="Arial" w:cs="Arial"/>
          <w:color w:val="000000"/>
          <w:sz w:val="24"/>
          <w:szCs w:val="24"/>
          <w:lang w:val="pl"/>
        </w:rPr>
        <w:t xml:space="preserve">Wprowadza się do stosowania </w:t>
      </w:r>
      <w:r w:rsidR="004E524D" w:rsidRPr="00702141">
        <w:rPr>
          <w:rFonts w:ascii="Arial" w:hAnsi="Arial" w:cs="Arial"/>
          <w:color w:val="000000"/>
          <w:sz w:val="24"/>
          <w:szCs w:val="24"/>
          <w:lang w:val="pl"/>
        </w:rPr>
        <w:t xml:space="preserve">instrukcję </w:t>
      </w:r>
      <w:r w:rsidR="004E524D" w:rsidRPr="00702141">
        <w:rPr>
          <w:rFonts w:ascii="Arial" w:hAnsi="Arial" w:cs="Arial"/>
          <w:bCs/>
          <w:sz w:val="24"/>
          <w:szCs w:val="24"/>
        </w:rPr>
        <w:t xml:space="preserve">alarmową – zasady postępowania </w:t>
      </w:r>
      <w:r w:rsidR="00702141">
        <w:rPr>
          <w:rFonts w:ascii="Arial" w:hAnsi="Arial" w:cs="Arial"/>
          <w:bCs/>
          <w:sz w:val="24"/>
          <w:szCs w:val="24"/>
        </w:rPr>
        <w:br/>
      </w:r>
      <w:r w:rsidR="004E524D" w:rsidRPr="00702141">
        <w:rPr>
          <w:rFonts w:ascii="Arial" w:hAnsi="Arial" w:cs="Arial"/>
          <w:bCs/>
          <w:sz w:val="24"/>
          <w:szCs w:val="24"/>
        </w:rPr>
        <w:t xml:space="preserve">w przypadku uzyskania informacji o podłożeniu lub zlokalizowaniu urządzenia wybuchowego w obiekcie użyteczności publicznej przesłaną przez </w:t>
      </w:r>
      <w:r w:rsidR="004E524D" w:rsidRPr="00702141">
        <w:rPr>
          <w:rFonts w:ascii="Arial" w:hAnsi="Arial" w:cs="Arial"/>
          <w:color w:val="000000"/>
          <w:sz w:val="24"/>
          <w:szCs w:val="24"/>
        </w:rPr>
        <w:t>Wydział Zarządzania Kryzysowego, Ochrony Ludności i Spraw Obronnych Urzędu Miasta Częstochowy przez wszystkich pracowników Szkoły Podstawowej nr 14 im. Henryka Sienkiewicza w Częstochowie</w:t>
      </w:r>
    </w:p>
    <w:p w14:paraId="428C5EFF" w14:textId="77777777" w:rsidR="00507A15" w:rsidRPr="00702141" w:rsidRDefault="00507A15" w:rsidP="0070214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1E252399" w14:textId="77777777" w:rsidR="009B6875" w:rsidRPr="00702141" w:rsidRDefault="009B6875" w:rsidP="00702141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1D35896" w14:textId="77777777" w:rsidR="009B6875" w:rsidRPr="00702141" w:rsidRDefault="00D21C58" w:rsidP="00702141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02141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73FA2837" w14:textId="77777777" w:rsidR="009B6875" w:rsidRPr="00702141" w:rsidRDefault="009B6875" w:rsidP="00702141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EE5A8E2" w14:textId="77777777" w:rsidR="00285EDF" w:rsidRPr="00702141" w:rsidRDefault="00285EDF" w:rsidP="0070214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02141">
        <w:rPr>
          <w:rFonts w:ascii="Arial" w:hAnsi="Arial" w:cs="Arial"/>
          <w:color w:val="000000"/>
          <w:sz w:val="24"/>
          <w:szCs w:val="24"/>
        </w:rPr>
        <w:t xml:space="preserve">Zarządzenie wchodzi w życie z </w:t>
      </w:r>
      <w:r w:rsidR="00D21C58" w:rsidRPr="00702141">
        <w:rPr>
          <w:rFonts w:ascii="Arial" w:hAnsi="Arial" w:cs="Arial"/>
          <w:color w:val="000000"/>
          <w:sz w:val="24"/>
          <w:szCs w:val="24"/>
        </w:rPr>
        <w:t>dniem podpisania</w:t>
      </w:r>
    </w:p>
    <w:p w14:paraId="2B8CDD50" w14:textId="77777777" w:rsidR="00D21C58" w:rsidRPr="00702141" w:rsidRDefault="00D21C58" w:rsidP="0070214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6131F87" w14:textId="77777777" w:rsidR="00D21C58" w:rsidRPr="00702141" w:rsidRDefault="00D21C58" w:rsidP="0070214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5BBF908" w14:textId="77777777" w:rsidR="00CB3874" w:rsidRPr="00702141" w:rsidRDefault="00CB3874" w:rsidP="00702141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702141">
        <w:rPr>
          <w:rFonts w:ascii="Arial" w:hAnsi="Arial" w:cs="Arial"/>
          <w:color w:val="000000"/>
          <w:sz w:val="24"/>
          <w:szCs w:val="24"/>
        </w:rPr>
        <w:t>(-) Magdalena Krzemińska</w:t>
      </w:r>
    </w:p>
    <w:p w14:paraId="074D87E5" w14:textId="77777777" w:rsidR="00CB3874" w:rsidRPr="00702141" w:rsidRDefault="00CB3874" w:rsidP="00702141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702141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44630374" w14:textId="77777777" w:rsidR="00CB3874" w:rsidRPr="00702141" w:rsidRDefault="00CB3874" w:rsidP="0070214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6AD533D" w14:textId="77777777" w:rsidR="00D21C58" w:rsidRPr="00702141" w:rsidRDefault="00D21C58" w:rsidP="0070214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25F12CB" w14:textId="77777777" w:rsidR="00D21C58" w:rsidRPr="00702141" w:rsidRDefault="00D21C58" w:rsidP="0070214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01DBC45" w14:textId="77777777" w:rsidR="009B6875" w:rsidRPr="00702141" w:rsidRDefault="00187F1B" w:rsidP="0070214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02141">
        <w:rPr>
          <w:rFonts w:ascii="Arial" w:hAnsi="Arial" w:cs="Arial"/>
          <w:sz w:val="24"/>
          <w:szCs w:val="24"/>
        </w:rPr>
        <w:t xml:space="preserve"> </w:t>
      </w:r>
    </w:p>
    <w:sectPr w:rsidR="009B6875" w:rsidRPr="007021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5CA9"/>
    <w:multiLevelType w:val="hybridMultilevel"/>
    <w:tmpl w:val="39225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477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5382C"/>
    <w:rsid w:val="00187F1B"/>
    <w:rsid w:val="001A0E60"/>
    <w:rsid w:val="00250012"/>
    <w:rsid w:val="00285EDF"/>
    <w:rsid w:val="00292302"/>
    <w:rsid w:val="00365D18"/>
    <w:rsid w:val="00395243"/>
    <w:rsid w:val="004D7F9F"/>
    <w:rsid w:val="004E524D"/>
    <w:rsid w:val="004F220B"/>
    <w:rsid w:val="00507A15"/>
    <w:rsid w:val="00563D91"/>
    <w:rsid w:val="005F71FB"/>
    <w:rsid w:val="006938FE"/>
    <w:rsid w:val="00702141"/>
    <w:rsid w:val="00721708"/>
    <w:rsid w:val="00744347"/>
    <w:rsid w:val="00764634"/>
    <w:rsid w:val="007741F3"/>
    <w:rsid w:val="00832853"/>
    <w:rsid w:val="00892A80"/>
    <w:rsid w:val="00927222"/>
    <w:rsid w:val="0097005B"/>
    <w:rsid w:val="00980C7F"/>
    <w:rsid w:val="009B0EEE"/>
    <w:rsid w:val="009B6875"/>
    <w:rsid w:val="00A0407C"/>
    <w:rsid w:val="00AB0162"/>
    <w:rsid w:val="00CA1B23"/>
    <w:rsid w:val="00CB3874"/>
    <w:rsid w:val="00CE33C9"/>
    <w:rsid w:val="00D21C58"/>
    <w:rsid w:val="00FA3078"/>
    <w:rsid w:val="00FD6FB1"/>
    <w:rsid w:val="00FE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FE7AD"/>
  <w15:chartTrackingRefBased/>
  <w15:docId w15:val="{CFD9128C-5DBB-41E6-81B2-8D3EB952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5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2019-10-11T11:55:00Z</cp:lastPrinted>
  <dcterms:created xsi:type="dcterms:W3CDTF">2019-10-11T11:26:00Z</dcterms:created>
  <dcterms:modified xsi:type="dcterms:W3CDTF">2025-09-22T09:05:00Z</dcterms:modified>
</cp:coreProperties>
</file>