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98D62" w14:textId="77777777" w:rsidR="00D76D81" w:rsidRPr="00A57372" w:rsidRDefault="00D76D81" w:rsidP="00A57372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57372">
        <w:rPr>
          <w:rFonts w:ascii="Arial" w:hAnsi="Arial" w:cs="Arial"/>
          <w:b/>
          <w:bCs/>
          <w:sz w:val="22"/>
          <w:szCs w:val="22"/>
        </w:rPr>
        <w:t>Regulamin rekrutacji uczniów do klasy pierwszej</w:t>
      </w:r>
    </w:p>
    <w:p w14:paraId="21D1D420" w14:textId="77777777" w:rsidR="00D76D81" w:rsidRPr="00A57372" w:rsidRDefault="00D76D81" w:rsidP="00A57372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57372">
        <w:rPr>
          <w:rFonts w:ascii="Arial" w:hAnsi="Arial" w:cs="Arial"/>
          <w:b/>
          <w:bCs/>
          <w:sz w:val="22"/>
          <w:szCs w:val="22"/>
        </w:rPr>
        <w:t>Szkoły Podstawowej nr 14 im. Henryka Sienkiewicza w Częstochowie</w:t>
      </w:r>
    </w:p>
    <w:p w14:paraId="09C39C35" w14:textId="77777777" w:rsidR="008346C2" w:rsidRPr="00A57372" w:rsidRDefault="008346C2" w:rsidP="00A57372">
      <w:pPr>
        <w:spacing w:line="276" w:lineRule="auto"/>
        <w:rPr>
          <w:rFonts w:ascii="Arial" w:hAnsi="Arial" w:cs="Arial"/>
          <w:sz w:val="22"/>
          <w:szCs w:val="22"/>
        </w:rPr>
      </w:pPr>
    </w:p>
    <w:p w14:paraId="304C42CB" w14:textId="77777777" w:rsidR="00D76D81" w:rsidRPr="00A57372" w:rsidRDefault="00D76D81" w:rsidP="00A57372">
      <w:pPr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>Podstawa prawna:</w:t>
      </w:r>
    </w:p>
    <w:p w14:paraId="78AB3FA8" w14:textId="77777777" w:rsidR="00AA57C4" w:rsidRPr="00A57372" w:rsidRDefault="00A6181F" w:rsidP="00A57372">
      <w:pPr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>Art. 70</w:t>
      </w:r>
      <w:r w:rsidR="00AA57C4" w:rsidRPr="00A57372">
        <w:rPr>
          <w:rFonts w:ascii="Arial" w:hAnsi="Arial" w:cs="Arial"/>
          <w:sz w:val="22"/>
          <w:szCs w:val="22"/>
        </w:rPr>
        <w:t xml:space="preserve"> ust. 1</w:t>
      </w:r>
      <w:r w:rsidRPr="00A57372">
        <w:rPr>
          <w:rFonts w:ascii="Arial" w:hAnsi="Arial" w:cs="Arial"/>
          <w:sz w:val="22"/>
          <w:szCs w:val="22"/>
        </w:rPr>
        <w:t xml:space="preserve"> i 2</w:t>
      </w:r>
      <w:r w:rsidR="00AA57C4" w:rsidRPr="00A57372">
        <w:rPr>
          <w:rFonts w:ascii="Arial" w:hAnsi="Arial" w:cs="Arial"/>
          <w:sz w:val="22"/>
          <w:szCs w:val="22"/>
        </w:rPr>
        <w:t xml:space="preserve"> Konstyt</w:t>
      </w:r>
      <w:r w:rsidRPr="00A57372">
        <w:rPr>
          <w:rFonts w:ascii="Arial" w:hAnsi="Arial" w:cs="Arial"/>
          <w:sz w:val="22"/>
          <w:szCs w:val="22"/>
        </w:rPr>
        <w:t>ucji Rzeczpospolitej Polskiej</w:t>
      </w:r>
      <w:r w:rsidR="00AA57C4" w:rsidRPr="00A57372">
        <w:rPr>
          <w:rFonts w:ascii="Arial" w:hAnsi="Arial" w:cs="Arial"/>
          <w:sz w:val="22"/>
          <w:szCs w:val="22"/>
        </w:rPr>
        <w:t xml:space="preserve"> </w:t>
      </w:r>
    </w:p>
    <w:p w14:paraId="5CB60F09" w14:textId="0771F738" w:rsidR="009C28C7" w:rsidRPr="00A57372" w:rsidRDefault="009C28C7" w:rsidP="00A57372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kern w:val="0"/>
          <w:sz w:val="22"/>
          <w:szCs w:val="22"/>
        </w:rPr>
      </w:pPr>
      <w:r w:rsidRPr="00A57372">
        <w:rPr>
          <w:rFonts w:ascii="Arial" w:hAnsi="Arial" w:cs="Arial"/>
          <w:color w:val="000000"/>
          <w:kern w:val="0"/>
          <w:sz w:val="22"/>
          <w:szCs w:val="22"/>
        </w:rPr>
        <w:t>Ustawa z dnia 14 grudnia 2016 r. - Prawo oświatowe (Dz. U. z 2017r., poz. 59</w:t>
      </w:r>
      <w:r w:rsidR="00A6181F" w:rsidRPr="00A57372">
        <w:rPr>
          <w:rFonts w:ascii="Arial" w:hAnsi="Arial" w:cs="Arial"/>
          <w:color w:val="000000"/>
          <w:kern w:val="0"/>
          <w:sz w:val="22"/>
          <w:szCs w:val="22"/>
        </w:rPr>
        <w:t xml:space="preserve"> z </w:t>
      </w:r>
      <w:proofErr w:type="spellStart"/>
      <w:r w:rsidR="00A6181F" w:rsidRPr="00A57372">
        <w:rPr>
          <w:rFonts w:ascii="Arial" w:hAnsi="Arial" w:cs="Arial"/>
          <w:color w:val="000000"/>
          <w:kern w:val="0"/>
          <w:sz w:val="22"/>
          <w:szCs w:val="22"/>
        </w:rPr>
        <w:t>późn</w:t>
      </w:r>
      <w:proofErr w:type="spellEnd"/>
      <w:r w:rsidR="00AA57C4" w:rsidRPr="00A57372">
        <w:rPr>
          <w:rFonts w:ascii="Arial" w:hAnsi="Arial" w:cs="Arial"/>
          <w:color w:val="000000"/>
          <w:kern w:val="0"/>
          <w:sz w:val="22"/>
          <w:szCs w:val="22"/>
        </w:rPr>
        <w:t>. zm.</w:t>
      </w:r>
      <w:r w:rsidRPr="00A57372">
        <w:rPr>
          <w:rFonts w:ascii="Arial" w:hAnsi="Arial" w:cs="Arial"/>
          <w:color w:val="000000"/>
          <w:kern w:val="0"/>
          <w:sz w:val="22"/>
          <w:szCs w:val="22"/>
        </w:rPr>
        <w:t xml:space="preserve">) </w:t>
      </w:r>
    </w:p>
    <w:p w14:paraId="4F6BA19D" w14:textId="77777777" w:rsidR="00F13ADC" w:rsidRPr="00A57372" w:rsidRDefault="00AA57C4" w:rsidP="00A57372">
      <w:pPr>
        <w:pStyle w:val="Nagwek1"/>
        <w:spacing w:line="276" w:lineRule="auto"/>
        <w:rPr>
          <w:rFonts w:ascii="Arial" w:hAnsi="Arial" w:cs="Arial"/>
          <w:color w:val="auto"/>
          <w:kern w:val="36"/>
          <w:sz w:val="22"/>
          <w:szCs w:val="22"/>
        </w:rPr>
      </w:pPr>
      <w:r w:rsidRPr="00A57372">
        <w:rPr>
          <w:rFonts w:ascii="Arial" w:hAnsi="Arial" w:cs="Arial"/>
          <w:color w:val="auto"/>
          <w:sz w:val="22"/>
          <w:szCs w:val="22"/>
        </w:rPr>
        <w:t>Rozporządzenie Ministra Edukacji Narodowej z dnia 21 sierpnia 2019 r. w sprawie przeprowadzania postępowania rekrutacyjnego oraz postępowania uzupełniającego do publicznych przedszkoli, szkół, placówek i centrów (Dz.U. 2019 poz. 1737)</w:t>
      </w:r>
    </w:p>
    <w:p w14:paraId="6F23D99A" w14:textId="77777777" w:rsidR="00F13ADC" w:rsidRPr="00A57372" w:rsidRDefault="00F13ADC" w:rsidP="00A57372">
      <w:pPr>
        <w:pStyle w:val="Default"/>
        <w:spacing w:line="276" w:lineRule="auto"/>
        <w:rPr>
          <w:color w:val="auto"/>
          <w:sz w:val="22"/>
          <w:szCs w:val="22"/>
        </w:rPr>
      </w:pPr>
    </w:p>
    <w:p w14:paraId="4D5FD36B" w14:textId="77777777" w:rsidR="00F13ADC" w:rsidRPr="00A57372" w:rsidRDefault="00F13ADC" w:rsidP="00A57372">
      <w:pPr>
        <w:pStyle w:val="Default"/>
        <w:spacing w:line="276" w:lineRule="auto"/>
        <w:rPr>
          <w:color w:val="auto"/>
          <w:sz w:val="22"/>
          <w:szCs w:val="22"/>
        </w:rPr>
      </w:pPr>
    </w:p>
    <w:p w14:paraId="703E8E0E" w14:textId="77777777" w:rsidR="00D76D81" w:rsidRPr="00A57372" w:rsidRDefault="00A6181F" w:rsidP="00A57372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57372">
        <w:rPr>
          <w:rFonts w:ascii="Arial" w:hAnsi="Arial" w:cs="Arial"/>
          <w:b/>
          <w:bCs/>
          <w:sz w:val="22"/>
          <w:szCs w:val="22"/>
        </w:rPr>
        <w:t xml:space="preserve">§ </w:t>
      </w:r>
      <w:r w:rsidR="00D76D81" w:rsidRPr="00A57372">
        <w:rPr>
          <w:rFonts w:ascii="Arial" w:hAnsi="Arial" w:cs="Arial"/>
          <w:b/>
          <w:bCs/>
          <w:sz w:val="22"/>
          <w:szCs w:val="22"/>
        </w:rPr>
        <w:t>1</w:t>
      </w:r>
    </w:p>
    <w:p w14:paraId="2ADC954A" w14:textId="77777777" w:rsidR="00D76D81" w:rsidRPr="00A57372" w:rsidRDefault="00D76D81" w:rsidP="00A57372">
      <w:pPr>
        <w:pStyle w:val="Akapitzlist"/>
        <w:numPr>
          <w:ilvl w:val="0"/>
          <w:numId w:val="7"/>
        </w:numPr>
        <w:tabs>
          <w:tab w:val="left" w:pos="644"/>
        </w:tabs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57372">
        <w:rPr>
          <w:rFonts w:ascii="Arial" w:hAnsi="Arial" w:cs="Arial"/>
          <w:color w:val="000000"/>
          <w:sz w:val="22"/>
          <w:szCs w:val="22"/>
        </w:rPr>
        <w:t xml:space="preserve">Do klasy pierwszej </w:t>
      </w:r>
      <w:r w:rsidR="00340C53" w:rsidRPr="00A57372">
        <w:rPr>
          <w:rFonts w:ascii="Arial" w:hAnsi="Arial" w:cs="Arial"/>
          <w:color w:val="000000"/>
          <w:sz w:val="22"/>
          <w:szCs w:val="22"/>
        </w:rPr>
        <w:t>ośmioletniej</w:t>
      </w:r>
      <w:r w:rsidRPr="00A57372">
        <w:rPr>
          <w:rFonts w:ascii="Arial" w:hAnsi="Arial" w:cs="Arial"/>
          <w:color w:val="000000"/>
          <w:sz w:val="22"/>
          <w:szCs w:val="22"/>
        </w:rPr>
        <w:t xml:space="preserve"> szkoły podstawowej przyjmowane są:</w:t>
      </w:r>
    </w:p>
    <w:p w14:paraId="6B58086E" w14:textId="77777777" w:rsidR="00D76D81" w:rsidRPr="00A57372" w:rsidRDefault="00D76D81" w:rsidP="00A57372">
      <w:pPr>
        <w:pStyle w:val="Akapitzlist1"/>
        <w:numPr>
          <w:ilvl w:val="0"/>
          <w:numId w:val="2"/>
        </w:numPr>
        <w:tabs>
          <w:tab w:val="left" w:pos="1080"/>
        </w:tabs>
        <w:autoSpaceDE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>dzieci zamieszkałe w obwodzie</w:t>
      </w:r>
      <w:r w:rsidR="00042FE7" w:rsidRPr="00A57372">
        <w:rPr>
          <w:rFonts w:ascii="Arial" w:hAnsi="Arial" w:cs="Arial"/>
          <w:sz w:val="22"/>
          <w:szCs w:val="22"/>
        </w:rPr>
        <w:t xml:space="preserve"> szkoły przyjmuje się z urzędu.</w:t>
      </w:r>
      <w:r w:rsidRPr="00A57372">
        <w:rPr>
          <w:rFonts w:ascii="Arial" w:hAnsi="Arial" w:cs="Arial"/>
          <w:sz w:val="22"/>
          <w:szCs w:val="22"/>
        </w:rPr>
        <w:t xml:space="preserve"> </w:t>
      </w:r>
      <w:r w:rsidR="00042FE7" w:rsidRPr="00A57372">
        <w:rPr>
          <w:rFonts w:ascii="Arial" w:hAnsi="Arial" w:cs="Arial"/>
          <w:sz w:val="22"/>
          <w:szCs w:val="22"/>
        </w:rPr>
        <w:t>P</w:t>
      </w:r>
      <w:r w:rsidRPr="00A57372">
        <w:rPr>
          <w:rFonts w:ascii="Arial" w:hAnsi="Arial" w:cs="Arial"/>
          <w:sz w:val="22"/>
          <w:szCs w:val="22"/>
        </w:rPr>
        <w:t xml:space="preserve">rzyjęcie do szkoły dziecka zamieszkałego w obwodzie szkoły dokonuje się na podstawie </w:t>
      </w:r>
      <w:r w:rsidR="00042FE7" w:rsidRPr="00A57372">
        <w:rPr>
          <w:rFonts w:ascii="Arial" w:hAnsi="Arial" w:cs="Arial"/>
          <w:sz w:val="22"/>
          <w:szCs w:val="22"/>
        </w:rPr>
        <w:t>zgłoszenia dziecka w systemie internetowym podczas rekrutacji elektronicznej.</w:t>
      </w:r>
      <w:r w:rsidRPr="00A57372">
        <w:rPr>
          <w:rFonts w:ascii="Arial" w:hAnsi="Arial" w:cs="Arial"/>
          <w:sz w:val="22"/>
          <w:szCs w:val="22"/>
        </w:rPr>
        <w:t xml:space="preserve"> </w:t>
      </w:r>
      <w:r w:rsidR="00042FE7" w:rsidRPr="00A57372">
        <w:rPr>
          <w:rFonts w:ascii="Arial" w:hAnsi="Arial" w:cs="Arial"/>
          <w:color w:val="000000"/>
          <w:sz w:val="22"/>
          <w:szCs w:val="22"/>
        </w:rPr>
        <w:t>R</w:t>
      </w:r>
      <w:r w:rsidRPr="00A57372">
        <w:rPr>
          <w:rFonts w:ascii="Arial" w:hAnsi="Arial" w:cs="Arial"/>
          <w:color w:val="000000"/>
          <w:sz w:val="22"/>
          <w:szCs w:val="22"/>
        </w:rPr>
        <w:t>odzice dziecka podlegającego obowiązkowi szkolnemu zobowiązani są do dopełnienia czynności związanych ze zgłoszeniem dziecka do szkoły</w:t>
      </w:r>
    </w:p>
    <w:p w14:paraId="2B4847EB" w14:textId="77777777" w:rsidR="00042FE7" w:rsidRPr="00A57372" w:rsidRDefault="00D76D81" w:rsidP="00A57372">
      <w:pPr>
        <w:pStyle w:val="Akapitzlist1"/>
        <w:numPr>
          <w:ilvl w:val="0"/>
          <w:numId w:val="2"/>
        </w:numPr>
        <w:tabs>
          <w:tab w:val="left" w:pos="1080"/>
        </w:tabs>
        <w:autoSpaceDE w:val="0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 xml:space="preserve">dzieci zamieszkałe poza obwodem szkoły przyjmuje się na wolne miejsca w danej szkole na </w:t>
      </w:r>
      <w:r w:rsidR="00042FE7" w:rsidRPr="00A57372">
        <w:rPr>
          <w:rFonts w:ascii="Arial" w:hAnsi="Arial" w:cs="Arial"/>
          <w:sz w:val="22"/>
          <w:szCs w:val="22"/>
        </w:rPr>
        <w:t>wniosek rodziców w systemie internetowym podczas rekrutacji elektronicznej.</w:t>
      </w:r>
      <w:r w:rsidRPr="00A57372">
        <w:rPr>
          <w:rFonts w:ascii="Arial" w:hAnsi="Arial" w:cs="Arial"/>
          <w:sz w:val="22"/>
          <w:szCs w:val="22"/>
        </w:rPr>
        <w:t xml:space="preserve"> </w:t>
      </w:r>
      <w:r w:rsidR="00042FE7" w:rsidRPr="00A57372">
        <w:rPr>
          <w:rFonts w:ascii="Arial" w:hAnsi="Arial" w:cs="Arial"/>
          <w:color w:val="000000"/>
          <w:sz w:val="22"/>
          <w:szCs w:val="22"/>
        </w:rPr>
        <w:t>D</w:t>
      </w:r>
      <w:r w:rsidRPr="00A57372">
        <w:rPr>
          <w:rFonts w:ascii="Arial" w:hAnsi="Arial" w:cs="Arial"/>
          <w:color w:val="000000"/>
          <w:sz w:val="22"/>
          <w:szCs w:val="22"/>
        </w:rPr>
        <w:t xml:space="preserve">la kandydatów zamieszkałych poza obwodem szkoły przeprowadza się </w:t>
      </w:r>
      <w:r w:rsidRPr="00A57372">
        <w:rPr>
          <w:rFonts w:ascii="Arial" w:hAnsi="Arial" w:cs="Arial"/>
          <w:bCs/>
          <w:color w:val="000000"/>
          <w:sz w:val="22"/>
          <w:szCs w:val="22"/>
        </w:rPr>
        <w:t>postępowanie rekrutacyjne</w:t>
      </w:r>
      <w:r w:rsidRPr="00A57372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0EFBC1D7" w14:textId="77777777" w:rsidR="00042FE7" w:rsidRPr="00A57372" w:rsidRDefault="00D76D81" w:rsidP="00A57372">
      <w:pPr>
        <w:pStyle w:val="Akapitzlist1"/>
        <w:numPr>
          <w:ilvl w:val="0"/>
          <w:numId w:val="7"/>
        </w:numPr>
        <w:tabs>
          <w:tab w:val="left" w:pos="1080"/>
        </w:tabs>
        <w:autoSpaceDE w:val="0"/>
        <w:autoSpaceDN w:val="0"/>
        <w:adjustRightInd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A57372">
        <w:rPr>
          <w:rFonts w:ascii="Arial" w:hAnsi="Arial" w:cs="Arial"/>
          <w:sz w:val="22"/>
          <w:szCs w:val="22"/>
        </w:rPr>
        <w:t xml:space="preserve">Do klasy pierwszej szkoły podstawowej </w:t>
      </w:r>
      <w:r w:rsidR="00FA137B" w:rsidRPr="00A57372">
        <w:rPr>
          <w:rStyle w:val="Pogrubienie"/>
          <w:rFonts w:ascii="Arial" w:hAnsi="Arial" w:cs="Arial"/>
          <w:b w:val="0"/>
          <w:bCs/>
          <w:color w:val="000000"/>
          <w:sz w:val="22"/>
          <w:szCs w:val="22"/>
        </w:rPr>
        <w:t xml:space="preserve">w </w:t>
      </w:r>
      <w:r w:rsidR="00042FE7" w:rsidRPr="00A57372">
        <w:rPr>
          <w:rStyle w:val="Pogrubienie"/>
          <w:rFonts w:ascii="Arial" w:hAnsi="Arial" w:cs="Arial"/>
          <w:b w:val="0"/>
          <w:bCs/>
          <w:color w:val="000000"/>
          <w:sz w:val="22"/>
          <w:szCs w:val="22"/>
        </w:rPr>
        <w:t>każdym roku szkolnym</w:t>
      </w:r>
      <w:r w:rsidRPr="00A57372">
        <w:rPr>
          <w:rStyle w:val="Pogrubienie"/>
          <w:rFonts w:ascii="Arial" w:hAnsi="Arial" w:cs="Arial"/>
          <w:b w:val="0"/>
          <w:bCs/>
          <w:color w:val="000000"/>
          <w:sz w:val="22"/>
          <w:szCs w:val="22"/>
        </w:rPr>
        <w:t xml:space="preserve"> </w:t>
      </w:r>
      <w:r w:rsidRPr="00A57372">
        <w:rPr>
          <w:rFonts w:ascii="Arial" w:hAnsi="Arial" w:cs="Arial"/>
          <w:sz w:val="22"/>
          <w:szCs w:val="22"/>
        </w:rPr>
        <w:t xml:space="preserve">przyjmowane są </w:t>
      </w:r>
      <w:r w:rsidRPr="00A57372">
        <w:rPr>
          <w:rFonts w:ascii="Arial" w:hAnsi="Arial" w:cs="Arial"/>
          <w:color w:val="000000"/>
          <w:sz w:val="22"/>
          <w:szCs w:val="22"/>
        </w:rPr>
        <w:t>dzieci</w:t>
      </w:r>
      <w:r w:rsidR="00042FE7" w:rsidRPr="00A57372">
        <w:rPr>
          <w:rFonts w:ascii="Arial" w:hAnsi="Arial" w:cs="Arial"/>
          <w:color w:val="000000"/>
          <w:sz w:val="22"/>
          <w:szCs w:val="22"/>
        </w:rPr>
        <w:t xml:space="preserve"> siedmioletnie</w:t>
      </w:r>
      <w:r w:rsidR="00FA137B" w:rsidRPr="00A57372">
        <w:rPr>
          <w:rFonts w:ascii="Arial" w:hAnsi="Arial" w:cs="Arial"/>
          <w:color w:val="000000"/>
          <w:sz w:val="22"/>
          <w:szCs w:val="22"/>
        </w:rPr>
        <w:t>.</w:t>
      </w:r>
      <w:r w:rsidR="00042FE7" w:rsidRPr="00A57372">
        <w:rPr>
          <w:rFonts w:ascii="Arial" w:hAnsi="Arial" w:cs="Arial"/>
          <w:color w:val="000000"/>
          <w:sz w:val="22"/>
          <w:szCs w:val="22"/>
        </w:rPr>
        <w:t xml:space="preserve"> </w:t>
      </w:r>
      <w:r w:rsidRPr="00A57372">
        <w:rPr>
          <w:rFonts w:ascii="Arial" w:hAnsi="Arial" w:cs="Arial"/>
          <w:color w:val="000000"/>
          <w:sz w:val="22"/>
          <w:szCs w:val="22"/>
        </w:rPr>
        <w:t xml:space="preserve">Na wniosek rodziców przyjęte może być także dziecko, które w danym roku             kalendarzowym kończy </w:t>
      </w:r>
      <w:r w:rsidR="00FA137B" w:rsidRPr="00A57372">
        <w:rPr>
          <w:rFonts w:ascii="Arial" w:hAnsi="Arial" w:cs="Arial"/>
          <w:color w:val="000000"/>
          <w:sz w:val="22"/>
          <w:szCs w:val="22"/>
        </w:rPr>
        <w:t>6</w:t>
      </w:r>
      <w:r w:rsidRPr="00A57372">
        <w:rPr>
          <w:rFonts w:ascii="Arial" w:hAnsi="Arial" w:cs="Arial"/>
          <w:color w:val="000000"/>
          <w:sz w:val="22"/>
          <w:szCs w:val="22"/>
        </w:rPr>
        <w:t xml:space="preserve"> lat</w:t>
      </w:r>
      <w:r w:rsidR="00042FE7" w:rsidRPr="00A57372">
        <w:rPr>
          <w:rFonts w:ascii="Arial" w:hAnsi="Arial" w:cs="Arial"/>
          <w:color w:val="000000"/>
          <w:sz w:val="22"/>
          <w:szCs w:val="22"/>
        </w:rPr>
        <w:t xml:space="preserve"> </w:t>
      </w:r>
      <w:r w:rsidR="00472572" w:rsidRPr="00A57372">
        <w:rPr>
          <w:rFonts w:ascii="Arial" w:hAnsi="Arial" w:cs="Arial"/>
          <w:color w:val="000000"/>
          <w:sz w:val="22"/>
          <w:szCs w:val="22"/>
        </w:rPr>
        <w:t>i które:</w:t>
      </w:r>
    </w:p>
    <w:p w14:paraId="6B4802CF" w14:textId="77777777" w:rsidR="00042FE7" w:rsidRPr="00A57372" w:rsidRDefault="00472572" w:rsidP="00A57372">
      <w:pPr>
        <w:pStyle w:val="Akapitzlist1"/>
        <w:numPr>
          <w:ilvl w:val="0"/>
          <w:numId w:val="9"/>
        </w:numPr>
        <w:tabs>
          <w:tab w:val="left" w:pos="1080"/>
        </w:tabs>
        <w:autoSpaceDE w:val="0"/>
        <w:autoSpaceDN w:val="0"/>
        <w:adjustRightInd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A57372">
        <w:rPr>
          <w:rFonts w:ascii="Arial" w:eastAsia="Calibri" w:hAnsi="Arial" w:cs="Arial"/>
          <w:sz w:val="22"/>
          <w:szCs w:val="22"/>
          <w:lang w:eastAsia="en-US"/>
        </w:rPr>
        <w:t>korzystało z wychowania przedszkolnego w roku szkolnym poprzedzającym rok szkolny, w którym ma rozpocząć naukę w</w:t>
      </w:r>
      <w:r w:rsidR="00042FE7" w:rsidRPr="00A57372">
        <w:rPr>
          <w:rFonts w:ascii="Arial" w:eastAsia="Calibri" w:hAnsi="Arial" w:cs="Arial"/>
          <w:sz w:val="22"/>
          <w:szCs w:val="22"/>
          <w:lang w:eastAsia="en-US"/>
        </w:rPr>
        <w:t xml:space="preserve"> szkole podstawowej</w:t>
      </w:r>
    </w:p>
    <w:p w14:paraId="44A0B7C2" w14:textId="77777777" w:rsidR="00042FE7" w:rsidRPr="00A57372" w:rsidRDefault="00472572" w:rsidP="00A57372">
      <w:pPr>
        <w:pStyle w:val="Akapitzlist1"/>
        <w:numPr>
          <w:ilvl w:val="0"/>
          <w:numId w:val="9"/>
        </w:numPr>
        <w:tabs>
          <w:tab w:val="left" w:pos="1080"/>
        </w:tabs>
        <w:autoSpaceDE w:val="0"/>
        <w:autoSpaceDN w:val="0"/>
        <w:adjustRightInd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A57372">
        <w:rPr>
          <w:rFonts w:ascii="Arial" w:eastAsia="Calibri" w:hAnsi="Arial" w:cs="Arial"/>
          <w:sz w:val="22"/>
          <w:szCs w:val="22"/>
          <w:lang w:eastAsia="en-US"/>
        </w:rPr>
        <w:t xml:space="preserve"> posiada opinię o możliwości rozpoczęcia nauki w szkole podstawowej, wydaną przez publiczną poradnię psychologiczno-pedagogiczną albo niepubliczną poradnię psychologiczno-pedagogiczną, założoną zgodnie z art. 82 oraz zatrudniającą pracowników posiadających kwalifikacje określone dla pracowników publicznych poradni psychologiczno-pedagogicznych.</w:t>
      </w:r>
    </w:p>
    <w:p w14:paraId="64B6715B" w14:textId="77777777" w:rsidR="00472572" w:rsidRPr="00A57372" w:rsidRDefault="00472572" w:rsidP="00A57372">
      <w:pPr>
        <w:pStyle w:val="Akapitzlist1"/>
        <w:tabs>
          <w:tab w:val="left" w:pos="1080"/>
        </w:tabs>
        <w:autoSpaceDE w:val="0"/>
        <w:autoSpaceDN w:val="0"/>
        <w:adjustRightInd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A57372">
        <w:rPr>
          <w:rFonts w:ascii="Arial" w:eastAsia="Calibri" w:hAnsi="Arial" w:cs="Arial"/>
          <w:sz w:val="22"/>
          <w:szCs w:val="22"/>
          <w:lang w:eastAsia="en-US"/>
        </w:rPr>
        <w:t xml:space="preserve">Dziecko, które zostało wcześniej przyjęte do szkoły podstawowej, jest zwolnione </w:t>
      </w:r>
      <w:r w:rsidR="00042FE7" w:rsidRPr="00A57372">
        <w:rPr>
          <w:rFonts w:ascii="Arial" w:eastAsia="Calibri" w:hAnsi="Arial" w:cs="Arial"/>
          <w:sz w:val="22"/>
          <w:szCs w:val="22"/>
          <w:lang w:eastAsia="en-US"/>
        </w:rPr>
        <w:t xml:space="preserve">                                 </w:t>
      </w:r>
      <w:r w:rsidRPr="00A57372">
        <w:rPr>
          <w:rFonts w:ascii="Arial" w:eastAsia="Calibri" w:hAnsi="Arial" w:cs="Arial"/>
          <w:sz w:val="22"/>
          <w:szCs w:val="22"/>
          <w:lang w:eastAsia="en-US"/>
        </w:rPr>
        <w:t xml:space="preserve">z obowiązku rocznego przygotowania przedszkolnego  w przedszkolu lub w innej formie wychowania przedszkolnego.  </w:t>
      </w:r>
    </w:p>
    <w:p w14:paraId="46278EC5" w14:textId="77777777" w:rsidR="00F13ADC" w:rsidRPr="00A57372" w:rsidRDefault="00F13ADC" w:rsidP="00A57372">
      <w:pPr>
        <w:pStyle w:val="NormalnyWeb"/>
        <w:shd w:val="clear" w:color="auto" w:fill="FFFFFF"/>
        <w:spacing w:before="0" w:after="0" w:line="276" w:lineRule="auto"/>
        <w:rPr>
          <w:rFonts w:ascii="Arial" w:hAnsi="Arial" w:cs="Arial"/>
          <w:color w:val="000000"/>
          <w:sz w:val="22"/>
          <w:szCs w:val="22"/>
        </w:rPr>
      </w:pPr>
    </w:p>
    <w:p w14:paraId="769CE5D1" w14:textId="77777777" w:rsidR="00D76D81" w:rsidRPr="00A57372" w:rsidRDefault="00A6181F" w:rsidP="00A57372">
      <w:pPr>
        <w:pStyle w:val="NormalnyWeb"/>
        <w:shd w:val="clear" w:color="auto" w:fill="FFFFFF"/>
        <w:spacing w:before="0" w:after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57372">
        <w:rPr>
          <w:rFonts w:ascii="Arial" w:hAnsi="Arial" w:cs="Arial"/>
          <w:b/>
          <w:bCs/>
          <w:sz w:val="22"/>
          <w:szCs w:val="22"/>
        </w:rPr>
        <w:t>§</w:t>
      </w:r>
      <w:r w:rsidR="00D76D81" w:rsidRPr="00A57372">
        <w:rPr>
          <w:rFonts w:ascii="Arial" w:hAnsi="Arial" w:cs="Arial"/>
          <w:b/>
          <w:bCs/>
          <w:sz w:val="22"/>
          <w:szCs w:val="22"/>
        </w:rPr>
        <w:t xml:space="preserve"> 2</w:t>
      </w:r>
    </w:p>
    <w:p w14:paraId="7C298359" w14:textId="77777777" w:rsidR="008346C2" w:rsidRPr="00A57372" w:rsidRDefault="008346C2" w:rsidP="00A57372">
      <w:pPr>
        <w:pStyle w:val="NormalnyWeb"/>
        <w:shd w:val="clear" w:color="auto" w:fill="FFFFFF"/>
        <w:spacing w:before="0" w:after="0" w:line="276" w:lineRule="auto"/>
        <w:rPr>
          <w:rFonts w:ascii="Arial" w:hAnsi="Arial" w:cs="Arial"/>
          <w:b/>
          <w:bCs/>
          <w:sz w:val="22"/>
          <w:szCs w:val="22"/>
        </w:rPr>
      </w:pPr>
    </w:p>
    <w:p w14:paraId="5FA0FA6C" w14:textId="77777777" w:rsidR="008346C2" w:rsidRPr="00A57372" w:rsidRDefault="00D76D81" w:rsidP="00A57372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 xml:space="preserve">Liczbę klas pierwszych ustala dyrektor szkoły w porozumieniu z organem prowadzącym. </w:t>
      </w:r>
    </w:p>
    <w:p w14:paraId="3DB3DC46" w14:textId="77777777" w:rsidR="008346C2" w:rsidRPr="00A57372" w:rsidRDefault="00D76D81" w:rsidP="00A57372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>O przydziale uczniów do poszczególnych klas decyduje Komisja Rekrutacyjna powołana przez dyrektora szkoły</w:t>
      </w:r>
      <w:r w:rsidR="00A6181F" w:rsidRPr="00A57372">
        <w:rPr>
          <w:rFonts w:ascii="Arial" w:hAnsi="Arial" w:cs="Arial"/>
          <w:sz w:val="22"/>
          <w:szCs w:val="22"/>
        </w:rPr>
        <w:t>.</w:t>
      </w:r>
    </w:p>
    <w:p w14:paraId="38163781" w14:textId="625A181E" w:rsidR="008346C2" w:rsidRPr="00A57372" w:rsidRDefault="00D76D81" w:rsidP="00A57372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 xml:space="preserve">Do poszczególnych klas, w miarę możliwości zapisuje się jednakową liczbę uczniów stosując zasadę koedukacyjności – równomiernego podziału na dziewczynki  i chłopców </w:t>
      </w:r>
      <w:r w:rsidR="00A57372">
        <w:rPr>
          <w:rFonts w:ascii="Arial" w:hAnsi="Arial" w:cs="Arial"/>
          <w:sz w:val="22"/>
          <w:szCs w:val="22"/>
        </w:rPr>
        <w:br/>
      </w:r>
      <w:r w:rsidRPr="00A57372">
        <w:rPr>
          <w:rFonts w:ascii="Arial" w:hAnsi="Arial" w:cs="Arial"/>
          <w:sz w:val="22"/>
          <w:szCs w:val="22"/>
        </w:rPr>
        <w:t>w klasie.</w:t>
      </w:r>
    </w:p>
    <w:p w14:paraId="475C340B" w14:textId="77777777" w:rsidR="008346C2" w:rsidRPr="00A57372" w:rsidRDefault="00D76D81" w:rsidP="00A57372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>W miarę możliwości uwzględnia się indywidualne prośby rodziców (prawnych opiekunów) np. umieszczenie rodzeństwa w jednej klasie, umieszczenie grupy przedszkolnej w jednej klasie.</w:t>
      </w:r>
    </w:p>
    <w:p w14:paraId="37455E37" w14:textId="77777777" w:rsidR="00D76D81" w:rsidRPr="00A57372" w:rsidRDefault="00D76D81" w:rsidP="00A57372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 xml:space="preserve">Ostatecznego przydziału uczniów do klas pierwszych dokonuje dyrektor szkoły uwzględniając propozycje Komisji Rekrutacyjnej. </w:t>
      </w:r>
    </w:p>
    <w:p w14:paraId="7B3C441C" w14:textId="77777777" w:rsidR="00D76D81" w:rsidRPr="00A57372" w:rsidRDefault="00A6181F" w:rsidP="00A57372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lastRenderedPageBreak/>
        <w:t xml:space="preserve">                                                                        </w:t>
      </w:r>
      <w:r w:rsidRPr="00A57372">
        <w:rPr>
          <w:rFonts w:ascii="Arial" w:hAnsi="Arial" w:cs="Arial"/>
          <w:b/>
          <w:bCs/>
          <w:sz w:val="22"/>
          <w:szCs w:val="22"/>
        </w:rPr>
        <w:t>§</w:t>
      </w:r>
      <w:r w:rsidR="00D76D81" w:rsidRPr="00A57372">
        <w:rPr>
          <w:rFonts w:ascii="Arial" w:hAnsi="Arial" w:cs="Arial"/>
          <w:b/>
          <w:bCs/>
          <w:sz w:val="22"/>
          <w:szCs w:val="22"/>
        </w:rPr>
        <w:t xml:space="preserve"> 3</w:t>
      </w:r>
    </w:p>
    <w:p w14:paraId="520DE819" w14:textId="77777777" w:rsidR="00D76D81" w:rsidRPr="00A57372" w:rsidRDefault="00D76D81" w:rsidP="00A57372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57372">
        <w:rPr>
          <w:rFonts w:ascii="Arial" w:hAnsi="Arial" w:cs="Arial"/>
          <w:b/>
          <w:bCs/>
          <w:sz w:val="22"/>
          <w:szCs w:val="22"/>
        </w:rPr>
        <w:t>Kryteria rekrutacji</w:t>
      </w:r>
    </w:p>
    <w:p w14:paraId="7A8DDFB8" w14:textId="77777777" w:rsidR="00CA4EBC" w:rsidRPr="00A57372" w:rsidRDefault="00CA4EBC" w:rsidP="00A57372">
      <w:pPr>
        <w:widowControl/>
        <w:suppressAutoHyphens w:val="0"/>
        <w:spacing w:line="276" w:lineRule="auto"/>
        <w:rPr>
          <w:rFonts w:ascii="Arial" w:hAnsi="Arial" w:cs="Arial"/>
          <w:kern w:val="0"/>
          <w:sz w:val="22"/>
          <w:szCs w:val="22"/>
        </w:rPr>
      </w:pPr>
    </w:p>
    <w:tbl>
      <w:tblPr>
        <w:tblW w:w="862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"/>
        <w:gridCol w:w="4846"/>
        <w:gridCol w:w="2146"/>
        <w:gridCol w:w="1222"/>
      </w:tblGrid>
      <w:tr w:rsidR="00CA4EBC" w:rsidRPr="00A57372" w14:paraId="507EF164" w14:textId="77777777" w:rsidTr="00CA4EB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CC917A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b/>
                <w:bCs/>
                <w:kern w:val="0"/>
                <w:sz w:val="22"/>
                <w:szCs w:val="22"/>
              </w:rPr>
              <w:t>Lp</w:t>
            </w: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5C412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b/>
                <w:bCs/>
                <w:kern w:val="0"/>
                <w:sz w:val="22"/>
                <w:szCs w:val="22"/>
              </w:rPr>
              <w:t xml:space="preserve">Nazwa kryterium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FBCB5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b/>
                <w:bCs/>
                <w:kern w:val="0"/>
                <w:sz w:val="22"/>
                <w:szCs w:val="22"/>
              </w:rPr>
              <w:t xml:space="preserve">Sposób dokumentowania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A7413F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b/>
                <w:bCs/>
                <w:kern w:val="0"/>
                <w:sz w:val="22"/>
                <w:szCs w:val="22"/>
              </w:rPr>
              <w:t>Liczba punktów</w:t>
            </w:r>
          </w:p>
        </w:tc>
      </w:tr>
      <w:tr w:rsidR="00CA4EBC" w:rsidRPr="00A57372" w14:paraId="4AF8CB21" w14:textId="77777777" w:rsidTr="00CA4EB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F6B8F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CE2BCF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Kandydat, którego rodzeństwo uczęszcza i będzie uczęszczać do szkoły pierwszego wyboru.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37C63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oświadczenie na wniosku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7DA27" w14:textId="6E6F1F64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16</w:t>
            </w:r>
          </w:p>
        </w:tc>
      </w:tr>
      <w:tr w:rsidR="00CA4EBC" w:rsidRPr="00A57372" w14:paraId="1879EC2C" w14:textId="77777777" w:rsidTr="00CA4EB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59D56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CFC0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Kandydat zamieszkały w dzielnicy lub na jej obrzeżach, w której znajduje się szkoła pierwszego wyboru.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4BB49F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oświadczenie na wniosku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CF042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8</w:t>
            </w:r>
          </w:p>
        </w:tc>
      </w:tr>
      <w:tr w:rsidR="00CA4EBC" w:rsidRPr="00A57372" w14:paraId="03479303" w14:textId="77777777" w:rsidTr="00CA4EB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60AE9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BD4598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Kandydat, którego miejsce pracy jednego z rodziców (opiekunów prawnych) znajduje się w pobliżu szkoły pierwszego wyboru.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38D7F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oświadczenie na wniosku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F7FA3B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4</w:t>
            </w:r>
          </w:p>
        </w:tc>
      </w:tr>
      <w:tr w:rsidR="00CA4EBC" w:rsidRPr="00A57372" w14:paraId="7149C4CF" w14:textId="77777777" w:rsidTr="00CA4EB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DF9668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99F616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Kandydat, którego jeden z rodziców (opiekunów prawnych) jest absolwentem szkoły pierwszego wyboru.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82A6E5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oświadczenie na wniosku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9979B" w14:textId="77777777" w:rsidR="00CA4EBC" w:rsidRPr="00A57372" w:rsidRDefault="00CA4EBC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2</w:t>
            </w:r>
          </w:p>
        </w:tc>
      </w:tr>
    </w:tbl>
    <w:p w14:paraId="36103F8C" w14:textId="77777777" w:rsidR="00CA4EBC" w:rsidRPr="00A57372" w:rsidRDefault="00CA4EBC" w:rsidP="00A57372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2862AB90" w14:textId="77777777" w:rsidR="00D76D81" w:rsidRPr="00A57372" w:rsidRDefault="00CA4EBC" w:rsidP="00A57372">
      <w:pPr>
        <w:autoSpaceDE w:val="0"/>
        <w:spacing w:line="276" w:lineRule="auto"/>
        <w:rPr>
          <w:rFonts w:ascii="Arial" w:hAnsi="Arial" w:cs="Arial"/>
          <w:bCs/>
          <w:color w:val="000000"/>
          <w:sz w:val="22"/>
          <w:szCs w:val="22"/>
        </w:rPr>
      </w:pPr>
      <w:r w:rsidRPr="00A57372">
        <w:rPr>
          <w:rFonts w:ascii="Arial" w:hAnsi="Arial" w:cs="Arial"/>
          <w:color w:val="000000"/>
          <w:sz w:val="22"/>
          <w:szCs w:val="22"/>
        </w:rPr>
        <w:t>Oświadczenia</w:t>
      </w:r>
      <w:r w:rsidR="00D76D81" w:rsidRPr="00A57372">
        <w:rPr>
          <w:rFonts w:ascii="Arial" w:hAnsi="Arial" w:cs="Arial"/>
          <w:color w:val="000000"/>
          <w:sz w:val="22"/>
          <w:szCs w:val="22"/>
        </w:rPr>
        <w:t xml:space="preserve"> składa się pod rygorem odpowiedzialności karnej za składanie fałszywych zeznań. Składający oświadczenie jest obowiązany do zawarcia w nim klauzuli następującej treści: </w:t>
      </w:r>
      <w:r w:rsidR="00D76D81" w:rsidRPr="00A57372">
        <w:rPr>
          <w:rFonts w:ascii="Arial" w:hAnsi="Arial" w:cs="Arial"/>
          <w:bCs/>
          <w:iCs/>
          <w:color w:val="000000"/>
          <w:sz w:val="22"/>
          <w:szCs w:val="22"/>
        </w:rPr>
        <w:t xml:space="preserve">Jestem świadomy odpowiedzialności karnej za złożenie fałszywego oświadczenia. </w:t>
      </w:r>
      <w:r w:rsidR="00D76D81" w:rsidRPr="00A57372">
        <w:rPr>
          <w:rFonts w:ascii="Arial" w:hAnsi="Arial" w:cs="Arial"/>
          <w:color w:val="000000"/>
          <w:sz w:val="22"/>
          <w:szCs w:val="22"/>
        </w:rPr>
        <w:t>Klauzula ta zastępuje pouczenie organu o odpowiedzialności karnej za składanie fałszywych zeznań.</w:t>
      </w:r>
      <w:r w:rsidR="008346C2" w:rsidRPr="00A57372">
        <w:rPr>
          <w:rFonts w:ascii="Arial" w:hAnsi="Arial" w:cs="Arial"/>
          <w:color w:val="000000"/>
          <w:sz w:val="22"/>
          <w:szCs w:val="22"/>
        </w:rPr>
        <w:t xml:space="preserve"> </w:t>
      </w:r>
      <w:r w:rsidR="00D76D81" w:rsidRPr="00A57372">
        <w:rPr>
          <w:rFonts w:ascii="Arial" w:hAnsi="Arial" w:cs="Arial"/>
          <w:bCs/>
          <w:color w:val="000000"/>
          <w:sz w:val="22"/>
          <w:szCs w:val="22"/>
        </w:rPr>
        <w:t xml:space="preserve">W przypadku kandydatów, którzy uzyskali taką samą najniższą ilość punktów z kryteriów, decyduje </w:t>
      </w:r>
      <w:r w:rsidR="00042FE7" w:rsidRPr="00A57372">
        <w:rPr>
          <w:rFonts w:ascii="Arial" w:hAnsi="Arial" w:cs="Arial"/>
          <w:bCs/>
          <w:color w:val="000000"/>
          <w:sz w:val="22"/>
          <w:szCs w:val="22"/>
        </w:rPr>
        <w:t>Komisja Rekrutacyjna</w:t>
      </w:r>
    </w:p>
    <w:p w14:paraId="6C5C74A6" w14:textId="77777777" w:rsidR="00D76D81" w:rsidRPr="00A57372" w:rsidRDefault="00D76D81" w:rsidP="00A57372">
      <w:pPr>
        <w:autoSpaceDE w:val="0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1F3ED21" w14:textId="77777777" w:rsidR="00D76D81" w:rsidRPr="00A57372" w:rsidRDefault="00A6181F" w:rsidP="00A57372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57372">
        <w:rPr>
          <w:rFonts w:ascii="Arial" w:hAnsi="Arial" w:cs="Arial"/>
          <w:b/>
          <w:bCs/>
          <w:sz w:val="22"/>
          <w:szCs w:val="22"/>
        </w:rPr>
        <w:t xml:space="preserve">§ </w:t>
      </w:r>
      <w:r w:rsidR="00D76D81" w:rsidRPr="00A57372">
        <w:rPr>
          <w:rFonts w:ascii="Arial" w:hAnsi="Arial" w:cs="Arial"/>
          <w:b/>
          <w:bCs/>
          <w:sz w:val="22"/>
          <w:szCs w:val="22"/>
        </w:rPr>
        <w:t>4</w:t>
      </w:r>
    </w:p>
    <w:p w14:paraId="75DCE952" w14:textId="77777777" w:rsidR="00D76D81" w:rsidRPr="00A57372" w:rsidRDefault="00D76D81" w:rsidP="00A57372">
      <w:pPr>
        <w:autoSpaceDE w:val="0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A57372">
        <w:rPr>
          <w:rFonts w:ascii="Arial" w:hAnsi="Arial" w:cs="Arial"/>
          <w:b/>
          <w:bCs/>
          <w:color w:val="000000"/>
          <w:sz w:val="22"/>
          <w:szCs w:val="22"/>
        </w:rPr>
        <w:t xml:space="preserve">Zadania komisji rekrutacyjnej </w:t>
      </w:r>
    </w:p>
    <w:p w14:paraId="36EFE2EE" w14:textId="77777777" w:rsidR="00D76D81" w:rsidRPr="00A57372" w:rsidRDefault="00D76D81" w:rsidP="00A57372">
      <w:pPr>
        <w:autoSpaceDE w:val="0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BE18CEB" w14:textId="77777777" w:rsidR="00D76D81" w:rsidRPr="00A57372" w:rsidRDefault="00D76D81" w:rsidP="00A57372">
      <w:pPr>
        <w:pStyle w:val="Akapitzlist1"/>
        <w:numPr>
          <w:ilvl w:val="0"/>
          <w:numId w:val="5"/>
        </w:numPr>
        <w:tabs>
          <w:tab w:val="left" w:pos="720"/>
        </w:tabs>
        <w:autoSpaceDE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57372">
        <w:rPr>
          <w:rFonts w:ascii="Arial" w:hAnsi="Arial" w:cs="Arial"/>
          <w:color w:val="000000"/>
          <w:sz w:val="22"/>
          <w:szCs w:val="22"/>
        </w:rPr>
        <w:t xml:space="preserve">Przeprowadza postępowanie rekrutacyjne. </w:t>
      </w:r>
    </w:p>
    <w:p w14:paraId="06E7DFA7" w14:textId="77777777" w:rsidR="00D76D81" w:rsidRPr="00A57372" w:rsidRDefault="00D76D81" w:rsidP="00A57372">
      <w:pPr>
        <w:pStyle w:val="Akapitzlist1"/>
        <w:numPr>
          <w:ilvl w:val="0"/>
          <w:numId w:val="5"/>
        </w:numPr>
        <w:tabs>
          <w:tab w:val="left" w:pos="720"/>
        </w:tabs>
        <w:autoSpaceDE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57372">
        <w:rPr>
          <w:rFonts w:ascii="Arial" w:hAnsi="Arial" w:cs="Arial"/>
          <w:color w:val="000000"/>
          <w:sz w:val="22"/>
          <w:szCs w:val="22"/>
        </w:rPr>
        <w:t xml:space="preserve">Przyjmuje kandydata, który się zakwalifikował i złożył potrzebne dokumenty. </w:t>
      </w:r>
    </w:p>
    <w:p w14:paraId="087BB9B3" w14:textId="77777777" w:rsidR="00D76D81" w:rsidRPr="00A57372" w:rsidRDefault="00D76D81" w:rsidP="00A57372">
      <w:pPr>
        <w:pStyle w:val="Akapitzlist1"/>
        <w:numPr>
          <w:ilvl w:val="0"/>
          <w:numId w:val="5"/>
        </w:numPr>
        <w:tabs>
          <w:tab w:val="left" w:pos="720"/>
        </w:tabs>
        <w:autoSpaceDE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57372">
        <w:rPr>
          <w:rFonts w:ascii="Arial" w:hAnsi="Arial" w:cs="Arial"/>
          <w:color w:val="000000"/>
          <w:sz w:val="22"/>
          <w:szCs w:val="22"/>
        </w:rPr>
        <w:t>Sporządza uzasadnienie odmowy przyjęcia kandydata.</w:t>
      </w:r>
    </w:p>
    <w:p w14:paraId="0D8FCC11" w14:textId="77777777" w:rsidR="00D76D81" w:rsidRPr="00A57372" w:rsidRDefault="00D76D81" w:rsidP="00A57372">
      <w:pPr>
        <w:pStyle w:val="Akapitzlist1"/>
        <w:numPr>
          <w:ilvl w:val="0"/>
          <w:numId w:val="5"/>
        </w:numPr>
        <w:tabs>
          <w:tab w:val="left" w:pos="720"/>
        </w:tabs>
        <w:autoSpaceDE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57372">
        <w:rPr>
          <w:rFonts w:ascii="Arial" w:hAnsi="Arial" w:cs="Arial"/>
          <w:color w:val="000000"/>
          <w:sz w:val="22"/>
          <w:szCs w:val="22"/>
        </w:rPr>
        <w:t xml:space="preserve">Ustala wyniki postępowania rekrutacyjnego i podaje do publicznej wiadomości listy                          kandydatów zakwalifikowanych i kandydatów niezakwalifikowanych. </w:t>
      </w:r>
    </w:p>
    <w:p w14:paraId="609458F4" w14:textId="77777777" w:rsidR="00D76D81" w:rsidRPr="00A57372" w:rsidRDefault="00D76D81" w:rsidP="00A57372">
      <w:pPr>
        <w:pStyle w:val="Akapitzlist1"/>
        <w:numPr>
          <w:ilvl w:val="0"/>
          <w:numId w:val="5"/>
        </w:numPr>
        <w:tabs>
          <w:tab w:val="left" w:pos="720"/>
        </w:tabs>
        <w:autoSpaceDE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57372">
        <w:rPr>
          <w:rFonts w:ascii="Arial" w:hAnsi="Arial" w:cs="Arial"/>
          <w:color w:val="000000"/>
          <w:sz w:val="22"/>
          <w:szCs w:val="22"/>
        </w:rPr>
        <w:t xml:space="preserve">Ustala i podaje do publicznej wiadomości listy kandydatów </w:t>
      </w:r>
      <w:r w:rsidRPr="00A57372">
        <w:rPr>
          <w:rFonts w:ascii="Arial" w:hAnsi="Arial" w:cs="Arial"/>
          <w:sz w:val="22"/>
          <w:szCs w:val="22"/>
        </w:rPr>
        <w:t xml:space="preserve">zakwalifikowanych </w:t>
      </w:r>
      <w:r w:rsidR="008346C2" w:rsidRPr="00A57372">
        <w:rPr>
          <w:rFonts w:ascii="Arial" w:hAnsi="Arial" w:cs="Arial"/>
          <w:sz w:val="22"/>
          <w:szCs w:val="22"/>
        </w:rPr>
        <w:t xml:space="preserve">                                      </w:t>
      </w:r>
      <w:r w:rsidRPr="00A57372">
        <w:rPr>
          <w:rFonts w:ascii="Arial" w:hAnsi="Arial" w:cs="Arial"/>
          <w:sz w:val="22"/>
          <w:szCs w:val="22"/>
        </w:rPr>
        <w:t xml:space="preserve">i niezakwalifikowanych i najniższą liczbę punktów, która uprawnia do przyjęcia oraz listy kandydatów </w:t>
      </w:r>
      <w:r w:rsidRPr="00A57372">
        <w:rPr>
          <w:rFonts w:ascii="Arial" w:hAnsi="Arial" w:cs="Arial"/>
          <w:color w:val="000000"/>
          <w:sz w:val="22"/>
          <w:szCs w:val="22"/>
        </w:rPr>
        <w:t>przyjętych i kandydatów nieprzyjętych. Listy zawierają imiona i nazwiska kandydatów przyjętych i informację o liczbie wolnych miejsc. W/w listy podaje się do publicznej wiadomości poprzez umieszczenie w widocznym miejscu w siedzibie szkoły. Listy zawierają imiona i nazwiska kandydatów uszeregowane w kolejności alfabetycznej. Dzień podania do publicznej wiadomości w/w listy jest określany w formie adnotacji umieszczonej na tej liście, opatrzonej podpisem przewodniczącego komisji rekrutacyjnej.</w:t>
      </w:r>
    </w:p>
    <w:p w14:paraId="36256BFF" w14:textId="77777777" w:rsidR="00D76D81" w:rsidRPr="00A57372" w:rsidRDefault="00D76D81" w:rsidP="00A57372">
      <w:pPr>
        <w:pStyle w:val="Akapitzlist1"/>
        <w:numPr>
          <w:ilvl w:val="0"/>
          <w:numId w:val="5"/>
        </w:numPr>
        <w:tabs>
          <w:tab w:val="left" w:pos="720"/>
        </w:tabs>
        <w:autoSpaceDE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57372">
        <w:rPr>
          <w:rFonts w:ascii="Arial" w:hAnsi="Arial" w:cs="Arial"/>
          <w:color w:val="000000"/>
          <w:sz w:val="22"/>
          <w:szCs w:val="22"/>
        </w:rPr>
        <w:t>Sporządza protokół postępowania rekrutacyjnego .</w:t>
      </w:r>
    </w:p>
    <w:p w14:paraId="54ACE9EE" w14:textId="77777777" w:rsidR="00D76D81" w:rsidRPr="00A57372" w:rsidRDefault="00D76D81" w:rsidP="00A57372">
      <w:pPr>
        <w:autoSpaceDE w:val="0"/>
        <w:spacing w:line="276" w:lineRule="auto"/>
        <w:ind w:left="720"/>
        <w:rPr>
          <w:rFonts w:ascii="Arial" w:hAnsi="Arial" w:cs="Arial"/>
          <w:sz w:val="22"/>
          <w:szCs w:val="22"/>
        </w:rPr>
      </w:pPr>
    </w:p>
    <w:p w14:paraId="08973691" w14:textId="77777777" w:rsidR="00D76D81" w:rsidRPr="00A57372" w:rsidRDefault="00D76D81" w:rsidP="00A57372">
      <w:pPr>
        <w:autoSpaceDE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2C1509C1" w14:textId="77777777" w:rsidR="008346C2" w:rsidRPr="00A57372" w:rsidRDefault="008346C2" w:rsidP="00A57372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E2409FB" w14:textId="77777777" w:rsidR="008346C2" w:rsidRPr="00A57372" w:rsidRDefault="008346C2" w:rsidP="00A57372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079FA5FF" w14:textId="77777777" w:rsidR="008346C2" w:rsidRPr="00A57372" w:rsidRDefault="008346C2" w:rsidP="00A57372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12AFE9E0" w14:textId="77777777" w:rsidR="008346C2" w:rsidRPr="00A57372" w:rsidRDefault="008346C2" w:rsidP="00A57372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01ABFFBC" w14:textId="77777777" w:rsidR="008346C2" w:rsidRPr="00A57372" w:rsidRDefault="008346C2" w:rsidP="00A57372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E7E7C1B" w14:textId="77777777" w:rsidR="00D76D81" w:rsidRPr="00A57372" w:rsidRDefault="00A6181F" w:rsidP="00A57372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57372">
        <w:rPr>
          <w:rFonts w:ascii="Arial" w:hAnsi="Arial" w:cs="Arial"/>
          <w:b/>
          <w:bCs/>
          <w:sz w:val="22"/>
          <w:szCs w:val="22"/>
        </w:rPr>
        <w:lastRenderedPageBreak/>
        <w:t xml:space="preserve">§ </w:t>
      </w:r>
      <w:r w:rsidR="00D76D81" w:rsidRPr="00A57372">
        <w:rPr>
          <w:rFonts w:ascii="Arial" w:hAnsi="Arial" w:cs="Arial"/>
          <w:b/>
          <w:bCs/>
          <w:sz w:val="22"/>
          <w:szCs w:val="22"/>
        </w:rPr>
        <w:t>5</w:t>
      </w:r>
    </w:p>
    <w:p w14:paraId="156BE31E" w14:textId="77777777" w:rsidR="00D76D81" w:rsidRPr="00A57372" w:rsidRDefault="00D76D81" w:rsidP="00A57372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57372">
        <w:rPr>
          <w:rFonts w:ascii="Arial" w:hAnsi="Arial" w:cs="Arial"/>
          <w:b/>
          <w:bCs/>
          <w:sz w:val="22"/>
          <w:szCs w:val="22"/>
        </w:rPr>
        <w:t xml:space="preserve">Terminarz rekrutacji </w:t>
      </w:r>
    </w:p>
    <w:p w14:paraId="66F4AF11" w14:textId="77777777" w:rsidR="00042FE7" w:rsidRPr="00A57372" w:rsidRDefault="00042FE7" w:rsidP="00A57372">
      <w:pPr>
        <w:spacing w:line="276" w:lineRule="auto"/>
        <w:rPr>
          <w:rFonts w:ascii="Arial" w:hAnsi="Arial" w:cs="Arial"/>
          <w:bCs/>
          <w:sz w:val="22"/>
          <w:szCs w:val="22"/>
        </w:rPr>
      </w:pPr>
      <w:r w:rsidRPr="00A57372">
        <w:rPr>
          <w:rFonts w:ascii="Arial" w:hAnsi="Arial" w:cs="Arial"/>
          <w:bCs/>
          <w:sz w:val="22"/>
          <w:szCs w:val="22"/>
        </w:rPr>
        <w:t>Terminy podawane są corocznie na stronie Urzędu Miasta Częstochowy</w:t>
      </w:r>
      <w:r w:rsidR="008346C2" w:rsidRPr="00A57372">
        <w:rPr>
          <w:rFonts w:ascii="Arial" w:hAnsi="Arial" w:cs="Arial"/>
          <w:bCs/>
          <w:sz w:val="22"/>
          <w:szCs w:val="22"/>
        </w:rPr>
        <w:t>.</w:t>
      </w:r>
      <w:r w:rsidRPr="00A57372">
        <w:rPr>
          <w:rFonts w:ascii="Arial" w:hAnsi="Arial" w:cs="Arial"/>
          <w:bCs/>
          <w:sz w:val="22"/>
          <w:szCs w:val="22"/>
        </w:rPr>
        <w:t xml:space="preserve"> </w:t>
      </w:r>
    </w:p>
    <w:p w14:paraId="53ED0FB8" w14:textId="77777777" w:rsidR="00042FE7" w:rsidRPr="00A57372" w:rsidRDefault="00042FE7" w:rsidP="00A57372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W w:w="4900" w:type="dxa"/>
        <w:jc w:val="center"/>
        <w:tblCellSpacing w:w="7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"/>
        <w:gridCol w:w="4489"/>
      </w:tblGrid>
      <w:tr w:rsidR="00042FE7" w:rsidRPr="00A57372" w14:paraId="71F8261D" w14:textId="77777777" w:rsidTr="00042FE7">
        <w:trPr>
          <w:tblHeader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80D8F0" w14:textId="77777777" w:rsidR="00042FE7" w:rsidRPr="00A57372" w:rsidRDefault="00042FE7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b/>
                <w:bCs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b/>
                <w:bCs/>
                <w:kern w:val="0"/>
                <w:sz w:val="22"/>
                <w:szCs w:val="22"/>
              </w:rPr>
              <w:t>Lp.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F59E3" w14:textId="77777777" w:rsidR="00042FE7" w:rsidRPr="00A57372" w:rsidRDefault="00042FE7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b/>
                <w:bCs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b/>
                <w:bCs/>
                <w:kern w:val="0"/>
                <w:sz w:val="22"/>
                <w:szCs w:val="22"/>
              </w:rPr>
              <w:t>Rodzaj czynności</w:t>
            </w:r>
          </w:p>
        </w:tc>
      </w:tr>
      <w:tr w:rsidR="00042FE7" w:rsidRPr="00A57372" w14:paraId="24F3C82E" w14:textId="77777777" w:rsidTr="00042FE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B1FC5" w14:textId="77777777" w:rsidR="00042FE7" w:rsidRPr="00A57372" w:rsidRDefault="00042FE7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5E9E83" w14:textId="77777777" w:rsidR="00042FE7" w:rsidRPr="00A57372" w:rsidRDefault="00042FE7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Złożenie wniosku o przyjęcie do szkoły podstawowej wraz z dokumentami potwierdzającymi spełnianie przez kandydata warunków lub kryteriów branych pod uwagę w postępowaniu rekrutacyjnym</w:t>
            </w:r>
          </w:p>
        </w:tc>
      </w:tr>
      <w:tr w:rsidR="00042FE7" w:rsidRPr="00A57372" w14:paraId="3542FE6B" w14:textId="77777777" w:rsidTr="00042FE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35637" w14:textId="77777777" w:rsidR="00042FE7" w:rsidRPr="00A57372" w:rsidRDefault="00042FE7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F5D17" w14:textId="77777777" w:rsidR="00042FE7" w:rsidRPr="00A57372" w:rsidRDefault="00042FE7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Weryfikacja przez komisję rekrutacyjną wniosków o przyjęcie do szkoły podstawowej i dokumentów potwierdzających spełnianie przez kandydata warunków lub kryteriów branych pod uwagę w postępowaniu rekrutacyjnym.</w:t>
            </w:r>
          </w:p>
        </w:tc>
      </w:tr>
      <w:tr w:rsidR="00042FE7" w:rsidRPr="00A57372" w14:paraId="2EA277F0" w14:textId="77777777" w:rsidTr="00042FE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71826" w14:textId="77777777" w:rsidR="00042FE7" w:rsidRPr="00A57372" w:rsidRDefault="00042FE7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D65C60" w14:textId="77777777" w:rsidR="00042FE7" w:rsidRPr="00A57372" w:rsidRDefault="00042FE7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Podanie do publicznej wiadomości przez komisję rekrutacyjną listy kandydatów zakwalifikowanych i kandydatów niezakwalifikowanych</w:t>
            </w:r>
          </w:p>
        </w:tc>
      </w:tr>
      <w:tr w:rsidR="00042FE7" w:rsidRPr="00A57372" w14:paraId="12EE8B2D" w14:textId="77777777" w:rsidTr="00042FE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DFFA58" w14:textId="77777777" w:rsidR="00042FE7" w:rsidRPr="00A57372" w:rsidRDefault="00042FE7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3D8BD" w14:textId="77777777" w:rsidR="00042FE7" w:rsidRPr="00A57372" w:rsidRDefault="00042FE7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 Potwierdzenie przez rodzica kandydata woli przyjęcia w postaci pisemnego oświadczenia</w:t>
            </w:r>
          </w:p>
        </w:tc>
      </w:tr>
      <w:tr w:rsidR="00042FE7" w:rsidRPr="00A57372" w14:paraId="60188D90" w14:textId="77777777" w:rsidTr="00042FE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5DFFE2" w14:textId="77777777" w:rsidR="00042FE7" w:rsidRPr="00A57372" w:rsidRDefault="00042FE7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2E6655" w14:textId="77777777" w:rsidR="00042FE7" w:rsidRPr="00A57372" w:rsidRDefault="00042FE7" w:rsidP="00A57372">
            <w:pPr>
              <w:widowControl/>
              <w:suppressAutoHyphens w:val="0"/>
              <w:spacing w:line="276" w:lineRule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57372">
              <w:rPr>
                <w:rFonts w:ascii="Arial" w:hAnsi="Arial" w:cs="Arial"/>
                <w:kern w:val="0"/>
                <w:sz w:val="22"/>
                <w:szCs w:val="22"/>
              </w:rPr>
              <w:t>Podanie do publicznej wiadomości przez komisję rekrutacyjną listy kandydatów przyjętych i kandydatów nieprzyjętych</w:t>
            </w:r>
          </w:p>
        </w:tc>
      </w:tr>
    </w:tbl>
    <w:p w14:paraId="28FBC07B" w14:textId="77777777" w:rsidR="00A6181F" w:rsidRPr="00A57372" w:rsidRDefault="00A6181F" w:rsidP="00A57372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5D13E920" w14:textId="77777777" w:rsidR="00D76D81" w:rsidRPr="00A57372" w:rsidRDefault="00A6181F" w:rsidP="00A57372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57372">
        <w:rPr>
          <w:rFonts w:ascii="Arial" w:hAnsi="Arial" w:cs="Arial"/>
          <w:b/>
          <w:bCs/>
          <w:sz w:val="22"/>
          <w:szCs w:val="22"/>
        </w:rPr>
        <w:t xml:space="preserve">§ </w:t>
      </w:r>
      <w:r w:rsidR="00D76D81" w:rsidRPr="00A57372">
        <w:rPr>
          <w:rFonts w:ascii="Arial" w:hAnsi="Arial" w:cs="Arial"/>
          <w:b/>
          <w:bCs/>
          <w:sz w:val="22"/>
          <w:szCs w:val="22"/>
        </w:rPr>
        <w:t>6</w:t>
      </w:r>
    </w:p>
    <w:p w14:paraId="5FE3648A" w14:textId="77777777" w:rsidR="00D76D81" w:rsidRPr="00A57372" w:rsidRDefault="00D76D81" w:rsidP="00A57372">
      <w:pPr>
        <w:autoSpaceDE w:val="0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57372">
        <w:rPr>
          <w:rFonts w:ascii="Arial" w:hAnsi="Arial" w:cs="Arial"/>
          <w:b/>
          <w:bCs/>
          <w:sz w:val="22"/>
          <w:szCs w:val="22"/>
        </w:rPr>
        <w:t>Procedura odwoławcza</w:t>
      </w:r>
    </w:p>
    <w:p w14:paraId="3194DBE6" w14:textId="77777777" w:rsidR="00D76D81" w:rsidRPr="00A57372" w:rsidRDefault="00D76D81" w:rsidP="00A57372">
      <w:pPr>
        <w:autoSpaceDE w:val="0"/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 xml:space="preserve"> </w:t>
      </w:r>
    </w:p>
    <w:p w14:paraId="36C4D142" w14:textId="77777777" w:rsidR="008346C2" w:rsidRPr="00A57372" w:rsidRDefault="00D76D81" w:rsidP="00A57372">
      <w:pPr>
        <w:pStyle w:val="Akapitzlist"/>
        <w:numPr>
          <w:ilvl w:val="0"/>
          <w:numId w:val="13"/>
        </w:numPr>
        <w:autoSpaceDE w:val="0"/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>W terminie 7 dni od dnia opublikowania listy kandydatów przyjętych i nieprzyjętych rodzic</w:t>
      </w:r>
      <w:r w:rsidRPr="00A57372">
        <w:rPr>
          <w:rFonts w:ascii="Arial" w:hAnsi="Arial" w:cs="Arial"/>
          <w:color w:val="000000"/>
          <w:sz w:val="22"/>
          <w:szCs w:val="22"/>
        </w:rPr>
        <w:t>/opiekun prawny</w:t>
      </w:r>
      <w:r w:rsidRPr="00A57372">
        <w:rPr>
          <w:rFonts w:ascii="Arial" w:hAnsi="Arial" w:cs="Arial"/>
          <w:sz w:val="22"/>
          <w:szCs w:val="22"/>
        </w:rPr>
        <w:t xml:space="preserve"> może wystąpić do komisji rekrutacyjnej z wnioskiem o sporządzenie uzasadnienia odmowy przyjęcia. </w:t>
      </w:r>
    </w:p>
    <w:p w14:paraId="379CAE7D" w14:textId="77777777" w:rsidR="008346C2" w:rsidRPr="00A57372" w:rsidRDefault="00D76D81" w:rsidP="00A57372">
      <w:pPr>
        <w:pStyle w:val="Akapitzlist"/>
        <w:numPr>
          <w:ilvl w:val="0"/>
          <w:numId w:val="13"/>
        </w:numPr>
        <w:autoSpaceDE w:val="0"/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 xml:space="preserve">W terminie 5 dni od dnia wystąpienia z wnioskiem komisja sporządza uzasadnienie, które zawiera: przyczyny odmowy przyjęcia w tym najniższą liczbę punktów, która upoważniała do przyjęcia oraz liczbę punktów, którą kandydat uzyskał. </w:t>
      </w:r>
    </w:p>
    <w:p w14:paraId="10DEBF44" w14:textId="77777777" w:rsidR="008346C2" w:rsidRPr="00A57372" w:rsidRDefault="00D76D81" w:rsidP="00A57372">
      <w:pPr>
        <w:pStyle w:val="Akapitzlist"/>
        <w:numPr>
          <w:ilvl w:val="0"/>
          <w:numId w:val="13"/>
        </w:numPr>
        <w:autoSpaceDE w:val="0"/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>W terminie 7 dni od dnia otrzymania uzasadnienia rodzic</w:t>
      </w:r>
      <w:r w:rsidRPr="00A57372">
        <w:rPr>
          <w:rFonts w:ascii="Arial" w:hAnsi="Arial" w:cs="Arial"/>
          <w:color w:val="000000"/>
          <w:sz w:val="22"/>
          <w:szCs w:val="22"/>
        </w:rPr>
        <w:t xml:space="preserve">/opiekun prawny </w:t>
      </w:r>
      <w:r w:rsidRPr="00A57372">
        <w:rPr>
          <w:rFonts w:ascii="Arial" w:hAnsi="Arial" w:cs="Arial"/>
          <w:sz w:val="22"/>
          <w:szCs w:val="22"/>
        </w:rPr>
        <w:t xml:space="preserve"> może wnieść odwołanie do dyrektora od rozstrzygnięcia komisji rekrutacyjnej. </w:t>
      </w:r>
    </w:p>
    <w:p w14:paraId="4C5C3C9D" w14:textId="77777777" w:rsidR="008346C2" w:rsidRPr="00A57372" w:rsidRDefault="00D76D81" w:rsidP="00A57372">
      <w:pPr>
        <w:pStyle w:val="Akapitzlist"/>
        <w:numPr>
          <w:ilvl w:val="0"/>
          <w:numId w:val="13"/>
        </w:numPr>
        <w:autoSpaceDE w:val="0"/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>W terminie 7 dni od dnia otrzymania odwołania dyrektor rozpatruje dowołanie.</w:t>
      </w:r>
    </w:p>
    <w:p w14:paraId="098E339F" w14:textId="77777777" w:rsidR="00D76D81" w:rsidRPr="00A57372" w:rsidRDefault="00D76D81" w:rsidP="00A57372">
      <w:pPr>
        <w:pStyle w:val="Akapitzlist"/>
        <w:numPr>
          <w:ilvl w:val="0"/>
          <w:numId w:val="13"/>
        </w:numPr>
        <w:autoSpaceDE w:val="0"/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>Na rozstrzygnięcie dyrektora służy skarga do sądu administracyjnego.</w:t>
      </w:r>
    </w:p>
    <w:p w14:paraId="2F5F1369" w14:textId="77777777" w:rsidR="00D76D81" w:rsidRPr="00A57372" w:rsidRDefault="00D76D81" w:rsidP="00A57372">
      <w:pPr>
        <w:spacing w:line="276" w:lineRule="auto"/>
        <w:rPr>
          <w:rFonts w:ascii="Arial" w:hAnsi="Arial" w:cs="Arial"/>
          <w:sz w:val="22"/>
          <w:szCs w:val="22"/>
        </w:rPr>
      </w:pPr>
    </w:p>
    <w:p w14:paraId="6D7862E8" w14:textId="77777777" w:rsidR="00D76D81" w:rsidRPr="00A57372" w:rsidRDefault="00A6181F" w:rsidP="00A57372">
      <w:pPr>
        <w:spacing w:line="276" w:lineRule="auto"/>
        <w:ind w:left="284"/>
        <w:jc w:val="center"/>
        <w:rPr>
          <w:rFonts w:ascii="Arial" w:hAnsi="Arial" w:cs="Arial"/>
          <w:b/>
          <w:bCs/>
          <w:sz w:val="22"/>
          <w:szCs w:val="22"/>
        </w:rPr>
      </w:pPr>
      <w:r w:rsidRPr="00A57372">
        <w:rPr>
          <w:rFonts w:ascii="Arial" w:hAnsi="Arial" w:cs="Arial"/>
          <w:b/>
          <w:bCs/>
          <w:sz w:val="22"/>
          <w:szCs w:val="22"/>
        </w:rPr>
        <w:t xml:space="preserve">§ </w:t>
      </w:r>
      <w:r w:rsidR="00D76D81" w:rsidRPr="00A57372">
        <w:rPr>
          <w:rFonts w:ascii="Arial" w:hAnsi="Arial" w:cs="Arial"/>
          <w:b/>
          <w:bCs/>
          <w:sz w:val="22"/>
          <w:szCs w:val="22"/>
        </w:rPr>
        <w:t>7</w:t>
      </w:r>
    </w:p>
    <w:p w14:paraId="3E774E39" w14:textId="77777777" w:rsidR="00D76D81" w:rsidRPr="00A57372" w:rsidRDefault="00D76D81" w:rsidP="00A57372">
      <w:pPr>
        <w:autoSpaceDE w:val="0"/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b/>
          <w:bCs/>
          <w:sz w:val="22"/>
          <w:szCs w:val="22"/>
        </w:rPr>
        <w:t>Postępowanie uzupełniające</w:t>
      </w:r>
      <w:r w:rsidRPr="00A57372">
        <w:rPr>
          <w:rFonts w:ascii="Arial" w:hAnsi="Arial" w:cs="Arial"/>
          <w:sz w:val="22"/>
          <w:szCs w:val="22"/>
        </w:rPr>
        <w:t xml:space="preserve"> </w:t>
      </w:r>
    </w:p>
    <w:p w14:paraId="0200C8F0" w14:textId="77777777" w:rsidR="00D76D81" w:rsidRPr="00A57372" w:rsidRDefault="00D76D81" w:rsidP="00A57372">
      <w:pPr>
        <w:autoSpaceDE w:val="0"/>
        <w:spacing w:line="276" w:lineRule="auto"/>
        <w:rPr>
          <w:rFonts w:ascii="Arial" w:hAnsi="Arial" w:cs="Arial"/>
          <w:sz w:val="22"/>
          <w:szCs w:val="22"/>
        </w:rPr>
      </w:pPr>
    </w:p>
    <w:p w14:paraId="732945B3" w14:textId="77777777" w:rsidR="00D76D81" w:rsidRPr="00A57372" w:rsidRDefault="00D76D81" w:rsidP="00A57372">
      <w:pPr>
        <w:autoSpaceDE w:val="0"/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 xml:space="preserve">Jeżeli po przeprowadzeniu postępowania rekrutacyjnego szkoła dysponuje wolnymi miejscami, dyrektor przeprowadza postępowanie uzupełniające na tych samych zasadach jak w postępowaniu rekrutacyjnym. Postępowanie uzupełniające powinno zakończyć się do końca sierpnia. </w:t>
      </w:r>
    </w:p>
    <w:p w14:paraId="1163CBCF" w14:textId="77777777" w:rsidR="00A6181F" w:rsidRPr="00A57372" w:rsidRDefault="00A6181F" w:rsidP="00A57372">
      <w:pPr>
        <w:autoSpaceDE w:val="0"/>
        <w:spacing w:line="276" w:lineRule="auto"/>
        <w:rPr>
          <w:rFonts w:ascii="Arial" w:hAnsi="Arial" w:cs="Arial"/>
          <w:sz w:val="22"/>
          <w:szCs w:val="22"/>
        </w:rPr>
      </w:pPr>
    </w:p>
    <w:p w14:paraId="664FC8E2" w14:textId="77777777" w:rsidR="00A57372" w:rsidRDefault="00A57372" w:rsidP="00A57372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C8E7E45" w14:textId="2B869D5D" w:rsidR="00D76D81" w:rsidRPr="00A57372" w:rsidRDefault="00A6181F" w:rsidP="00A57372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57372">
        <w:rPr>
          <w:rFonts w:ascii="Arial" w:hAnsi="Arial" w:cs="Arial"/>
          <w:b/>
          <w:bCs/>
          <w:sz w:val="22"/>
          <w:szCs w:val="22"/>
        </w:rPr>
        <w:lastRenderedPageBreak/>
        <w:t xml:space="preserve">§ </w:t>
      </w:r>
      <w:r w:rsidR="00D76D81" w:rsidRPr="00A57372">
        <w:rPr>
          <w:rFonts w:ascii="Arial" w:hAnsi="Arial" w:cs="Arial"/>
          <w:b/>
          <w:bCs/>
          <w:sz w:val="22"/>
          <w:szCs w:val="22"/>
        </w:rPr>
        <w:t>8</w:t>
      </w:r>
    </w:p>
    <w:p w14:paraId="418EEE24" w14:textId="77777777" w:rsidR="00D76D81" w:rsidRPr="00A57372" w:rsidRDefault="00D76D81" w:rsidP="00A57372">
      <w:pPr>
        <w:autoSpaceDE w:val="0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57372">
        <w:rPr>
          <w:rFonts w:ascii="Arial" w:hAnsi="Arial" w:cs="Arial"/>
          <w:b/>
          <w:bCs/>
          <w:sz w:val="22"/>
          <w:szCs w:val="22"/>
        </w:rPr>
        <w:t xml:space="preserve">Przechowywanie danych i dokumentów </w:t>
      </w:r>
    </w:p>
    <w:p w14:paraId="2352A316" w14:textId="77777777" w:rsidR="00D76D81" w:rsidRPr="00A57372" w:rsidRDefault="00D76D81" w:rsidP="00A57372">
      <w:pPr>
        <w:autoSpaceDE w:val="0"/>
        <w:spacing w:line="276" w:lineRule="auto"/>
        <w:rPr>
          <w:rFonts w:ascii="Arial" w:hAnsi="Arial" w:cs="Arial"/>
          <w:sz w:val="22"/>
          <w:szCs w:val="22"/>
        </w:rPr>
      </w:pPr>
    </w:p>
    <w:p w14:paraId="34474BD3" w14:textId="5E9F46B6" w:rsidR="00D76D81" w:rsidRPr="00A57372" w:rsidRDefault="00D76D81" w:rsidP="00A57372">
      <w:pPr>
        <w:autoSpaceDE w:val="0"/>
        <w:spacing w:line="276" w:lineRule="auto"/>
        <w:rPr>
          <w:rFonts w:ascii="Arial" w:hAnsi="Arial" w:cs="Arial"/>
          <w:sz w:val="22"/>
          <w:szCs w:val="22"/>
        </w:rPr>
      </w:pPr>
      <w:r w:rsidRPr="00A57372">
        <w:rPr>
          <w:rFonts w:ascii="Arial" w:hAnsi="Arial" w:cs="Arial"/>
          <w:sz w:val="22"/>
          <w:szCs w:val="22"/>
        </w:rPr>
        <w:t xml:space="preserve">Dane osobowe kandydatów zgromadzone w celach postępowania rekrutacyjnego oraz dokumentacja postępowania rekrutacyjnego są przechowywane nie dłużej niż do końca okresu, </w:t>
      </w:r>
      <w:r w:rsidR="00A57372">
        <w:rPr>
          <w:rFonts w:ascii="Arial" w:hAnsi="Arial" w:cs="Arial"/>
          <w:sz w:val="22"/>
          <w:szCs w:val="22"/>
        </w:rPr>
        <w:br/>
      </w:r>
      <w:r w:rsidRPr="00A57372">
        <w:rPr>
          <w:rFonts w:ascii="Arial" w:hAnsi="Arial" w:cs="Arial"/>
          <w:sz w:val="22"/>
          <w:szCs w:val="22"/>
        </w:rPr>
        <w:t xml:space="preserve">w którym uczeń uczęszcza do szkoły. Dane osobowe kandydatów nieprzyjętych zgromadzone </w:t>
      </w:r>
      <w:r w:rsidR="00A57372">
        <w:rPr>
          <w:rFonts w:ascii="Arial" w:hAnsi="Arial" w:cs="Arial"/>
          <w:sz w:val="22"/>
          <w:szCs w:val="22"/>
        </w:rPr>
        <w:br/>
      </w:r>
      <w:r w:rsidRPr="00A57372">
        <w:rPr>
          <w:rFonts w:ascii="Arial" w:hAnsi="Arial" w:cs="Arial"/>
          <w:sz w:val="22"/>
          <w:szCs w:val="22"/>
        </w:rPr>
        <w:t xml:space="preserve">w celach postępowania rekrutacyjnego są przechowywane przez okres roku, chyba, że na rozstrzygnięcie dyrektora została wniesiona skarga do sądu administracyjnego i postępowanie nie zostało zakończone prawomocnym wyrokiem. </w:t>
      </w:r>
    </w:p>
    <w:p w14:paraId="2E34A669" w14:textId="77777777" w:rsidR="00D76D81" w:rsidRPr="00A57372" w:rsidRDefault="00D76D81" w:rsidP="00A57372">
      <w:pPr>
        <w:widowControl/>
        <w:spacing w:after="200" w:line="276" w:lineRule="auto"/>
        <w:rPr>
          <w:rFonts w:ascii="Arial" w:hAnsi="Arial" w:cs="Arial"/>
          <w:sz w:val="22"/>
          <w:szCs w:val="22"/>
        </w:rPr>
      </w:pPr>
    </w:p>
    <w:sectPr w:rsidR="00D76D81" w:rsidRPr="00A57372" w:rsidSect="00677080">
      <w:footnotePr>
        <w:pos w:val="beneathText"/>
      </w:footnotePr>
      <w:pgSz w:w="11905" w:h="16837"/>
      <w:pgMar w:top="113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845E91B6"/>
    <w:name w:val="WW8Num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34640C62"/>
    <w:multiLevelType w:val="hybridMultilevel"/>
    <w:tmpl w:val="84AEAF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6A22E3A"/>
    <w:multiLevelType w:val="hybridMultilevel"/>
    <w:tmpl w:val="384C1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0B01FD"/>
    <w:multiLevelType w:val="hybridMultilevel"/>
    <w:tmpl w:val="CEB8EB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E17480D"/>
    <w:multiLevelType w:val="hybridMultilevel"/>
    <w:tmpl w:val="AFA6E0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DE33F9"/>
    <w:multiLevelType w:val="hybridMultilevel"/>
    <w:tmpl w:val="225A5F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8912547"/>
    <w:multiLevelType w:val="hybridMultilevel"/>
    <w:tmpl w:val="BF268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CD174A"/>
    <w:multiLevelType w:val="hybridMultilevel"/>
    <w:tmpl w:val="ED64D94E"/>
    <w:lvl w:ilvl="0" w:tplc="0ED8F0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76617">
    <w:abstractNumId w:val="0"/>
  </w:num>
  <w:num w:numId="2" w16cid:durableId="540166782">
    <w:abstractNumId w:val="1"/>
  </w:num>
  <w:num w:numId="3" w16cid:durableId="1456410891">
    <w:abstractNumId w:val="2"/>
  </w:num>
  <w:num w:numId="4" w16cid:durableId="1758092892">
    <w:abstractNumId w:val="3"/>
  </w:num>
  <w:num w:numId="5" w16cid:durableId="1781683397">
    <w:abstractNumId w:val="4"/>
  </w:num>
  <w:num w:numId="6" w16cid:durableId="1459956110">
    <w:abstractNumId w:val="5"/>
  </w:num>
  <w:num w:numId="7" w16cid:durableId="918909053">
    <w:abstractNumId w:val="12"/>
  </w:num>
  <w:num w:numId="8" w16cid:durableId="1192838133">
    <w:abstractNumId w:val="8"/>
  </w:num>
  <w:num w:numId="9" w16cid:durableId="1586106420">
    <w:abstractNumId w:val="10"/>
  </w:num>
  <w:num w:numId="10" w16cid:durableId="1698389710">
    <w:abstractNumId w:val="9"/>
  </w:num>
  <w:num w:numId="11" w16cid:durableId="982392915">
    <w:abstractNumId w:val="6"/>
  </w:num>
  <w:num w:numId="12" w16cid:durableId="950014804">
    <w:abstractNumId w:val="7"/>
  </w:num>
  <w:num w:numId="13" w16cid:durableId="15669126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6DD"/>
    <w:rsid w:val="00042FE7"/>
    <w:rsid w:val="00082746"/>
    <w:rsid w:val="001F691F"/>
    <w:rsid w:val="00264077"/>
    <w:rsid w:val="00274AAC"/>
    <w:rsid w:val="002B663B"/>
    <w:rsid w:val="002D4793"/>
    <w:rsid w:val="00340C53"/>
    <w:rsid w:val="00347A8F"/>
    <w:rsid w:val="003D3167"/>
    <w:rsid w:val="00455A2E"/>
    <w:rsid w:val="00472572"/>
    <w:rsid w:val="00677080"/>
    <w:rsid w:val="006B774A"/>
    <w:rsid w:val="00763A70"/>
    <w:rsid w:val="008346C2"/>
    <w:rsid w:val="008702DD"/>
    <w:rsid w:val="008B11F7"/>
    <w:rsid w:val="009C28C7"/>
    <w:rsid w:val="00A57372"/>
    <w:rsid w:val="00A6181F"/>
    <w:rsid w:val="00AA57C4"/>
    <w:rsid w:val="00AD162B"/>
    <w:rsid w:val="00BA62F0"/>
    <w:rsid w:val="00CA4EBC"/>
    <w:rsid w:val="00D76D81"/>
    <w:rsid w:val="00EC6C83"/>
    <w:rsid w:val="00F13ADC"/>
    <w:rsid w:val="00F176DD"/>
    <w:rsid w:val="00F2677A"/>
    <w:rsid w:val="00F47AD9"/>
    <w:rsid w:val="00F60F1A"/>
    <w:rsid w:val="00FA1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B1FE70"/>
  <w15:docId w15:val="{F3388212-6CA4-47F2-BB3A-D4290F521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47A8F"/>
    <w:pPr>
      <w:widowControl w:val="0"/>
      <w:suppressAutoHyphens/>
    </w:pPr>
    <w:rPr>
      <w:kern w:val="1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A57C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CA4EBC"/>
    <w:pPr>
      <w:widowControl/>
      <w:suppressAutoHyphens w:val="0"/>
      <w:spacing w:before="100" w:beforeAutospacing="1" w:after="100" w:afterAutospacing="1"/>
      <w:outlineLvl w:val="1"/>
    </w:pPr>
    <w:rPr>
      <w:b/>
      <w:bCs/>
      <w:kern w:val="0"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347A8F"/>
  </w:style>
  <w:style w:type="character" w:customStyle="1" w:styleId="WW-Absatz-Standardschriftart">
    <w:name w:val="WW-Absatz-Standardschriftart"/>
    <w:rsid w:val="00347A8F"/>
  </w:style>
  <w:style w:type="character" w:styleId="Pogrubienie">
    <w:name w:val="Strong"/>
    <w:basedOn w:val="Domylnaczcionkaakapitu"/>
    <w:uiPriority w:val="22"/>
    <w:qFormat/>
    <w:rsid w:val="00347A8F"/>
    <w:rPr>
      <w:b/>
    </w:rPr>
  </w:style>
  <w:style w:type="paragraph" w:customStyle="1" w:styleId="Nagwek10">
    <w:name w:val="Nagłówek1"/>
    <w:basedOn w:val="Normalny"/>
    <w:next w:val="Tekstpodstawowy"/>
    <w:rsid w:val="00347A8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347A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7535"/>
    <w:rPr>
      <w:kern w:val="1"/>
      <w:sz w:val="24"/>
      <w:szCs w:val="24"/>
    </w:rPr>
  </w:style>
  <w:style w:type="paragraph" w:styleId="Lista">
    <w:name w:val="List"/>
    <w:basedOn w:val="Tekstpodstawowy"/>
    <w:uiPriority w:val="99"/>
    <w:rsid w:val="00347A8F"/>
    <w:rPr>
      <w:rFonts w:cs="Tahoma"/>
    </w:rPr>
  </w:style>
  <w:style w:type="paragraph" w:customStyle="1" w:styleId="Podpis1">
    <w:name w:val="Podpis1"/>
    <w:basedOn w:val="Normalny"/>
    <w:rsid w:val="00347A8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347A8F"/>
    <w:pPr>
      <w:suppressLineNumbers/>
    </w:pPr>
    <w:rPr>
      <w:rFonts w:cs="Tahoma"/>
    </w:rPr>
  </w:style>
  <w:style w:type="paragraph" w:customStyle="1" w:styleId="Default">
    <w:name w:val="Default"/>
    <w:rsid w:val="00347A8F"/>
    <w:pPr>
      <w:suppressAutoHyphens/>
      <w:autoSpaceDE w:val="0"/>
    </w:pPr>
    <w:rPr>
      <w:rFonts w:ascii="Arial" w:hAnsi="Arial" w:cs="Arial"/>
      <w:color w:val="000000"/>
      <w:kern w:val="1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347A8F"/>
    <w:pPr>
      <w:ind w:left="720"/>
    </w:pPr>
  </w:style>
  <w:style w:type="paragraph" w:styleId="NormalnyWeb">
    <w:name w:val="Normal (Web)"/>
    <w:basedOn w:val="Normalny"/>
    <w:uiPriority w:val="99"/>
    <w:rsid w:val="00347A8F"/>
    <w:pPr>
      <w:spacing w:before="280" w:after="280"/>
    </w:pPr>
  </w:style>
  <w:style w:type="paragraph" w:customStyle="1" w:styleId="Zawartotabeli">
    <w:name w:val="Zawartość tabeli"/>
    <w:basedOn w:val="Normalny"/>
    <w:rsid w:val="00347A8F"/>
    <w:pPr>
      <w:suppressLineNumbers/>
    </w:pPr>
  </w:style>
  <w:style w:type="paragraph" w:customStyle="1" w:styleId="Nagwektabeli">
    <w:name w:val="Nagłówek tabeli"/>
    <w:basedOn w:val="Zawartotabeli"/>
    <w:rsid w:val="00347A8F"/>
    <w:pPr>
      <w:jc w:val="center"/>
    </w:pPr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CA4EBC"/>
    <w:rPr>
      <w:b/>
      <w:bCs/>
      <w:sz w:val="36"/>
      <w:szCs w:val="36"/>
    </w:rPr>
  </w:style>
  <w:style w:type="character" w:styleId="Hipercze">
    <w:name w:val="Hyperlink"/>
    <w:basedOn w:val="Domylnaczcionkaakapitu"/>
    <w:uiPriority w:val="99"/>
    <w:unhideWhenUsed/>
    <w:rsid w:val="00CA4EBC"/>
    <w:rPr>
      <w:color w:val="0000FF"/>
      <w:u w:val="single"/>
    </w:rPr>
  </w:style>
  <w:style w:type="paragraph" w:styleId="Tekstdymka">
    <w:name w:val="Balloon Text"/>
    <w:basedOn w:val="Normalny"/>
    <w:link w:val="TekstdymkaZnak"/>
    <w:semiHidden/>
    <w:unhideWhenUsed/>
    <w:rsid w:val="000827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82746"/>
    <w:rPr>
      <w:rFonts w:ascii="Segoe UI" w:hAnsi="Segoe UI" w:cs="Segoe UI"/>
      <w:kern w:val="1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A57C4"/>
    <w:rPr>
      <w:rFonts w:asciiTheme="majorHAnsi" w:eastAsiaTheme="majorEastAsia" w:hAnsiTheme="majorHAnsi" w:cstheme="majorBidi"/>
      <w:color w:val="365F91" w:themeColor="accent1" w:themeShade="BF"/>
      <w:kern w:val="1"/>
      <w:sz w:val="32"/>
      <w:szCs w:val="32"/>
    </w:rPr>
  </w:style>
  <w:style w:type="paragraph" w:styleId="Akapitzlist">
    <w:name w:val="List Paragraph"/>
    <w:basedOn w:val="Normalny"/>
    <w:uiPriority w:val="34"/>
    <w:qFormat/>
    <w:rsid w:val="00042F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5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97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73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8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85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89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430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633FC-7642-46ED-964A-5434EA91C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1079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ppp</Company>
  <LinksUpToDate>false</LinksUpToDate>
  <CharactersWithSpaces>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KAPITAN NEMO</dc:creator>
  <cp:keywords/>
  <dc:description/>
  <cp:lastModifiedBy>aniatukaj@outlook.com</cp:lastModifiedBy>
  <cp:revision>6</cp:revision>
  <cp:lastPrinted>2020-03-04T13:43:00Z</cp:lastPrinted>
  <dcterms:created xsi:type="dcterms:W3CDTF">2020-03-04T06:43:00Z</dcterms:created>
  <dcterms:modified xsi:type="dcterms:W3CDTF">2025-09-22T09:43:00Z</dcterms:modified>
</cp:coreProperties>
</file>