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75F819E" w14:textId="77777777" w:rsidR="00927222" w:rsidRPr="008970D9" w:rsidRDefault="00507A15" w:rsidP="008970D9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8970D9">
        <w:rPr>
          <w:rFonts w:ascii="Arial" w:hAnsi="Arial" w:cs="Arial"/>
          <w:b/>
          <w:bCs/>
          <w:sz w:val="24"/>
          <w:szCs w:val="24"/>
        </w:rPr>
        <w:t xml:space="preserve">Zarządzenie Nr </w:t>
      </w:r>
      <w:r w:rsidR="007741F3" w:rsidRPr="008970D9">
        <w:rPr>
          <w:rFonts w:ascii="Arial" w:hAnsi="Arial" w:cs="Arial"/>
          <w:b/>
          <w:bCs/>
          <w:sz w:val="24"/>
          <w:szCs w:val="24"/>
        </w:rPr>
        <w:t>9</w:t>
      </w:r>
      <w:r w:rsidR="00187F1B" w:rsidRPr="008970D9">
        <w:rPr>
          <w:rFonts w:ascii="Arial" w:hAnsi="Arial" w:cs="Arial"/>
          <w:b/>
          <w:bCs/>
          <w:sz w:val="24"/>
          <w:szCs w:val="24"/>
        </w:rPr>
        <w:t>/2018/2019</w:t>
      </w:r>
    </w:p>
    <w:p w14:paraId="75FC40CB" w14:textId="47BC6997" w:rsidR="00927222" w:rsidRPr="008970D9" w:rsidRDefault="00927222" w:rsidP="008970D9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8970D9">
        <w:rPr>
          <w:rFonts w:ascii="Arial" w:hAnsi="Arial" w:cs="Arial"/>
          <w:b/>
          <w:bCs/>
          <w:sz w:val="24"/>
          <w:szCs w:val="24"/>
        </w:rPr>
        <w:t xml:space="preserve">Dyrektora Szkoły Podstawowej Nr 14 im. Henryka Sienkiewicza </w:t>
      </w:r>
      <w:r w:rsidR="008970D9">
        <w:rPr>
          <w:rFonts w:ascii="Arial" w:hAnsi="Arial" w:cs="Arial"/>
          <w:b/>
          <w:bCs/>
          <w:sz w:val="24"/>
          <w:szCs w:val="24"/>
        </w:rPr>
        <w:br/>
      </w:r>
      <w:r w:rsidRPr="008970D9">
        <w:rPr>
          <w:rFonts w:ascii="Arial" w:hAnsi="Arial" w:cs="Arial"/>
          <w:b/>
          <w:bCs/>
          <w:sz w:val="24"/>
          <w:szCs w:val="24"/>
        </w:rPr>
        <w:t>w Częstochowie</w:t>
      </w:r>
    </w:p>
    <w:p w14:paraId="694EB281" w14:textId="77777777" w:rsidR="00927222" w:rsidRPr="008970D9" w:rsidRDefault="00395243" w:rsidP="008970D9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8970D9">
        <w:rPr>
          <w:rFonts w:ascii="Arial" w:hAnsi="Arial" w:cs="Arial"/>
          <w:b/>
          <w:bCs/>
          <w:sz w:val="24"/>
          <w:szCs w:val="24"/>
        </w:rPr>
        <w:t xml:space="preserve">z dnia </w:t>
      </w:r>
      <w:r w:rsidR="007741F3" w:rsidRPr="008970D9">
        <w:rPr>
          <w:rFonts w:ascii="Arial" w:hAnsi="Arial" w:cs="Arial"/>
          <w:b/>
          <w:bCs/>
          <w:sz w:val="24"/>
          <w:szCs w:val="24"/>
        </w:rPr>
        <w:t>25</w:t>
      </w:r>
      <w:r w:rsidRPr="008970D9">
        <w:rPr>
          <w:rFonts w:ascii="Arial" w:hAnsi="Arial" w:cs="Arial"/>
          <w:b/>
          <w:bCs/>
          <w:sz w:val="24"/>
          <w:szCs w:val="24"/>
        </w:rPr>
        <w:t>.</w:t>
      </w:r>
      <w:r w:rsidR="00250012" w:rsidRPr="008970D9">
        <w:rPr>
          <w:rFonts w:ascii="Arial" w:hAnsi="Arial" w:cs="Arial"/>
          <w:b/>
          <w:bCs/>
          <w:sz w:val="24"/>
          <w:szCs w:val="24"/>
        </w:rPr>
        <w:t>0</w:t>
      </w:r>
      <w:r w:rsidR="007741F3" w:rsidRPr="008970D9">
        <w:rPr>
          <w:rFonts w:ascii="Arial" w:hAnsi="Arial" w:cs="Arial"/>
          <w:b/>
          <w:bCs/>
          <w:sz w:val="24"/>
          <w:szCs w:val="24"/>
        </w:rPr>
        <w:t>2</w:t>
      </w:r>
      <w:r w:rsidR="00744347" w:rsidRPr="008970D9">
        <w:rPr>
          <w:rFonts w:ascii="Arial" w:hAnsi="Arial" w:cs="Arial"/>
          <w:b/>
          <w:bCs/>
          <w:sz w:val="24"/>
          <w:szCs w:val="24"/>
        </w:rPr>
        <w:t>.201</w:t>
      </w:r>
      <w:r w:rsidR="00250012" w:rsidRPr="008970D9">
        <w:rPr>
          <w:rFonts w:ascii="Arial" w:hAnsi="Arial" w:cs="Arial"/>
          <w:b/>
          <w:bCs/>
          <w:sz w:val="24"/>
          <w:szCs w:val="24"/>
        </w:rPr>
        <w:t>9</w:t>
      </w:r>
      <w:r w:rsidR="00927222" w:rsidRPr="008970D9">
        <w:rPr>
          <w:rFonts w:ascii="Arial" w:hAnsi="Arial" w:cs="Arial"/>
          <w:b/>
          <w:bCs/>
          <w:sz w:val="24"/>
          <w:szCs w:val="24"/>
        </w:rPr>
        <w:t xml:space="preserve"> r.</w:t>
      </w:r>
    </w:p>
    <w:p w14:paraId="0B22DFC0" w14:textId="77777777" w:rsidR="007741F3" w:rsidRPr="008970D9" w:rsidRDefault="00927222" w:rsidP="008970D9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8970D9">
        <w:rPr>
          <w:rFonts w:ascii="Arial" w:hAnsi="Arial" w:cs="Arial"/>
          <w:b/>
          <w:bCs/>
          <w:sz w:val="24"/>
          <w:szCs w:val="24"/>
        </w:rPr>
        <w:t>w spr</w:t>
      </w:r>
      <w:r w:rsidR="00507A15" w:rsidRPr="008970D9">
        <w:rPr>
          <w:rFonts w:ascii="Arial" w:hAnsi="Arial" w:cs="Arial"/>
          <w:b/>
          <w:bCs/>
          <w:sz w:val="24"/>
          <w:szCs w:val="24"/>
        </w:rPr>
        <w:t xml:space="preserve">awie </w:t>
      </w:r>
      <w:r w:rsidR="007741F3" w:rsidRPr="008970D9">
        <w:rPr>
          <w:rFonts w:ascii="Arial" w:hAnsi="Arial" w:cs="Arial"/>
          <w:b/>
          <w:bCs/>
          <w:sz w:val="24"/>
          <w:szCs w:val="24"/>
        </w:rPr>
        <w:t xml:space="preserve">wprowadzenia instrukcji kancelaryjnej, </w:t>
      </w:r>
    </w:p>
    <w:p w14:paraId="53EE76E8" w14:textId="77777777" w:rsidR="007741F3" w:rsidRPr="008970D9" w:rsidRDefault="007741F3" w:rsidP="008970D9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8970D9">
        <w:rPr>
          <w:rFonts w:ascii="Arial" w:hAnsi="Arial" w:cs="Arial"/>
          <w:b/>
          <w:bCs/>
          <w:sz w:val="24"/>
          <w:szCs w:val="24"/>
        </w:rPr>
        <w:t xml:space="preserve">jednolitego rzeczowego wykazu akt i instrukcji o organizacji </w:t>
      </w:r>
    </w:p>
    <w:p w14:paraId="7E5477EC" w14:textId="77777777" w:rsidR="00927222" w:rsidRPr="008970D9" w:rsidRDefault="007741F3" w:rsidP="008970D9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8970D9">
        <w:rPr>
          <w:rFonts w:ascii="Arial" w:hAnsi="Arial" w:cs="Arial"/>
          <w:b/>
          <w:bCs/>
          <w:sz w:val="24"/>
          <w:szCs w:val="24"/>
        </w:rPr>
        <w:t>i zakresie działania składnicy akt</w:t>
      </w:r>
    </w:p>
    <w:p w14:paraId="09898A2E" w14:textId="77777777" w:rsidR="00507A15" w:rsidRPr="008970D9" w:rsidRDefault="00507A15" w:rsidP="008970D9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sz w:val="24"/>
          <w:szCs w:val="24"/>
          <w:lang w:val="pl"/>
        </w:rPr>
      </w:pPr>
    </w:p>
    <w:p w14:paraId="7C86BA7C" w14:textId="77777777" w:rsidR="00927222" w:rsidRPr="008970D9" w:rsidRDefault="00744347" w:rsidP="008970D9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i/>
          <w:iCs/>
          <w:color w:val="000000"/>
          <w:sz w:val="24"/>
          <w:szCs w:val="24"/>
        </w:rPr>
      </w:pPr>
      <w:r w:rsidRPr="008970D9">
        <w:rPr>
          <w:rFonts w:ascii="Arial" w:hAnsi="Arial" w:cs="Arial"/>
          <w:i/>
          <w:iCs/>
          <w:color w:val="000000"/>
          <w:sz w:val="24"/>
          <w:szCs w:val="24"/>
        </w:rPr>
        <w:t>Na podstawie</w:t>
      </w:r>
      <w:r w:rsidR="00507A15" w:rsidRPr="008970D9">
        <w:rPr>
          <w:rFonts w:ascii="Arial" w:hAnsi="Arial" w:cs="Arial"/>
          <w:i/>
          <w:iCs/>
          <w:color w:val="000000"/>
          <w:sz w:val="24"/>
          <w:szCs w:val="24"/>
        </w:rPr>
        <w:t xml:space="preserve"> </w:t>
      </w:r>
      <w:r w:rsidR="007741F3" w:rsidRPr="008970D9">
        <w:rPr>
          <w:rFonts w:ascii="Arial" w:hAnsi="Arial" w:cs="Arial"/>
          <w:i/>
          <w:iCs/>
          <w:color w:val="000000"/>
          <w:sz w:val="24"/>
          <w:szCs w:val="24"/>
        </w:rPr>
        <w:t>art. 6 ust. 1 Ustawy z dnia 14 lipca 1983 roku o narodowym zasobie archiwalnym i w archiwach (Dz.U. z 2018r. poz. 217 ze zmianami)</w:t>
      </w:r>
    </w:p>
    <w:p w14:paraId="57AD1497" w14:textId="77777777" w:rsidR="00927222" w:rsidRPr="008970D9" w:rsidRDefault="00927222" w:rsidP="008970D9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color w:val="000000"/>
          <w:sz w:val="24"/>
          <w:szCs w:val="24"/>
        </w:rPr>
      </w:pPr>
      <w:r w:rsidRPr="008970D9">
        <w:rPr>
          <w:rFonts w:ascii="Arial" w:hAnsi="Arial" w:cs="Arial"/>
          <w:color w:val="000000"/>
          <w:sz w:val="24"/>
          <w:szCs w:val="24"/>
        </w:rPr>
        <w:t>zarządzam, co następuje:</w:t>
      </w:r>
    </w:p>
    <w:p w14:paraId="25FBD447" w14:textId="77777777" w:rsidR="00927222" w:rsidRPr="008970D9" w:rsidRDefault="00927222" w:rsidP="008970D9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sz w:val="24"/>
          <w:szCs w:val="24"/>
        </w:rPr>
      </w:pPr>
    </w:p>
    <w:p w14:paraId="490B5F17" w14:textId="77777777" w:rsidR="009B6875" w:rsidRPr="008970D9" w:rsidRDefault="00927222" w:rsidP="008970D9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b/>
          <w:color w:val="000000"/>
          <w:sz w:val="24"/>
          <w:szCs w:val="24"/>
        </w:rPr>
      </w:pPr>
      <w:r w:rsidRPr="008970D9">
        <w:rPr>
          <w:rFonts w:ascii="Arial" w:hAnsi="Arial" w:cs="Arial"/>
          <w:b/>
          <w:color w:val="000000"/>
          <w:sz w:val="24"/>
          <w:szCs w:val="24"/>
        </w:rPr>
        <w:t>§ 1</w:t>
      </w:r>
    </w:p>
    <w:p w14:paraId="544BD124" w14:textId="222BA3AB" w:rsidR="00507A15" w:rsidRPr="008970D9" w:rsidRDefault="007741F3" w:rsidP="008970D9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color w:val="000000"/>
          <w:sz w:val="24"/>
          <w:szCs w:val="24"/>
          <w:lang w:val="pl"/>
        </w:rPr>
      </w:pPr>
      <w:r w:rsidRPr="008970D9">
        <w:rPr>
          <w:rFonts w:ascii="Arial" w:hAnsi="Arial" w:cs="Arial"/>
          <w:color w:val="000000"/>
          <w:sz w:val="24"/>
          <w:szCs w:val="24"/>
          <w:lang w:val="pl"/>
        </w:rPr>
        <w:t xml:space="preserve">Wprowadza się do stosowania </w:t>
      </w:r>
      <w:r w:rsidR="009B6875" w:rsidRPr="008970D9">
        <w:rPr>
          <w:rFonts w:ascii="Arial" w:hAnsi="Arial" w:cs="Arial"/>
          <w:color w:val="000000"/>
          <w:sz w:val="24"/>
          <w:szCs w:val="24"/>
          <w:lang w:val="pl"/>
        </w:rPr>
        <w:t>instrukcję kancelaryjną, jednolity rzeczowy wykaz akt oraz instrukcję o organizacji i zakresie działania składnicy akt stanowiące odpowiednio załącznik  nr 1,2 i 3 do niniejszego zarządzenia.</w:t>
      </w:r>
      <w:r w:rsidR="00507A15" w:rsidRPr="008970D9">
        <w:rPr>
          <w:rFonts w:ascii="Arial" w:hAnsi="Arial" w:cs="Arial"/>
          <w:color w:val="000000"/>
          <w:sz w:val="24"/>
          <w:szCs w:val="24"/>
          <w:lang w:val="pl"/>
        </w:rPr>
        <w:t xml:space="preserve">    </w:t>
      </w:r>
    </w:p>
    <w:p w14:paraId="7BA33F78" w14:textId="77777777" w:rsidR="00507A15" w:rsidRPr="008970D9" w:rsidRDefault="00507A15" w:rsidP="008970D9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b/>
          <w:color w:val="000000"/>
          <w:sz w:val="24"/>
          <w:szCs w:val="24"/>
        </w:rPr>
      </w:pPr>
      <w:r w:rsidRPr="008970D9">
        <w:rPr>
          <w:rFonts w:ascii="Arial" w:hAnsi="Arial" w:cs="Arial"/>
          <w:color w:val="000000"/>
          <w:sz w:val="24"/>
          <w:szCs w:val="24"/>
          <w:lang w:val="pl"/>
        </w:rPr>
        <w:t xml:space="preserve">                                                     </w:t>
      </w:r>
    </w:p>
    <w:p w14:paraId="40C6E64A" w14:textId="77777777" w:rsidR="00927222" w:rsidRPr="008970D9" w:rsidRDefault="00927222" w:rsidP="008970D9">
      <w:pPr>
        <w:autoSpaceDE w:val="0"/>
        <w:autoSpaceDN w:val="0"/>
        <w:adjustRightInd w:val="0"/>
        <w:spacing w:after="14" w:line="276" w:lineRule="auto"/>
        <w:jc w:val="center"/>
        <w:rPr>
          <w:rFonts w:ascii="Arial" w:hAnsi="Arial" w:cs="Arial"/>
          <w:b/>
          <w:color w:val="000000"/>
          <w:sz w:val="24"/>
          <w:szCs w:val="24"/>
        </w:rPr>
      </w:pPr>
      <w:r w:rsidRPr="008970D9">
        <w:rPr>
          <w:rFonts w:ascii="Arial" w:hAnsi="Arial" w:cs="Arial"/>
          <w:b/>
          <w:color w:val="000000"/>
          <w:sz w:val="24"/>
          <w:szCs w:val="24"/>
        </w:rPr>
        <w:t>§ 2</w:t>
      </w:r>
    </w:p>
    <w:p w14:paraId="297D7CED" w14:textId="7F329A7A" w:rsidR="009B6875" w:rsidRPr="008970D9" w:rsidRDefault="009B6875" w:rsidP="008970D9">
      <w:pPr>
        <w:autoSpaceDE w:val="0"/>
        <w:autoSpaceDN w:val="0"/>
        <w:adjustRightInd w:val="0"/>
        <w:spacing w:after="14" w:line="276" w:lineRule="auto"/>
        <w:rPr>
          <w:rFonts w:ascii="Arial" w:hAnsi="Arial" w:cs="Arial"/>
          <w:color w:val="000000"/>
          <w:sz w:val="24"/>
          <w:szCs w:val="24"/>
        </w:rPr>
      </w:pPr>
      <w:r w:rsidRPr="008970D9">
        <w:rPr>
          <w:rFonts w:ascii="Arial" w:hAnsi="Arial" w:cs="Arial"/>
          <w:color w:val="000000"/>
          <w:sz w:val="24"/>
          <w:szCs w:val="24"/>
        </w:rPr>
        <w:t>Dokumentację spraw niezakończonych powstałą i zgromadzona w Szkole Podstawowej nr 14 im. Henryka Sienkiewicza w Częstochowie przed dniem wejścia w życie niniejszego zarządzenia załatwia się bez zmiany dotychczasowego znaku sprawy, aż do zakończenia sprawy.</w:t>
      </w:r>
    </w:p>
    <w:p w14:paraId="4E2E53FB" w14:textId="77777777" w:rsidR="009B6875" w:rsidRPr="008970D9" w:rsidRDefault="009B6875" w:rsidP="008970D9">
      <w:pPr>
        <w:autoSpaceDE w:val="0"/>
        <w:autoSpaceDN w:val="0"/>
        <w:adjustRightInd w:val="0"/>
        <w:spacing w:after="14" w:line="276" w:lineRule="auto"/>
        <w:jc w:val="center"/>
        <w:rPr>
          <w:rFonts w:ascii="Arial" w:hAnsi="Arial" w:cs="Arial"/>
          <w:b/>
          <w:color w:val="000000"/>
          <w:sz w:val="24"/>
          <w:szCs w:val="24"/>
        </w:rPr>
      </w:pPr>
    </w:p>
    <w:p w14:paraId="6258B3C0" w14:textId="77777777" w:rsidR="009B6875" w:rsidRPr="008970D9" w:rsidRDefault="009B6875" w:rsidP="008970D9">
      <w:pPr>
        <w:autoSpaceDE w:val="0"/>
        <w:autoSpaceDN w:val="0"/>
        <w:adjustRightInd w:val="0"/>
        <w:spacing w:after="14" w:line="276" w:lineRule="auto"/>
        <w:jc w:val="center"/>
        <w:rPr>
          <w:rFonts w:ascii="Arial" w:hAnsi="Arial" w:cs="Arial"/>
          <w:b/>
          <w:color w:val="000000"/>
          <w:sz w:val="24"/>
          <w:szCs w:val="24"/>
        </w:rPr>
      </w:pPr>
      <w:r w:rsidRPr="008970D9">
        <w:rPr>
          <w:rFonts w:ascii="Arial" w:hAnsi="Arial" w:cs="Arial"/>
          <w:b/>
          <w:color w:val="000000"/>
          <w:sz w:val="24"/>
          <w:szCs w:val="24"/>
        </w:rPr>
        <w:t>§ 3</w:t>
      </w:r>
    </w:p>
    <w:p w14:paraId="7FF4B858" w14:textId="77777777" w:rsidR="009B6875" w:rsidRPr="008970D9" w:rsidRDefault="009B6875" w:rsidP="008970D9">
      <w:pPr>
        <w:autoSpaceDE w:val="0"/>
        <w:autoSpaceDN w:val="0"/>
        <w:adjustRightInd w:val="0"/>
        <w:spacing w:after="14" w:line="276" w:lineRule="auto"/>
        <w:rPr>
          <w:rFonts w:ascii="Arial" w:hAnsi="Arial" w:cs="Arial"/>
          <w:color w:val="000000"/>
          <w:sz w:val="24"/>
          <w:szCs w:val="24"/>
        </w:rPr>
      </w:pPr>
      <w:r w:rsidRPr="008970D9">
        <w:rPr>
          <w:rFonts w:ascii="Arial" w:hAnsi="Arial" w:cs="Arial"/>
          <w:color w:val="000000"/>
          <w:sz w:val="24"/>
          <w:szCs w:val="24"/>
        </w:rPr>
        <w:t>Dokumentacja wytworzona i zgromadzona w Szkole Podstawowej nr 14 im. Henryka Sienkiewicza w Częstochowie przed dniem wejścia w życie zarządzenia podlega ponownej kwalifikacji do kategorii archiwalnych, określonych w jednolitym rzeczowym wykazie akt, o którym mowa w § 1, jeżeli dotychczasowe przepisy określały niższą wartość archiwalną tej dokumentacji lub krótszy okres jej przechowywania.</w:t>
      </w:r>
    </w:p>
    <w:p w14:paraId="6A5101E0" w14:textId="77777777" w:rsidR="009B6875" w:rsidRPr="008970D9" w:rsidRDefault="009B6875" w:rsidP="008970D9">
      <w:pPr>
        <w:autoSpaceDE w:val="0"/>
        <w:autoSpaceDN w:val="0"/>
        <w:adjustRightInd w:val="0"/>
        <w:spacing w:after="14" w:line="276" w:lineRule="auto"/>
        <w:jc w:val="center"/>
        <w:rPr>
          <w:rFonts w:ascii="Arial" w:hAnsi="Arial" w:cs="Arial"/>
          <w:b/>
          <w:color w:val="000000"/>
          <w:sz w:val="24"/>
          <w:szCs w:val="24"/>
        </w:rPr>
      </w:pPr>
    </w:p>
    <w:p w14:paraId="40C1DC98" w14:textId="77777777" w:rsidR="009B6875" w:rsidRPr="008970D9" w:rsidRDefault="009B6875" w:rsidP="008970D9">
      <w:pPr>
        <w:autoSpaceDE w:val="0"/>
        <w:autoSpaceDN w:val="0"/>
        <w:adjustRightInd w:val="0"/>
        <w:spacing w:after="14" w:line="276" w:lineRule="auto"/>
        <w:jc w:val="center"/>
        <w:rPr>
          <w:rFonts w:ascii="Arial" w:hAnsi="Arial" w:cs="Arial"/>
          <w:b/>
          <w:color w:val="000000"/>
          <w:sz w:val="24"/>
          <w:szCs w:val="24"/>
        </w:rPr>
      </w:pPr>
      <w:r w:rsidRPr="008970D9">
        <w:rPr>
          <w:rFonts w:ascii="Arial" w:hAnsi="Arial" w:cs="Arial"/>
          <w:b/>
          <w:color w:val="000000"/>
          <w:sz w:val="24"/>
          <w:szCs w:val="24"/>
        </w:rPr>
        <w:t>§ 4</w:t>
      </w:r>
    </w:p>
    <w:p w14:paraId="68389479" w14:textId="77777777" w:rsidR="009B6875" w:rsidRPr="008970D9" w:rsidRDefault="009B6875" w:rsidP="008970D9">
      <w:pPr>
        <w:autoSpaceDE w:val="0"/>
        <w:autoSpaceDN w:val="0"/>
        <w:adjustRightInd w:val="0"/>
        <w:spacing w:after="14" w:line="276" w:lineRule="auto"/>
        <w:jc w:val="center"/>
        <w:rPr>
          <w:rFonts w:ascii="Arial" w:hAnsi="Arial" w:cs="Arial"/>
          <w:b/>
          <w:color w:val="000000"/>
          <w:sz w:val="24"/>
          <w:szCs w:val="24"/>
        </w:rPr>
      </w:pPr>
    </w:p>
    <w:p w14:paraId="5DA4DD51" w14:textId="77777777" w:rsidR="00285EDF" w:rsidRPr="008970D9" w:rsidRDefault="00285EDF" w:rsidP="008970D9">
      <w:pPr>
        <w:autoSpaceDE w:val="0"/>
        <w:autoSpaceDN w:val="0"/>
        <w:adjustRightInd w:val="0"/>
        <w:spacing w:after="14" w:line="276" w:lineRule="auto"/>
        <w:rPr>
          <w:rFonts w:ascii="Arial" w:hAnsi="Arial" w:cs="Arial"/>
          <w:color w:val="000000"/>
          <w:sz w:val="24"/>
          <w:szCs w:val="24"/>
        </w:rPr>
      </w:pPr>
      <w:r w:rsidRPr="008970D9">
        <w:rPr>
          <w:rFonts w:ascii="Arial" w:hAnsi="Arial" w:cs="Arial"/>
          <w:color w:val="000000"/>
          <w:sz w:val="24"/>
          <w:szCs w:val="24"/>
        </w:rPr>
        <w:t xml:space="preserve">Zarządzenie wchodzi w życie z </w:t>
      </w:r>
      <w:r w:rsidR="009B6875" w:rsidRPr="008970D9">
        <w:rPr>
          <w:rFonts w:ascii="Arial" w:hAnsi="Arial" w:cs="Arial"/>
          <w:color w:val="000000"/>
          <w:sz w:val="24"/>
          <w:szCs w:val="24"/>
        </w:rPr>
        <w:t>mocą obowiązywania od 1 stycznia 2019r.</w:t>
      </w:r>
    </w:p>
    <w:p w14:paraId="18CB53D4" w14:textId="77777777" w:rsidR="00285EDF" w:rsidRPr="008970D9" w:rsidRDefault="00285EDF" w:rsidP="008970D9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sz w:val="24"/>
          <w:szCs w:val="24"/>
        </w:rPr>
      </w:pPr>
    </w:p>
    <w:p w14:paraId="4B5BB8F7" w14:textId="77777777" w:rsidR="00927222" w:rsidRPr="008970D9" w:rsidRDefault="00927222" w:rsidP="008970D9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sz w:val="24"/>
          <w:szCs w:val="24"/>
        </w:rPr>
      </w:pPr>
    </w:p>
    <w:p w14:paraId="18D3CA7A" w14:textId="77777777" w:rsidR="00927222" w:rsidRPr="008970D9" w:rsidRDefault="00927222" w:rsidP="008970D9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sz w:val="24"/>
          <w:szCs w:val="24"/>
        </w:rPr>
      </w:pPr>
    </w:p>
    <w:p w14:paraId="575E44D9" w14:textId="77777777" w:rsidR="00B45220" w:rsidRPr="008970D9" w:rsidRDefault="00B45220" w:rsidP="008970D9">
      <w:pPr>
        <w:autoSpaceDE w:val="0"/>
        <w:autoSpaceDN w:val="0"/>
        <w:adjustRightInd w:val="0"/>
        <w:spacing w:after="0" w:line="276" w:lineRule="auto"/>
        <w:jc w:val="right"/>
        <w:rPr>
          <w:rFonts w:ascii="Arial" w:hAnsi="Arial" w:cs="Arial"/>
          <w:sz w:val="24"/>
          <w:szCs w:val="24"/>
        </w:rPr>
      </w:pPr>
      <w:r w:rsidRPr="008970D9">
        <w:rPr>
          <w:rFonts w:ascii="Arial" w:hAnsi="Arial" w:cs="Arial"/>
          <w:sz w:val="24"/>
          <w:szCs w:val="24"/>
        </w:rPr>
        <w:t>(-) Magdalena Krzemińska</w:t>
      </w:r>
    </w:p>
    <w:p w14:paraId="5684215B" w14:textId="77777777" w:rsidR="00B45220" w:rsidRPr="008970D9" w:rsidRDefault="00B45220" w:rsidP="008970D9">
      <w:pPr>
        <w:autoSpaceDE w:val="0"/>
        <w:autoSpaceDN w:val="0"/>
        <w:adjustRightInd w:val="0"/>
        <w:spacing w:after="0" w:line="276" w:lineRule="auto"/>
        <w:jc w:val="right"/>
        <w:rPr>
          <w:rFonts w:ascii="Arial" w:hAnsi="Arial" w:cs="Arial"/>
          <w:sz w:val="24"/>
          <w:szCs w:val="24"/>
        </w:rPr>
      </w:pPr>
      <w:r w:rsidRPr="008970D9">
        <w:rPr>
          <w:rFonts w:ascii="Arial" w:hAnsi="Arial" w:cs="Arial"/>
          <w:sz w:val="24"/>
          <w:szCs w:val="24"/>
        </w:rPr>
        <w:t>Dyrektor Szkoły</w:t>
      </w:r>
    </w:p>
    <w:p w14:paraId="100B6FA2" w14:textId="77777777" w:rsidR="00927222" w:rsidRPr="008970D9" w:rsidRDefault="00927222" w:rsidP="008970D9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sz w:val="24"/>
          <w:szCs w:val="24"/>
        </w:rPr>
      </w:pPr>
    </w:p>
    <w:p w14:paraId="21C64E01" w14:textId="77777777" w:rsidR="00187F1B" w:rsidRPr="008970D9" w:rsidRDefault="00187F1B" w:rsidP="008970D9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sz w:val="24"/>
          <w:szCs w:val="24"/>
        </w:rPr>
      </w:pPr>
    </w:p>
    <w:p w14:paraId="4FAB4006" w14:textId="77777777" w:rsidR="00187F1B" w:rsidRPr="008970D9" w:rsidRDefault="00187F1B" w:rsidP="008970D9">
      <w:pPr>
        <w:spacing w:line="276" w:lineRule="auto"/>
        <w:rPr>
          <w:rFonts w:ascii="Arial" w:hAnsi="Arial" w:cs="Arial"/>
          <w:sz w:val="24"/>
          <w:szCs w:val="24"/>
        </w:rPr>
      </w:pPr>
    </w:p>
    <w:p w14:paraId="77C400D7" w14:textId="77777777" w:rsidR="009B6875" w:rsidRPr="008970D9" w:rsidRDefault="00187F1B" w:rsidP="008970D9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8970D9">
        <w:rPr>
          <w:rFonts w:ascii="Arial" w:hAnsi="Arial" w:cs="Arial"/>
          <w:sz w:val="24"/>
          <w:szCs w:val="24"/>
        </w:rPr>
        <w:t xml:space="preserve"> </w:t>
      </w:r>
    </w:p>
    <w:sectPr w:rsidR="009B6875" w:rsidRPr="008970D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E45CA9"/>
    <w:multiLevelType w:val="hybridMultilevel"/>
    <w:tmpl w:val="392257A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2989260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27222"/>
    <w:rsid w:val="0015382C"/>
    <w:rsid w:val="00187F1B"/>
    <w:rsid w:val="001A0E60"/>
    <w:rsid w:val="00250012"/>
    <w:rsid w:val="00285EDF"/>
    <w:rsid w:val="00292302"/>
    <w:rsid w:val="00365D18"/>
    <w:rsid w:val="00395243"/>
    <w:rsid w:val="004A2596"/>
    <w:rsid w:val="004D7F9F"/>
    <w:rsid w:val="004F220B"/>
    <w:rsid w:val="00507A15"/>
    <w:rsid w:val="00563D91"/>
    <w:rsid w:val="005F71FB"/>
    <w:rsid w:val="00721708"/>
    <w:rsid w:val="00744347"/>
    <w:rsid w:val="00764634"/>
    <w:rsid w:val="007741F3"/>
    <w:rsid w:val="00832853"/>
    <w:rsid w:val="00892A80"/>
    <w:rsid w:val="008970D9"/>
    <w:rsid w:val="00927222"/>
    <w:rsid w:val="0097005B"/>
    <w:rsid w:val="009B0EEE"/>
    <w:rsid w:val="009B6875"/>
    <w:rsid w:val="00B45220"/>
    <w:rsid w:val="00CA1B23"/>
    <w:rsid w:val="00CE33C9"/>
    <w:rsid w:val="00FA3078"/>
    <w:rsid w:val="00FD6FB1"/>
    <w:rsid w:val="00FE24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AA00BA"/>
  <w15:chartTrackingRefBased/>
  <w15:docId w15:val="{CFD9128C-5DBB-41E6-81B2-8D3EB952AD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27222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92722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27222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365D1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7130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1</Pages>
  <Words>215</Words>
  <Characters>1292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aniatukaj@outlook.com</cp:lastModifiedBy>
  <cp:revision>4</cp:revision>
  <cp:lastPrinted>2019-09-12T08:48:00Z</cp:lastPrinted>
  <dcterms:created xsi:type="dcterms:W3CDTF">2019-02-26T08:29:00Z</dcterms:created>
  <dcterms:modified xsi:type="dcterms:W3CDTF">2025-09-22T11:01:00Z</dcterms:modified>
</cp:coreProperties>
</file>