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2694" w:rsidRPr="00F21AED" w:rsidRDefault="007E2694" w:rsidP="00074E23">
      <w:pPr>
        <w:jc w:val="center"/>
        <w:rPr>
          <w:rFonts w:ascii="Arial" w:hAnsi="Arial" w:cs="Arial"/>
          <w:b/>
          <w:sz w:val="24"/>
          <w:szCs w:val="24"/>
        </w:rPr>
      </w:pPr>
      <w:r w:rsidRPr="00F21AED">
        <w:rPr>
          <w:rFonts w:ascii="Arial" w:hAnsi="Arial" w:cs="Arial"/>
          <w:b/>
          <w:sz w:val="24"/>
          <w:szCs w:val="24"/>
        </w:rPr>
        <w:t xml:space="preserve">ZARZĄDZENIE nr </w:t>
      </w:r>
      <w:r w:rsidR="000318F2" w:rsidRPr="00F21AED">
        <w:rPr>
          <w:rFonts w:ascii="Arial" w:hAnsi="Arial" w:cs="Arial"/>
          <w:b/>
          <w:sz w:val="24"/>
          <w:szCs w:val="24"/>
        </w:rPr>
        <w:t>2</w:t>
      </w:r>
      <w:r w:rsidRPr="00F21AED">
        <w:rPr>
          <w:rFonts w:ascii="Arial" w:hAnsi="Arial" w:cs="Arial"/>
          <w:b/>
          <w:sz w:val="24"/>
          <w:szCs w:val="24"/>
        </w:rPr>
        <w:t>/2019</w:t>
      </w:r>
    </w:p>
    <w:p w:rsidR="007E2694" w:rsidRPr="00F21AED" w:rsidRDefault="007E2694" w:rsidP="00074E2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21AED">
        <w:rPr>
          <w:rFonts w:ascii="Arial" w:hAnsi="Arial" w:cs="Arial"/>
          <w:b/>
          <w:sz w:val="24"/>
          <w:szCs w:val="24"/>
        </w:rPr>
        <w:t>Dyrektora IV L</w:t>
      </w:r>
      <w:r w:rsidR="00074E23" w:rsidRPr="00F21AED">
        <w:rPr>
          <w:rFonts w:ascii="Arial" w:hAnsi="Arial" w:cs="Arial"/>
          <w:b/>
          <w:sz w:val="24"/>
          <w:szCs w:val="24"/>
        </w:rPr>
        <w:t>O</w:t>
      </w:r>
      <w:r w:rsidRPr="00F21AED">
        <w:rPr>
          <w:rFonts w:ascii="Arial" w:hAnsi="Arial" w:cs="Arial"/>
          <w:b/>
          <w:sz w:val="24"/>
          <w:szCs w:val="24"/>
        </w:rPr>
        <w:t xml:space="preserve"> im. H. Sienkiewicza w Częstochowie</w:t>
      </w:r>
    </w:p>
    <w:p w:rsidR="007E2694" w:rsidRPr="00F21AED" w:rsidRDefault="007E2694" w:rsidP="00074E23">
      <w:pPr>
        <w:jc w:val="center"/>
        <w:rPr>
          <w:rFonts w:ascii="Arial" w:hAnsi="Arial" w:cs="Arial"/>
          <w:b/>
          <w:sz w:val="24"/>
          <w:szCs w:val="24"/>
        </w:rPr>
      </w:pPr>
      <w:r w:rsidRPr="00F21AED">
        <w:rPr>
          <w:rFonts w:ascii="Arial" w:hAnsi="Arial" w:cs="Arial"/>
          <w:b/>
          <w:sz w:val="24"/>
          <w:szCs w:val="24"/>
        </w:rPr>
        <w:t>z dnia 30.12.2019</w:t>
      </w:r>
      <w:r w:rsidR="00E11B45" w:rsidRPr="00F21AED">
        <w:rPr>
          <w:rFonts w:ascii="Arial" w:hAnsi="Arial" w:cs="Arial"/>
          <w:b/>
          <w:sz w:val="24"/>
          <w:szCs w:val="24"/>
        </w:rPr>
        <w:t xml:space="preserve"> </w:t>
      </w:r>
      <w:r w:rsidRPr="00F21AED">
        <w:rPr>
          <w:rFonts w:ascii="Arial" w:hAnsi="Arial" w:cs="Arial"/>
          <w:b/>
          <w:sz w:val="24"/>
          <w:szCs w:val="24"/>
        </w:rPr>
        <w:t>w sprawie wprowadzenia</w:t>
      </w:r>
      <w:r w:rsidRPr="00F21AED">
        <w:rPr>
          <w:rFonts w:ascii="Arial" w:hAnsi="Arial" w:cs="Arial"/>
          <w:sz w:val="24"/>
          <w:szCs w:val="24"/>
        </w:rPr>
        <w:t xml:space="preserve"> </w:t>
      </w:r>
      <w:r w:rsidR="00E11B45" w:rsidRPr="00F21AED">
        <w:rPr>
          <w:rFonts w:ascii="Arial" w:hAnsi="Arial" w:cs="Arial"/>
          <w:sz w:val="24"/>
          <w:szCs w:val="24"/>
        </w:rPr>
        <w:br/>
      </w:r>
      <w:r w:rsidRPr="00F21AED">
        <w:rPr>
          <w:rFonts w:ascii="Arial" w:hAnsi="Arial" w:cs="Arial"/>
          <w:b/>
          <w:sz w:val="24"/>
          <w:szCs w:val="24"/>
        </w:rPr>
        <w:t>,,Procedury mechanizmu podzielonej płatności”</w:t>
      </w:r>
    </w:p>
    <w:p w:rsidR="007E2694" w:rsidRPr="00F21AED" w:rsidRDefault="007E2694" w:rsidP="00F21AED">
      <w:pPr>
        <w:pStyle w:val="Tekstpodstawowy"/>
        <w:jc w:val="center"/>
        <w:rPr>
          <w:rFonts w:cs="Arial"/>
          <w:bCs/>
          <w:szCs w:val="24"/>
        </w:rPr>
      </w:pPr>
      <w:r w:rsidRPr="00F21AED">
        <w:rPr>
          <w:rFonts w:cs="Arial"/>
          <w:bCs/>
          <w:szCs w:val="24"/>
        </w:rPr>
        <w:t>na podstawie:</w:t>
      </w:r>
    </w:p>
    <w:p w:rsidR="00C613E7" w:rsidRPr="00F21AED" w:rsidRDefault="007E2694" w:rsidP="003619A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F21AED">
        <w:rPr>
          <w:rFonts w:ascii="Arial" w:hAnsi="Arial" w:cs="Arial"/>
          <w:sz w:val="24"/>
          <w:szCs w:val="24"/>
        </w:rPr>
        <w:t>Z</w:t>
      </w:r>
      <w:r w:rsidR="003F04F2" w:rsidRPr="00F21AED">
        <w:rPr>
          <w:rFonts w:ascii="Arial" w:hAnsi="Arial" w:cs="Arial"/>
          <w:sz w:val="24"/>
          <w:szCs w:val="24"/>
        </w:rPr>
        <w:t xml:space="preserve">arządzenia Nr </w:t>
      </w:r>
      <w:r w:rsidR="004C5DA5" w:rsidRPr="00F21AED">
        <w:rPr>
          <w:rFonts w:ascii="Arial" w:hAnsi="Arial" w:cs="Arial"/>
          <w:sz w:val="24"/>
          <w:szCs w:val="24"/>
        </w:rPr>
        <w:t>715.2019</w:t>
      </w:r>
      <w:r w:rsidRPr="00F21AED">
        <w:rPr>
          <w:rFonts w:ascii="Arial" w:hAnsi="Arial" w:cs="Arial"/>
          <w:sz w:val="24"/>
          <w:szCs w:val="24"/>
        </w:rPr>
        <w:t xml:space="preserve"> Prezydenta Miasta Częstochowy </w:t>
      </w:r>
      <w:r w:rsidR="003F04F2" w:rsidRPr="00F21AED">
        <w:rPr>
          <w:rFonts w:ascii="Arial" w:hAnsi="Arial" w:cs="Arial"/>
          <w:sz w:val="24"/>
          <w:szCs w:val="24"/>
        </w:rPr>
        <w:t xml:space="preserve">z dnia </w:t>
      </w:r>
      <w:r w:rsidR="004C5DA5" w:rsidRPr="00F21AED">
        <w:rPr>
          <w:rFonts w:ascii="Arial" w:hAnsi="Arial" w:cs="Arial"/>
          <w:sz w:val="24"/>
          <w:szCs w:val="24"/>
        </w:rPr>
        <w:t>23 grudnia 2019 r.</w:t>
      </w:r>
    </w:p>
    <w:p w:rsidR="003619AD" w:rsidRPr="00F21AED" w:rsidRDefault="00C613E7" w:rsidP="00F21AE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21AED">
        <w:rPr>
          <w:rFonts w:ascii="Arial" w:hAnsi="Arial" w:cs="Arial"/>
          <w:b/>
          <w:sz w:val="24"/>
          <w:szCs w:val="24"/>
        </w:rPr>
        <w:t>Procedura mechanizmu podzielonej płatności</w:t>
      </w:r>
    </w:p>
    <w:p w:rsidR="003619AD" w:rsidRPr="00F21AED" w:rsidRDefault="00C613E7" w:rsidP="00F21AE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21AED">
        <w:rPr>
          <w:rFonts w:ascii="Arial" w:hAnsi="Arial" w:cs="Arial"/>
          <w:sz w:val="24"/>
          <w:szCs w:val="24"/>
        </w:rPr>
        <w:t>§ 1</w:t>
      </w:r>
    </w:p>
    <w:p w:rsidR="006C3328" w:rsidRPr="00F21AED" w:rsidRDefault="00C613E7" w:rsidP="00F21AED">
      <w:pPr>
        <w:numPr>
          <w:ilvl w:val="0"/>
          <w:numId w:val="1"/>
        </w:numPr>
        <w:spacing w:after="0" w:line="240" w:lineRule="auto"/>
        <w:ind w:left="426"/>
        <w:rPr>
          <w:rFonts w:ascii="Arial" w:hAnsi="Arial" w:cs="Arial"/>
          <w:sz w:val="24"/>
          <w:szCs w:val="24"/>
        </w:rPr>
      </w:pPr>
      <w:r w:rsidRPr="00F21AED">
        <w:rPr>
          <w:rFonts w:ascii="Arial" w:hAnsi="Arial" w:cs="Arial"/>
          <w:sz w:val="24"/>
          <w:szCs w:val="24"/>
        </w:rPr>
        <w:t xml:space="preserve">Mechanizm podzielonej </w:t>
      </w:r>
      <w:r w:rsidR="006C3328" w:rsidRPr="00F21AED">
        <w:rPr>
          <w:rFonts w:ascii="Arial" w:hAnsi="Arial" w:cs="Arial"/>
          <w:sz w:val="24"/>
          <w:szCs w:val="24"/>
        </w:rPr>
        <w:t xml:space="preserve">płatności (zwany dalej MPP) wprowadza się jako obowiązkowy dla </w:t>
      </w:r>
      <w:r w:rsidR="007E2694" w:rsidRPr="00F21AED">
        <w:rPr>
          <w:rFonts w:ascii="Arial" w:hAnsi="Arial" w:cs="Arial"/>
          <w:sz w:val="24"/>
          <w:szCs w:val="24"/>
        </w:rPr>
        <w:t>IV LO im. H. Sienkiewicza objętego</w:t>
      </w:r>
      <w:r w:rsidR="006C3328" w:rsidRPr="00F21AED">
        <w:rPr>
          <w:rFonts w:ascii="Arial" w:hAnsi="Arial" w:cs="Arial"/>
          <w:sz w:val="24"/>
          <w:szCs w:val="24"/>
        </w:rPr>
        <w:t xml:space="preserve"> centralizacją rozliczeń podatku VAT</w:t>
      </w:r>
      <w:r w:rsidR="007E2694" w:rsidRPr="00F21AED">
        <w:rPr>
          <w:rFonts w:ascii="Arial" w:hAnsi="Arial" w:cs="Arial"/>
          <w:sz w:val="24"/>
          <w:szCs w:val="24"/>
        </w:rPr>
        <w:br/>
      </w:r>
      <w:r w:rsidR="006C3328" w:rsidRPr="00F21AED">
        <w:rPr>
          <w:rFonts w:ascii="Arial" w:hAnsi="Arial" w:cs="Arial"/>
          <w:sz w:val="24"/>
          <w:szCs w:val="24"/>
        </w:rPr>
        <w:t xml:space="preserve">Nowe zasady płatności </w:t>
      </w:r>
      <w:r w:rsidR="0052623A" w:rsidRPr="00F21AED">
        <w:rPr>
          <w:rFonts w:ascii="Arial" w:hAnsi="Arial" w:cs="Arial"/>
          <w:sz w:val="24"/>
          <w:szCs w:val="24"/>
        </w:rPr>
        <w:t>zobowiązań</w:t>
      </w:r>
      <w:r w:rsidR="006C3328" w:rsidRPr="00F21AED">
        <w:rPr>
          <w:rFonts w:ascii="Arial" w:hAnsi="Arial" w:cs="Arial"/>
          <w:sz w:val="24"/>
          <w:szCs w:val="24"/>
        </w:rPr>
        <w:t xml:space="preserve"> z otrzymanych faktur, wg MPP dotyczą każdej faktury, </w:t>
      </w:r>
      <w:r w:rsidR="004B78EE" w:rsidRPr="00F21AED">
        <w:rPr>
          <w:rFonts w:ascii="Arial" w:hAnsi="Arial" w:cs="Arial"/>
          <w:sz w:val="24"/>
          <w:szCs w:val="24"/>
        </w:rPr>
        <w:t>której fakt zapłaty następuje</w:t>
      </w:r>
      <w:r w:rsidR="005371B0" w:rsidRPr="00F21AED">
        <w:rPr>
          <w:rFonts w:ascii="Arial" w:hAnsi="Arial" w:cs="Arial"/>
          <w:sz w:val="24"/>
          <w:szCs w:val="24"/>
        </w:rPr>
        <w:t xml:space="preserve"> </w:t>
      </w:r>
      <w:r w:rsidR="006C3328" w:rsidRPr="00F21AED">
        <w:rPr>
          <w:rFonts w:ascii="Arial" w:hAnsi="Arial" w:cs="Arial"/>
          <w:sz w:val="24"/>
          <w:szCs w:val="24"/>
        </w:rPr>
        <w:t>o</w:t>
      </w:r>
      <w:r w:rsidR="005371B0" w:rsidRPr="00F21AED">
        <w:rPr>
          <w:rFonts w:ascii="Arial" w:hAnsi="Arial" w:cs="Arial"/>
          <w:sz w:val="24"/>
          <w:szCs w:val="24"/>
        </w:rPr>
        <w:t>d</w:t>
      </w:r>
      <w:r w:rsidR="006C3328" w:rsidRPr="00F21AED">
        <w:rPr>
          <w:rFonts w:ascii="Arial" w:hAnsi="Arial" w:cs="Arial"/>
          <w:sz w:val="24"/>
          <w:szCs w:val="24"/>
        </w:rPr>
        <w:t xml:space="preserve"> dni</w:t>
      </w:r>
      <w:r w:rsidR="005371B0" w:rsidRPr="00F21AED">
        <w:rPr>
          <w:rFonts w:ascii="Arial" w:hAnsi="Arial" w:cs="Arial"/>
          <w:sz w:val="24"/>
          <w:szCs w:val="24"/>
        </w:rPr>
        <w:t>a</w:t>
      </w:r>
      <w:r w:rsidR="006C3328" w:rsidRPr="00F21AED">
        <w:rPr>
          <w:rFonts w:ascii="Arial" w:hAnsi="Arial" w:cs="Arial"/>
          <w:sz w:val="24"/>
          <w:szCs w:val="24"/>
        </w:rPr>
        <w:t xml:space="preserve"> </w:t>
      </w:r>
      <w:r w:rsidR="005371B0" w:rsidRPr="00F21AED">
        <w:rPr>
          <w:rFonts w:ascii="Arial" w:hAnsi="Arial" w:cs="Arial"/>
          <w:sz w:val="24"/>
          <w:szCs w:val="24"/>
        </w:rPr>
        <w:t>obowiązywania</w:t>
      </w:r>
      <w:r w:rsidR="009839E4" w:rsidRPr="00F21AED">
        <w:rPr>
          <w:rFonts w:ascii="Arial" w:hAnsi="Arial" w:cs="Arial"/>
          <w:sz w:val="24"/>
          <w:szCs w:val="24"/>
        </w:rPr>
        <w:t xml:space="preserve"> </w:t>
      </w:r>
      <w:r w:rsidR="006C3328" w:rsidRPr="00F21AED">
        <w:rPr>
          <w:rFonts w:ascii="Arial" w:hAnsi="Arial" w:cs="Arial"/>
          <w:sz w:val="24"/>
          <w:szCs w:val="24"/>
        </w:rPr>
        <w:t>niniejszego zarządzenia.</w:t>
      </w:r>
    </w:p>
    <w:p w:rsidR="003619AD" w:rsidRPr="00F21AED" w:rsidRDefault="006C3328" w:rsidP="00F21AED">
      <w:pPr>
        <w:numPr>
          <w:ilvl w:val="0"/>
          <w:numId w:val="1"/>
        </w:numPr>
        <w:spacing w:after="0" w:line="240" w:lineRule="auto"/>
        <w:ind w:left="426"/>
        <w:rPr>
          <w:rFonts w:ascii="Arial" w:hAnsi="Arial" w:cs="Arial"/>
          <w:sz w:val="24"/>
          <w:szCs w:val="24"/>
        </w:rPr>
      </w:pPr>
      <w:r w:rsidRPr="00F21AED">
        <w:rPr>
          <w:rFonts w:ascii="Arial" w:hAnsi="Arial" w:cs="Arial"/>
          <w:sz w:val="24"/>
          <w:szCs w:val="24"/>
        </w:rPr>
        <w:t xml:space="preserve">Mechanizm podzielonej płatności </w:t>
      </w:r>
      <w:r w:rsidR="006818B5" w:rsidRPr="00F21AED">
        <w:rPr>
          <w:rFonts w:ascii="Arial" w:hAnsi="Arial" w:cs="Arial"/>
          <w:sz w:val="24"/>
          <w:szCs w:val="24"/>
        </w:rPr>
        <w:t>ma</w:t>
      </w:r>
      <w:r w:rsidRPr="00F21AED">
        <w:rPr>
          <w:rFonts w:ascii="Arial" w:hAnsi="Arial" w:cs="Arial"/>
          <w:sz w:val="24"/>
          <w:szCs w:val="24"/>
        </w:rPr>
        <w:t xml:space="preserve"> zastosowanie wyłącznie w odniesieniu do transakcji dokonywanych na rzecz czynnych podatników VAT. </w:t>
      </w:r>
    </w:p>
    <w:p w:rsidR="00C613E7" w:rsidRPr="00F21AED" w:rsidRDefault="00C613E7" w:rsidP="003619A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21AED">
        <w:rPr>
          <w:rFonts w:ascii="Arial" w:hAnsi="Arial" w:cs="Arial"/>
          <w:sz w:val="24"/>
          <w:szCs w:val="24"/>
        </w:rPr>
        <w:t>§ 2</w:t>
      </w:r>
    </w:p>
    <w:p w:rsidR="003619AD" w:rsidRPr="00F21AED" w:rsidRDefault="003619AD" w:rsidP="003619A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C613E7" w:rsidRPr="00F21AED" w:rsidRDefault="003619AD" w:rsidP="00F21AED">
      <w:pPr>
        <w:numPr>
          <w:ilvl w:val="0"/>
          <w:numId w:val="2"/>
        </w:numPr>
        <w:spacing w:after="0" w:line="240" w:lineRule="auto"/>
        <w:ind w:left="426"/>
        <w:rPr>
          <w:rFonts w:ascii="Arial" w:hAnsi="Arial" w:cs="Arial"/>
          <w:sz w:val="24"/>
          <w:szCs w:val="24"/>
        </w:rPr>
      </w:pPr>
      <w:r w:rsidRPr="00F21AED">
        <w:rPr>
          <w:rFonts w:ascii="Arial" w:hAnsi="Arial" w:cs="Arial"/>
          <w:sz w:val="24"/>
          <w:szCs w:val="24"/>
        </w:rPr>
        <w:t>Podzieloną płatność stosuje się w odniesieniu do całej wartości</w:t>
      </w:r>
      <w:r w:rsidR="008566FF" w:rsidRPr="00F21AED">
        <w:rPr>
          <w:rFonts w:ascii="Arial" w:hAnsi="Arial" w:cs="Arial"/>
          <w:sz w:val="24"/>
          <w:szCs w:val="24"/>
        </w:rPr>
        <w:t xml:space="preserve"> sprzedaży brutto wynikającej z </w:t>
      </w:r>
      <w:r w:rsidRPr="00F21AED">
        <w:rPr>
          <w:rFonts w:ascii="Arial" w:hAnsi="Arial" w:cs="Arial"/>
          <w:sz w:val="24"/>
          <w:szCs w:val="24"/>
        </w:rPr>
        <w:t>faktur przedłożonych przez kontrahenta do zapłaty</w:t>
      </w:r>
      <w:r w:rsidR="008566FF" w:rsidRPr="00F21AED">
        <w:rPr>
          <w:rFonts w:ascii="Arial" w:hAnsi="Arial" w:cs="Arial"/>
          <w:sz w:val="24"/>
          <w:szCs w:val="24"/>
        </w:rPr>
        <w:t>.</w:t>
      </w:r>
    </w:p>
    <w:p w:rsidR="003619AD" w:rsidRPr="00F21AED" w:rsidRDefault="009839E4" w:rsidP="00F21AED">
      <w:pPr>
        <w:numPr>
          <w:ilvl w:val="0"/>
          <w:numId w:val="2"/>
        </w:numPr>
        <w:spacing w:after="0" w:line="240" w:lineRule="auto"/>
        <w:ind w:left="426"/>
        <w:rPr>
          <w:rFonts w:ascii="Arial" w:hAnsi="Arial" w:cs="Arial"/>
          <w:sz w:val="24"/>
          <w:szCs w:val="24"/>
        </w:rPr>
      </w:pPr>
      <w:r w:rsidRPr="00F21AED">
        <w:rPr>
          <w:rFonts w:ascii="Arial" w:hAnsi="Arial" w:cs="Arial"/>
          <w:sz w:val="24"/>
          <w:szCs w:val="24"/>
        </w:rPr>
        <w:t xml:space="preserve">Płatności tej dokonuje </w:t>
      </w:r>
      <w:r w:rsidR="007E2694" w:rsidRPr="00F21AED">
        <w:rPr>
          <w:rFonts w:ascii="Arial" w:hAnsi="Arial" w:cs="Arial"/>
          <w:sz w:val="24"/>
          <w:szCs w:val="24"/>
        </w:rPr>
        <w:t>IV LO im. H. Sienkiewicza</w:t>
      </w:r>
      <w:r w:rsidRPr="00F21AED">
        <w:rPr>
          <w:rFonts w:ascii="Arial" w:hAnsi="Arial" w:cs="Arial"/>
          <w:sz w:val="24"/>
          <w:szCs w:val="24"/>
        </w:rPr>
        <w:t>, jako na</w:t>
      </w:r>
      <w:r w:rsidR="005371B0" w:rsidRPr="00F21AED">
        <w:rPr>
          <w:rFonts w:ascii="Arial" w:hAnsi="Arial" w:cs="Arial"/>
          <w:sz w:val="24"/>
          <w:szCs w:val="24"/>
        </w:rPr>
        <w:t>bywca towarów i usług, zawsze w </w:t>
      </w:r>
      <w:r w:rsidRPr="00F21AED">
        <w:rPr>
          <w:rFonts w:ascii="Arial" w:hAnsi="Arial" w:cs="Arial"/>
          <w:sz w:val="24"/>
          <w:szCs w:val="24"/>
        </w:rPr>
        <w:t>imieniu Gminy Miasta Częstochowy, jako czynnego podatnika podatku od towa</w:t>
      </w:r>
      <w:r w:rsidR="000B3C40" w:rsidRPr="00F21AED">
        <w:rPr>
          <w:rFonts w:ascii="Arial" w:hAnsi="Arial" w:cs="Arial"/>
          <w:sz w:val="24"/>
          <w:szCs w:val="24"/>
        </w:rPr>
        <w:t>rów i usług VAT, kontrahentom dokonującym na jej rzecz dostawy</w:t>
      </w:r>
      <w:r w:rsidRPr="00F21AED">
        <w:rPr>
          <w:rFonts w:ascii="Arial" w:hAnsi="Arial" w:cs="Arial"/>
          <w:sz w:val="24"/>
          <w:szCs w:val="24"/>
        </w:rPr>
        <w:t xml:space="preserve"> towarów </w:t>
      </w:r>
      <w:r w:rsidR="004B78EE" w:rsidRPr="00F21AED">
        <w:rPr>
          <w:rFonts w:ascii="Arial" w:hAnsi="Arial" w:cs="Arial"/>
          <w:sz w:val="24"/>
          <w:szCs w:val="24"/>
        </w:rPr>
        <w:t>lub</w:t>
      </w:r>
      <w:r w:rsidR="000B3C40" w:rsidRPr="00F21AED">
        <w:rPr>
          <w:rFonts w:ascii="Arial" w:hAnsi="Arial" w:cs="Arial"/>
          <w:sz w:val="24"/>
          <w:szCs w:val="24"/>
        </w:rPr>
        <w:t xml:space="preserve"> świadczenia usług</w:t>
      </w:r>
      <w:r w:rsidRPr="00F21AED">
        <w:rPr>
          <w:rFonts w:ascii="Arial" w:hAnsi="Arial" w:cs="Arial"/>
          <w:sz w:val="24"/>
          <w:szCs w:val="24"/>
        </w:rPr>
        <w:t>, na podstawie zawieranych umów, po</w:t>
      </w:r>
      <w:r w:rsidR="006818B5" w:rsidRPr="00F21AED">
        <w:rPr>
          <w:rFonts w:ascii="Arial" w:hAnsi="Arial" w:cs="Arial"/>
          <w:sz w:val="24"/>
          <w:szCs w:val="24"/>
        </w:rPr>
        <w:t>rozumień, zamówień, zleceń.</w:t>
      </w:r>
      <w:r w:rsidRPr="00F21AED">
        <w:rPr>
          <w:rFonts w:ascii="Arial" w:hAnsi="Arial" w:cs="Arial"/>
          <w:sz w:val="24"/>
          <w:szCs w:val="24"/>
        </w:rPr>
        <w:t xml:space="preserve"> </w:t>
      </w:r>
    </w:p>
    <w:p w:rsidR="00C050BC" w:rsidRPr="00F21AED" w:rsidRDefault="00C050BC" w:rsidP="00F21AED">
      <w:pPr>
        <w:numPr>
          <w:ilvl w:val="0"/>
          <w:numId w:val="2"/>
        </w:numPr>
        <w:spacing w:after="0" w:line="240" w:lineRule="auto"/>
        <w:ind w:left="426"/>
        <w:rPr>
          <w:rFonts w:ascii="Arial" w:hAnsi="Arial" w:cs="Arial"/>
          <w:sz w:val="24"/>
          <w:szCs w:val="24"/>
        </w:rPr>
      </w:pPr>
      <w:r w:rsidRPr="00F21AED">
        <w:rPr>
          <w:rFonts w:ascii="Arial" w:hAnsi="Arial" w:cs="Arial"/>
          <w:sz w:val="24"/>
          <w:szCs w:val="24"/>
        </w:rPr>
        <w:t xml:space="preserve">W związku z wprowadzeniem i stosowaniem MPP, </w:t>
      </w:r>
      <w:r w:rsidR="00EF5446" w:rsidRPr="00F21AED">
        <w:rPr>
          <w:rFonts w:ascii="Arial" w:hAnsi="Arial" w:cs="Arial"/>
          <w:sz w:val="24"/>
          <w:szCs w:val="24"/>
        </w:rPr>
        <w:t xml:space="preserve">do zawieranych porozumień, umów, zleceń, zamówień na realizację dostawy, roboty, usługi, </w:t>
      </w:r>
      <w:r w:rsidRPr="00F21AED">
        <w:rPr>
          <w:rFonts w:ascii="Arial" w:hAnsi="Arial" w:cs="Arial"/>
          <w:sz w:val="24"/>
          <w:szCs w:val="24"/>
        </w:rPr>
        <w:t>n</w:t>
      </w:r>
      <w:r w:rsidR="006818B5" w:rsidRPr="00F21AED">
        <w:rPr>
          <w:rFonts w:ascii="Arial" w:hAnsi="Arial" w:cs="Arial"/>
          <w:sz w:val="24"/>
          <w:szCs w:val="24"/>
        </w:rPr>
        <w:t>iezbędne jest wprowadzenie informacji</w:t>
      </w:r>
      <w:r w:rsidR="004B78EE" w:rsidRPr="00F21AED">
        <w:rPr>
          <w:rFonts w:ascii="Arial" w:hAnsi="Arial" w:cs="Arial"/>
          <w:sz w:val="24"/>
          <w:szCs w:val="24"/>
        </w:rPr>
        <w:t>,</w:t>
      </w:r>
      <w:r w:rsidRPr="00F21AED">
        <w:rPr>
          <w:rFonts w:ascii="Arial" w:hAnsi="Arial" w:cs="Arial"/>
          <w:sz w:val="24"/>
          <w:szCs w:val="24"/>
        </w:rPr>
        <w:t xml:space="preserve"> o których mowa w załączniku do </w:t>
      </w:r>
      <w:r w:rsidR="004B78EE" w:rsidRPr="00F21AED">
        <w:rPr>
          <w:rFonts w:ascii="Arial" w:hAnsi="Arial" w:cs="Arial"/>
          <w:sz w:val="24"/>
          <w:szCs w:val="24"/>
        </w:rPr>
        <w:t>niniejszej P</w:t>
      </w:r>
      <w:r w:rsidR="00B35D64" w:rsidRPr="00F21AED">
        <w:rPr>
          <w:rFonts w:ascii="Arial" w:hAnsi="Arial" w:cs="Arial"/>
          <w:sz w:val="24"/>
          <w:szCs w:val="24"/>
        </w:rPr>
        <w:t>rocedury</w:t>
      </w:r>
      <w:r w:rsidRPr="00F21AED">
        <w:rPr>
          <w:rFonts w:ascii="Arial" w:hAnsi="Arial" w:cs="Arial"/>
          <w:sz w:val="24"/>
          <w:szCs w:val="24"/>
        </w:rPr>
        <w:t xml:space="preserve">. </w:t>
      </w:r>
    </w:p>
    <w:p w:rsidR="009839E4" w:rsidRPr="00F21AED" w:rsidRDefault="00C050BC" w:rsidP="00F21AED">
      <w:pPr>
        <w:numPr>
          <w:ilvl w:val="0"/>
          <w:numId w:val="2"/>
        </w:numPr>
        <w:spacing w:after="0" w:line="240" w:lineRule="auto"/>
        <w:ind w:left="426"/>
        <w:rPr>
          <w:rFonts w:ascii="Arial" w:hAnsi="Arial" w:cs="Arial"/>
          <w:sz w:val="24"/>
          <w:szCs w:val="24"/>
        </w:rPr>
      </w:pPr>
      <w:r w:rsidRPr="00F21AED">
        <w:rPr>
          <w:rFonts w:ascii="Arial" w:hAnsi="Arial" w:cs="Arial"/>
          <w:sz w:val="24"/>
          <w:szCs w:val="24"/>
        </w:rPr>
        <w:t xml:space="preserve">W przypadku transakcji, gdzie umowy zostały podpisane przed dniem wejścia </w:t>
      </w:r>
      <w:r w:rsidR="000756F8" w:rsidRPr="00F21AED">
        <w:rPr>
          <w:rFonts w:ascii="Arial" w:hAnsi="Arial" w:cs="Arial"/>
          <w:sz w:val="24"/>
          <w:szCs w:val="24"/>
        </w:rPr>
        <w:t xml:space="preserve">w życie </w:t>
      </w:r>
      <w:r w:rsidR="004B78EE" w:rsidRPr="00F21AED">
        <w:rPr>
          <w:rFonts w:ascii="Arial" w:hAnsi="Arial" w:cs="Arial"/>
          <w:sz w:val="24"/>
          <w:szCs w:val="24"/>
        </w:rPr>
        <w:t>niniejszego Z</w:t>
      </w:r>
      <w:r w:rsidRPr="00F21AED">
        <w:rPr>
          <w:rFonts w:ascii="Arial" w:hAnsi="Arial" w:cs="Arial"/>
          <w:sz w:val="24"/>
          <w:szCs w:val="24"/>
        </w:rPr>
        <w:t>arządzenia, pracownicy merytoryczni odpo</w:t>
      </w:r>
      <w:r w:rsidR="000756F8" w:rsidRPr="00F21AED">
        <w:rPr>
          <w:rFonts w:ascii="Arial" w:hAnsi="Arial" w:cs="Arial"/>
          <w:sz w:val="24"/>
          <w:szCs w:val="24"/>
        </w:rPr>
        <w:t>wiedzialni za wykonanie zadań i </w:t>
      </w:r>
      <w:r w:rsidRPr="00F21AED">
        <w:rPr>
          <w:rFonts w:ascii="Arial" w:hAnsi="Arial" w:cs="Arial"/>
          <w:sz w:val="24"/>
          <w:szCs w:val="24"/>
        </w:rPr>
        <w:t xml:space="preserve">dokonujących odbioru faktur, zobowiązani są do pobrania od kontrahentów wraz z fakturą VAT oświadczenia zgodnie z wzorem zamieszczonym w załączniku </w:t>
      </w:r>
      <w:r w:rsidR="007246DA" w:rsidRPr="00F21AED">
        <w:rPr>
          <w:rFonts w:ascii="Arial" w:hAnsi="Arial" w:cs="Arial"/>
          <w:sz w:val="24"/>
          <w:szCs w:val="24"/>
        </w:rPr>
        <w:t xml:space="preserve">do </w:t>
      </w:r>
      <w:r w:rsidR="004B78EE" w:rsidRPr="00F21AED">
        <w:rPr>
          <w:rFonts w:ascii="Arial" w:hAnsi="Arial" w:cs="Arial"/>
          <w:sz w:val="24"/>
          <w:szCs w:val="24"/>
        </w:rPr>
        <w:t>niniejszej P</w:t>
      </w:r>
      <w:r w:rsidR="007246DA" w:rsidRPr="00F21AED">
        <w:rPr>
          <w:rFonts w:ascii="Arial" w:hAnsi="Arial" w:cs="Arial"/>
          <w:sz w:val="24"/>
          <w:szCs w:val="24"/>
        </w:rPr>
        <w:t>rocedury</w:t>
      </w:r>
      <w:r w:rsidRPr="00F21AED">
        <w:rPr>
          <w:rFonts w:ascii="Arial" w:hAnsi="Arial" w:cs="Arial"/>
          <w:sz w:val="24"/>
          <w:szCs w:val="24"/>
        </w:rPr>
        <w:t xml:space="preserve">.  </w:t>
      </w:r>
      <w:r w:rsidR="00E2180D" w:rsidRPr="00F21AED">
        <w:rPr>
          <w:rFonts w:ascii="Arial" w:hAnsi="Arial" w:cs="Arial"/>
          <w:sz w:val="24"/>
          <w:szCs w:val="24"/>
        </w:rPr>
        <w:t xml:space="preserve"> </w:t>
      </w:r>
    </w:p>
    <w:p w:rsidR="00336D8B" w:rsidRPr="00F21AED" w:rsidRDefault="00C613E7" w:rsidP="00F21AE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21AED">
        <w:rPr>
          <w:rFonts w:ascii="Arial" w:hAnsi="Arial" w:cs="Arial"/>
          <w:sz w:val="24"/>
          <w:szCs w:val="24"/>
        </w:rPr>
        <w:t>§ 3</w:t>
      </w:r>
    </w:p>
    <w:p w:rsidR="003F04F2" w:rsidRPr="00F21AED" w:rsidRDefault="007E2694" w:rsidP="00F21AED">
      <w:pPr>
        <w:numPr>
          <w:ilvl w:val="0"/>
          <w:numId w:val="3"/>
        </w:numPr>
        <w:spacing w:after="0" w:line="240" w:lineRule="auto"/>
        <w:ind w:left="426"/>
        <w:rPr>
          <w:rFonts w:ascii="Arial" w:hAnsi="Arial" w:cs="Arial"/>
          <w:sz w:val="24"/>
          <w:szCs w:val="24"/>
        </w:rPr>
      </w:pPr>
      <w:r w:rsidRPr="00F21AED">
        <w:rPr>
          <w:rFonts w:ascii="Arial" w:hAnsi="Arial" w:cs="Arial"/>
          <w:sz w:val="24"/>
          <w:szCs w:val="24"/>
        </w:rPr>
        <w:t>IV LO im. H. Sienkiewicza</w:t>
      </w:r>
      <w:r w:rsidR="003F04F2" w:rsidRPr="00F21AED">
        <w:rPr>
          <w:rFonts w:ascii="Arial" w:hAnsi="Arial" w:cs="Arial"/>
          <w:sz w:val="24"/>
          <w:szCs w:val="24"/>
        </w:rPr>
        <w:t xml:space="preserve"> posiada jeden utworzony przez bank wydzielony rachunek VAT dla wszystkich posiadanych rachunków rozliczeniowych. </w:t>
      </w:r>
    </w:p>
    <w:p w:rsidR="003F04F2" w:rsidRPr="00F21AED" w:rsidRDefault="003F04F2" w:rsidP="003619AD">
      <w:pPr>
        <w:numPr>
          <w:ilvl w:val="0"/>
          <w:numId w:val="3"/>
        </w:numPr>
        <w:spacing w:after="0" w:line="240" w:lineRule="auto"/>
        <w:ind w:left="426"/>
        <w:rPr>
          <w:rFonts w:ascii="Arial" w:hAnsi="Arial" w:cs="Arial"/>
          <w:sz w:val="24"/>
          <w:szCs w:val="24"/>
        </w:rPr>
      </w:pPr>
      <w:r w:rsidRPr="00F21AED">
        <w:rPr>
          <w:rFonts w:ascii="Arial" w:hAnsi="Arial" w:cs="Arial"/>
          <w:sz w:val="24"/>
          <w:szCs w:val="24"/>
        </w:rPr>
        <w:t xml:space="preserve">W przypadku konieczności utworzenia więcej niż jednego wydzielonego rachunku VAT, </w:t>
      </w:r>
      <w:r w:rsidR="007E2694" w:rsidRPr="00F21AED">
        <w:rPr>
          <w:rFonts w:ascii="Arial" w:hAnsi="Arial" w:cs="Arial"/>
          <w:sz w:val="24"/>
          <w:szCs w:val="24"/>
        </w:rPr>
        <w:t>IV LO im. H. Sienkiewicza</w:t>
      </w:r>
      <w:r w:rsidRPr="00F21AED">
        <w:rPr>
          <w:rFonts w:ascii="Arial" w:hAnsi="Arial" w:cs="Arial"/>
          <w:sz w:val="24"/>
          <w:szCs w:val="24"/>
        </w:rPr>
        <w:t xml:space="preserve"> wyst</w:t>
      </w:r>
      <w:r w:rsidR="007E2694" w:rsidRPr="00F21AED">
        <w:rPr>
          <w:rFonts w:ascii="Arial" w:hAnsi="Arial" w:cs="Arial"/>
          <w:sz w:val="24"/>
          <w:szCs w:val="24"/>
        </w:rPr>
        <w:t>ą</w:t>
      </w:r>
      <w:r w:rsidRPr="00F21AED">
        <w:rPr>
          <w:rFonts w:ascii="Arial" w:hAnsi="Arial" w:cs="Arial"/>
          <w:sz w:val="24"/>
          <w:szCs w:val="24"/>
        </w:rPr>
        <w:t>p</w:t>
      </w:r>
      <w:r w:rsidR="007E2694" w:rsidRPr="00F21AED">
        <w:rPr>
          <w:rFonts w:ascii="Arial" w:hAnsi="Arial" w:cs="Arial"/>
          <w:sz w:val="24"/>
          <w:szCs w:val="24"/>
        </w:rPr>
        <w:t>i</w:t>
      </w:r>
      <w:r w:rsidRPr="00F21AED">
        <w:rPr>
          <w:rFonts w:ascii="Arial" w:hAnsi="Arial" w:cs="Arial"/>
          <w:sz w:val="24"/>
          <w:szCs w:val="24"/>
        </w:rPr>
        <w:t xml:space="preserve"> sa</w:t>
      </w:r>
      <w:r w:rsidR="00622ECD" w:rsidRPr="00F21AED">
        <w:rPr>
          <w:rFonts w:ascii="Arial" w:hAnsi="Arial" w:cs="Arial"/>
          <w:sz w:val="24"/>
          <w:szCs w:val="24"/>
        </w:rPr>
        <w:t>modzielnie do banku z dyspozycją</w:t>
      </w:r>
      <w:r w:rsidR="004B78EE" w:rsidRPr="00F21AED">
        <w:rPr>
          <w:rFonts w:ascii="Arial" w:hAnsi="Arial" w:cs="Arial"/>
          <w:sz w:val="24"/>
          <w:szCs w:val="24"/>
        </w:rPr>
        <w:t>,</w:t>
      </w:r>
      <w:r w:rsidRPr="00F21AED">
        <w:rPr>
          <w:rFonts w:ascii="Arial" w:hAnsi="Arial" w:cs="Arial"/>
          <w:sz w:val="24"/>
          <w:szCs w:val="24"/>
        </w:rPr>
        <w:t xml:space="preserve"> </w:t>
      </w:r>
      <w:r w:rsidR="004B78EE" w:rsidRPr="00F21AED">
        <w:rPr>
          <w:rFonts w:ascii="Arial" w:hAnsi="Arial" w:cs="Arial"/>
          <w:sz w:val="24"/>
          <w:szCs w:val="24"/>
        </w:rPr>
        <w:t>utworzenia</w:t>
      </w:r>
      <w:r w:rsidRPr="00F21AED">
        <w:rPr>
          <w:rFonts w:ascii="Arial" w:hAnsi="Arial" w:cs="Arial"/>
          <w:sz w:val="24"/>
          <w:szCs w:val="24"/>
        </w:rPr>
        <w:t xml:space="preserve"> dodatkowego wydzielonego rachunku VAT. </w:t>
      </w:r>
    </w:p>
    <w:p w:rsidR="00C613E7" w:rsidRPr="00F21AED" w:rsidRDefault="00C613E7" w:rsidP="00F21AE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21AED">
        <w:rPr>
          <w:rFonts w:ascii="Arial" w:hAnsi="Arial" w:cs="Arial"/>
          <w:sz w:val="24"/>
          <w:szCs w:val="24"/>
        </w:rPr>
        <w:t>§ 4</w:t>
      </w:r>
    </w:p>
    <w:p w:rsidR="00473FE3" w:rsidRPr="00F21AED" w:rsidRDefault="00EF5446" w:rsidP="00F21AED">
      <w:pPr>
        <w:numPr>
          <w:ilvl w:val="0"/>
          <w:numId w:val="4"/>
        </w:numPr>
        <w:spacing w:after="0" w:line="240" w:lineRule="auto"/>
        <w:ind w:left="426"/>
        <w:rPr>
          <w:rFonts w:ascii="Arial" w:hAnsi="Arial" w:cs="Arial"/>
          <w:sz w:val="24"/>
          <w:szCs w:val="24"/>
        </w:rPr>
      </w:pPr>
      <w:r w:rsidRPr="00F21AED">
        <w:rPr>
          <w:rFonts w:ascii="Arial" w:hAnsi="Arial" w:cs="Arial"/>
          <w:sz w:val="24"/>
          <w:szCs w:val="24"/>
        </w:rPr>
        <w:t>Z</w:t>
      </w:r>
      <w:r w:rsidR="00473FE3" w:rsidRPr="00F21AED">
        <w:rPr>
          <w:rFonts w:ascii="Arial" w:hAnsi="Arial" w:cs="Arial"/>
          <w:sz w:val="24"/>
          <w:szCs w:val="24"/>
        </w:rPr>
        <w:t>gromadzone środki</w:t>
      </w:r>
      <w:r w:rsidRPr="00F21AED">
        <w:rPr>
          <w:rFonts w:ascii="Arial" w:hAnsi="Arial" w:cs="Arial"/>
          <w:sz w:val="24"/>
          <w:szCs w:val="24"/>
        </w:rPr>
        <w:t xml:space="preserve"> finansowe na rachunku VAT</w:t>
      </w:r>
      <w:r w:rsidR="004B78EE" w:rsidRPr="00F21AED">
        <w:rPr>
          <w:rFonts w:ascii="Arial" w:hAnsi="Arial" w:cs="Arial"/>
          <w:sz w:val="24"/>
          <w:szCs w:val="24"/>
        </w:rPr>
        <w:t>, mogą być urucha</w:t>
      </w:r>
      <w:r w:rsidR="00473FE3" w:rsidRPr="00F21AED">
        <w:rPr>
          <w:rFonts w:ascii="Arial" w:hAnsi="Arial" w:cs="Arial"/>
          <w:sz w:val="24"/>
          <w:szCs w:val="24"/>
        </w:rPr>
        <w:t>miane na cele, które regulują przepisy ustawy.</w:t>
      </w:r>
    </w:p>
    <w:p w:rsidR="008A7D28" w:rsidRPr="00F21AED" w:rsidRDefault="00473FE3" w:rsidP="00F21AED">
      <w:pPr>
        <w:numPr>
          <w:ilvl w:val="0"/>
          <w:numId w:val="4"/>
        </w:numPr>
        <w:spacing w:after="0" w:line="240" w:lineRule="auto"/>
        <w:ind w:left="426"/>
        <w:rPr>
          <w:rFonts w:ascii="Arial" w:hAnsi="Arial" w:cs="Arial"/>
          <w:sz w:val="24"/>
          <w:szCs w:val="24"/>
        </w:rPr>
      </w:pPr>
      <w:r w:rsidRPr="00F21AED">
        <w:rPr>
          <w:rFonts w:ascii="Arial" w:hAnsi="Arial" w:cs="Arial"/>
          <w:sz w:val="24"/>
          <w:szCs w:val="24"/>
        </w:rPr>
        <w:t xml:space="preserve">Wykorzystanie środków zgromadzonych na rachunku VAT na </w:t>
      </w:r>
      <w:r w:rsidR="008A7D28" w:rsidRPr="00F21AED">
        <w:rPr>
          <w:rFonts w:ascii="Arial" w:hAnsi="Arial" w:cs="Arial"/>
          <w:sz w:val="24"/>
          <w:szCs w:val="24"/>
        </w:rPr>
        <w:t>cele inne niż powyżej będzie możliwe w uzasadnionych przypadkach wyłącznie</w:t>
      </w:r>
      <w:r w:rsidR="00622ECD" w:rsidRPr="00F21AED">
        <w:rPr>
          <w:rFonts w:ascii="Arial" w:hAnsi="Arial" w:cs="Arial"/>
          <w:sz w:val="24"/>
          <w:szCs w:val="24"/>
        </w:rPr>
        <w:t xml:space="preserve"> po złożeniu wniosku do </w:t>
      </w:r>
      <w:r w:rsidR="00EF5446" w:rsidRPr="00F21AED">
        <w:rPr>
          <w:rFonts w:ascii="Arial" w:hAnsi="Arial" w:cs="Arial"/>
          <w:sz w:val="24"/>
          <w:szCs w:val="24"/>
        </w:rPr>
        <w:t>Naczelnika Urzędu Skarbowego</w:t>
      </w:r>
      <w:r w:rsidR="00622ECD" w:rsidRPr="00F21AED">
        <w:rPr>
          <w:rFonts w:ascii="Arial" w:hAnsi="Arial" w:cs="Arial"/>
          <w:sz w:val="24"/>
          <w:szCs w:val="24"/>
        </w:rPr>
        <w:t xml:space="preserve"> i wyłącznie </w:t>
      </w:r>
      <w:r w:rsidR="008A7D28" w:rsidRPr="00F21AED">
        <w:rPr>
          <w:rFonts w:ascii="Arial" w:hAnsi="Arial" w:cs="Arial"/>
          <w:sz w:val="24"/>
          <w:szCs w:val="24"/>
        </w:rPr>
        <w:t xml:space="preserve">za </w:t>
      </w:r>
      <w:r w:rsidR="00622ECD" w:rsidRPr="00F21AED">
        <w:rPr>
          <w:rFonts w:ascii="Arial" w:hAnsi="Arial" w:cs="Arial"/>
          <w:sz w:val="24"/>
          <w:szCs w:val="24"/>
        </w:rPr>
        <w:t>jego zgodą</w:t>
      </w:r>
      <w:r w:rsidR="008A7D28" w:rsidRPr="00F21AED">
        <w:rPr>
          <w:rFonts w:ascii="Arial" w:hAnsi="Arial" w:cs="Arial"/>
          <w:sz w:val="24"/>
          <w:szCs w:val="24"/>
        </w:rPr>
        <w:t>. Przeksięgowanie środków z rachunku VAT na rachunek rozliczeniowy, powiązany z tym rachunkiem, możliwe będzie, wyłącznie na podstawie postanowienia Nac</w:t>
      </w:r>
      <w:r w:rsidR="00622ECD" w:rsidRPr="00F21AED">
        <w:rPr>
          <w:rFonts w:ascii="Arial" w:hAnsi="Arial" w:cs="Arial"/>
          <w:sz w:val="24"/>
          <w:szCs w:val="24"/>
        </w:rPr>
        <w:t>zelnika Urzędu Skarbowego, które będzie wydawane</w:t>
      </w:r>
      <w:r w:rsidR="008A7D28" w:rsidRPr="00F21AED">
        <w:rPr>
          <w:rFonts w:ascii="Arial" w:hAnsi="Arial" w:cs="Arial"/>
          <w:sz w:val="24"/>
          <w:szCs w:val="24"/>
        </w:rPr>
        <w:t xml:space="preserve"> co do zasady do kwoty zawnioskowanej. </w:t>
      </w:r>
    </w:p>
    <w:p w:rsidR="00EF5446" w:rsidRPr="00F21AED" w:rsidRDefault="00A4029B" w:rsidP="00F21AED">
      <w:pPr>
        <w:numPr>
          <w:ilvl w:val="0"/>
          <w:numId w:val="4"/>
        </w:numPr>
        <w:spacing w:after="0" w:line="240" w:lineRule="auto"/>
        <w:ind w:left="426"/>
        <w:rPr>
          <w:rFonts w:ascii="Arial" w:hAnsi="Arial" w:cs="Arial"/>
          <w:sz w:val="24"/>
          <w:szCs w:val="24"/>
        </w:rPr>
      </w:pPr>
      <w:r w:rsidRPr="00F21AED">
        <w:rPr>
          <w:rFonts w:ascii="Arial" w:hAnsi="Arial" w:cs="Arial"/>
          <w:sz w:val="24"/>
          <w:szCs w:val="24"/>
        </w:rPr>
        <w:t>Postanowienie, o którym mowa wyżej, będzie przekazywane d</w:t>
      </w:r>
      <w:r w:rsidR="009E6A49" w:rsidRPr="00F21AED">
        <w:rPr>
          <w:rFonts w:ascii="Arial" w:hAnsi="Arial" w:cs="Arial"/>
          <w:sz w:val="24"/>
          <w:szCs w:val="24"/>
        </w:rPr>
        <w:t>o banku celem jego realizacji i </w:t>
      </w:r>
      <w:r w:rsidRPr="00F21AED">
        <w:rPr>
          <w:rFonts w:ascii="Arial" w:hAnsi="Arial" w:cs="Arial"/>
          <w:sz w:val="24"/>
          <w:szCs w:val="24"/>
        </w:rPr>
        <w:t>to bank będzie realizował niezwłocznie przekazanie środków z rachunku VAT na rachunek bieżący, do wysokości salda na tym rachunku</w:t>
      </w:r>
      <w:r w:rsidR="00EF5446" w:rsidRPr="00F21AED">
        <w:rPr>
          <w:rFonts w:ascii="Arial" w:hAnsi="Arial" w:cs="Arial"/>
          <w:sz w:val="24"/>
          <w:szCs w:val="24"/>
        </w:rPr>
        <w:t>, nie wyższej niż kwota w postanowieniu</w:t>
      </w:r>
      <w:r w:rsidRPr="00F21AED">
        <w:rPr>
          <w:rFonts w:ascii="Arial" w:hAnsi="Arial" w:cs="Arial"/>
          <w:sz w:val="24"/>
          <w:szCs w:val="24"/>
        </w:rPr>
        <w:t xml:space="preserve">.    </w:t>
      </w:r>
    </w:p>
    <w:p w:rsidR="009839E4" w:rsidRPr="00F21AED" w:rsidRDefault="00C613E7" w:rsidP="00F21AE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21AED">
        <w:rPr>
          <w:rFonts w:ascii="Arial" w:hAnsi="Arial" w:cs="Arial"/>
          <w:sz w:val="24"/>
          <w:szCs w:val="24"/>
        </w:rPr>
        <w:t>§ 5</w:t>
      </w:r>
    </w:p>
    <w:p w:rsidR="00C613E7" w:rsidRPr="00F21AED" w:rsidRDefault="00E21378" w:rsidP="00F21AED">
      <w:pPr>
        <w:numPr>
          <w:ilvl w:val="0"/>
          <w:numId w:val="17"/>
        </w:numPr>
        <w:spacing w:after="0" w:line="240" w:lineRule="auto"/>
        <w:ind w:left="426"/>
        <w:rPr>
          <w:rFonts w:ascii="Arial" w:hAnsi="Arial" w:cs="Arial"/>
          <w:sz w:val="24"/>
          <w:szCs w:val="24"/>
        </w:rPr>
      </w:pPr>
      <w:r w:rsidRPr="00F21AED">
        <w:rPr>
          <w:rFonts w:ascii="Arial" w:hAnsi="Arial" w:cs="Arial"/>
          <w:sz w:val="24"/>
          <w:szCs w:val="24"/>
        </w:rPr>
        <w:t xml:space="preserve">Regulowanie </w:t>
      </w:r>
      <w:r w:rsidR="0052623A" w:rsidRPr="00F21AED">
        <w:rPr>
          <w:rFonts w:ascii="Arial" w:hAnsi="Arial" w:cs="Arial"/>
          <w:sz w:val="24"/>
          <w:szCs w:val="24"/>
        </w:rPr>
        <w:t>zobowiązań</w:t>
      </w:r>
      <w:r w:rsidRPr="00F21AED">
        <w:rPr>
          <w:rFonts w:ascii="Arial" w:hAnsi="Arial" w:cs="Arial"/>
          <w:sz w:val="24"/>
          <w:szCs w:val="24"/>
        </w:rPr>
        <w:t xml:space="preserve"> w formie przelewu, dokonywane jest </w:t>
      </w:r>
      <w:r w:rsidR="00495D25" w:rsidRPr="00F21AED">
        <w:rPr>
          <w:rFonts w:ascii="Arial" w:hAnsi="Arial" w:cs="Arial"/>
          <w:sz w:val="24"/>
          <w:szCs w:val="24"/>
        </w:rPr>
        <w:t xml:space="preserve">za pośrednictwem banku prowadzącego obsługę bankową </w:t>
      </w:r>
      <w:r w:rsidR="007E2694" w:rsidRPr="00F21AED">
        <w:rPr>
          <w:rFonts w:ascii="Arial" w:hAnsi="Arial" w:cs="Arial"/>
          <w:sz w:val="24"/>
          <w:szCs w:val="24"/>
        </w:rPr>
        <w:t>IV LO im. H. Sienkiewicza</w:t>
      </w:r>
      <w:r w:rsidR="00495D25" w:rsidRPr="00F21AED">
        <w:rPr>
          <w:rFonts w:ascii="Arial" w:hAnsi="Arial" w:cs="Arial"/>
          <w:sz w:val="24"/>
          <w:szCs w:val="24"/>
        </w:rPr>
        <w:t xml:space="preserve">, przy użyciu specjalnego </w:t>
      </w:r>
      <w:r w:rsidR="004439EE" w:rsidRPr="00F21AED">
        <w:rPr>
          <w:rFonts w:ascii="Arial" w:hAnsi="Arial" w:cs="Arial"/>
          <w:sz w:val="24"/>
          <w:szCs w:val="24"/>
        </w:rPr>
        <w:t>komunikatu przelewu zwanego</w:t>
      </w:r>
      <w:r w:rsidR="00495D25" w:rsidRPr="00F21AED">
        <w:rPr>
          <w:rFonts w:ascii="Arial" w:hAnsi="Arial" w:cs="Arial"/>
          <w:sz w:val="24"/>
          <w:szCs w:val="24"/>
        </w:rPr>
        <w:t xml:space="preserve"> „podzielon</w:t>
      </w:r>
      <w:r w:rsidR="0080371E" w:rsidRPr="00F21AED">
        <w:rPr>
          <w:rFonts w:ascii="Arial" w:hAnsi="Arial" w:cs="Arial"/>
          <w:sz w:val="24"/>
          <w:szCs w:val="24"/>
        </w:rPr>
        <w:t>a płatność</w:t>
      </w:r>
      <w:r w:rsidR="00495D25" w:rsidRPr="00F21AED">
        <w:rPr>
          <w:rFonts w:ascii="Arial" w:hAnsi="Arial" w:cs="Arial"/>
          <w:sz w:val="24"/>
          <w:szCs w:val="24"/>
        </w:rPr>
        <w:t xml:space="preserve"> VAT”</w:t>
      </w:r>
      <w:r w:rsidR="004439EE" w:rsidRPr="00F21AED">
        <w:rPr>
          <w:rFonts w:ascii="Arial" w:hAnsi="Arial" w:cs="Arial"/>
          <w:sz w:val="24"/>
          <w:szCs w:val="24"/>
        </w:rPr>
        <w:t>.</w:t>
      </w:r>
    </w:p>
    <w:p w:rsidR="00F25E47" w:rsidRPr="00F21AED" w:rsidRDefault="00EE42EA" w:rsidP="00F21AED">
      <w:pPr>
        <w:numPr>
          <w:ilvl w:val="0"/>
          <w:numId w:val="17"/>
        </w:numPr>
        <w:spacing w:after="0" w:line="240" w:lineRule="auto"/>
        <w:ind w:left="426"/>
        <w:rPr>
          <w:rFonts w:ascii="Arial" w:hAnsi="Arial" w:cs="Arial"/>
          <w:sz w:val="24"/>
          <w:szCs w:val="24"/>
        </w:rPr>
      </w:pPr>
      <w:r w:rsidRPr="00F21AED">
        <w:rPr>
          <w:rFonts w:ascii="Arial" w:hAnsi="Arial" w:cs="Arial"/>
          <w:sz w:val="24"/>
          <w:szCs w:val="24"/>
        </w:rPr>
        <w:t>„</w:t>
      </w:r>
      <w:r w:rsidR="00F25E47" w:rsidRPr="00F21AED">
        <w:rPr>
          <w:rFonts w:ascii="Arial" w:hAnsi="Arial" w:cs="Arial"/>
          <w:sz w:val="24"/>
          <w:szCs w:val="24"/>
        </w:rPr>
        <w:t>Podzielona płatność VAT</w:t>
      </w:r>
      <w:r w:rsidRPr="00F21AED">
        <w:rPr>
          <w:rFonts w:ascii="Arial" w:hAnsi="Arial" w:cs="Arial"/>
          <w:sz w:val="24"/>
          <w:szCs w:val="24"/>
        </w:rPr>
        <w:t>”</w:t>
      </w:r>
      <w:r w:rsidR="00F25E47" w:rsidRPr="00F21AED">
        <w:rPr>
          <w:rFonts w:ascii="Arial" w:hAnsi="Arial" w:cs="Arial"/>
          <w:sz w:val="24"/>
          <w:szCs w:val="24"/>
        </w:rPr>
        <w:t xml:space="preserve"> winna zawierać:</w:t>
      </w:r>
    </w:p>
    <w:p w:rsidR="00F25E47" w:rsidRPr="00F21AED" w:rsidRDefault="000756F8" w:rsidP="00F21AED">
      <w:pPr>
        <w:numPr>
          <w:ilvl w:val="0"/>
          <w:numId w:val="18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F21AED">
        <w:rPr>
          <w:rFonts w:ascii="Arial" w:hAnsi="Arial" w:cs="Arial"/>
          <w:sz w:val="24"/>
          <w:szCs w:val="24"/>
        </w:rPr>
        <w:t>numer faktury;</w:t>
      </w:r>
    </w:p>
    <w:p w:rsidR="00F25E47" w:rsidRPr="00F21AED" w:rsidRDefault="000756F8" w:rsidP="00F21AED">
      <w:pPr>
        <w:numPr>
          <w:ilvl w:val="0"/>
          <w:numId w:val="18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F21AED">
        <w:rPr>
          <w:rFonts w:ascii="Arial" w:hAnsi="Arial" w:cs="Arial"/>
          <w:sz w:val="24"/>
          <w:szCs w:val="24"/>
        </w:rPr>
        <w:t>kwotę brutto;</w:t>
      </w:r>
    </w:p>
    <w:p w:rsidR="00F25E47" w:rsidRPr="00F21AED" w:rsidRDefault="000756F8" w:rsidP="00F21AED">
      <w:pPr>
        <w:numPr>
          <w:ilvl w:val="0"/>
          <w:numId w:val="18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F21AED">
        <w:rPr>
          <w:rFonts w:ascii="Arial" w:hAnsi="Arial" w:cs="Arial"/>
          <w:sz w:val="24"/>
          <w:szCs w:val="24"/>
        </w:rPr>
        <w:t>kwotę podatku VAT;</w:t>
      </w:r>
    </w:p>
    <w:p w:rsidR="00F25E47" w:rsidRPr="00F21AED" w:rsidRDefault="00F25E47" w:rsidP="00F21AED">
      <w:pPr>
        <w:numPr>
          <w:ilvl w:val="0"/>
          <w:numId w:val="18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F21AED">
        <w:rPr>
          <w:rFonts w:ascii="Arial" w:hAnsi="Arial" w:cs="Arial"/>
          <w:sz w:val="24"/>
          <w:szCs w:val="24"/>
        </w:rPr>
        <w:t xml:space="preserve">numer NIP dostawcy towaru lub usługodawcy. </w:t>
      </w:r>
    </w:p>
    <w:p w:rsidR="0080371E" w:rsidRPr="00F21AED" w:rsidRDefault="0080371E" w:rsidP="003619A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F25E47" w:rsidRPr="00F21AED" w:rsidRDefault="00C613E7" w:rsidP="00F21AE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21AED">
        <w:rPr>
          <w:rFonts w:ascii="Arial" w:hAnsi="Arial" w:cs="Arial"/>
          <w:sz w:val="24"/>
          <w:szCs w:val="24"/>
        </w:rPr>
        <w:t>§ 6</w:t>
      </w:r>
    </w:p>
    <w:p w:rsidR="00E66BAB" w:rsidRPr="00F21AED" w:rsidRDefault="00E66BAB" w:rsidP="00F21AED">
      <w:pPr>
        <w:numPr>
          <w:ilvl w:val="0"/>
          <w:numId w:val="7"/>
        </w:numPr>
        <w:spacing w:after="0" w:line="240" w:lineRule="auto"/>
        <w:ind w:left="426"/>
        <w:rPr>
          <w:rFonts w:ascii="Arial" w:hAnsi="Arial" w:cs="Arial"/>
          <w:sz w:val="24"/>
          <w:szCs w:val="24"/>
        </w:rPr>
      </w:pPr>
      <w:r w:rsidRPr="00F21AED">
        <w:rPr>
          <w:rFonts w:ascii="Arial" w:hAnsi="Arial" w:cs="Arial"/>
          <w:sz w:val="24"/>
          <w:szCs w:val="24"/>
        </w:rPr>
        <w:t xml:space="preserve">MPP ma zastosowanie do faktur z wykazaną kwotą podatku VAT a to oznacza, że </w:t>
      </w:r>
      <w:r w:rsidR="00F25E47" w:rsidRPr="00F21AED">
        <w:rPr>
          <w:rFonts w:ascii="Arial" w:hAnsi="Arial" w:cs="Arial"/>
          <w:sz w:val="24"/>
          <w:szCs w:val="24"/>
        </w:rPr>
        <w:t>faktury</w:t>
      </w:r>
      <w:r w:rsidR="00EE42EA" w:rsidRPr="00F21AED">
        <w:rPr>
          <w:rFonts w:ascii="Arial" w:hAnsi="Arial" w:cs="Arial"/>
          <w:sz w:val="24"/>
          <w:szCs w:val="24"/>
        </w:rPr>
        <w:t xml:space="preserve"> te winny być realizowane poprzez</w:t>
      </w:r>
      <w:r w:rsidRPr="00F21AED">
        <w:rPr>
          <w:rFonts w:ascii="Arial" w:hAnsi="Arial" w:cs="Arial"/>
          <w:sz w:val="24"/>
          <w:szCs w:val="24"/>
        </w:rPr>
        <w:t xml:space="preserve"> przelew „podzielona płatność VAT”</w:t>
      </w:r>
      <w:r w:rsidR="00F67C64" w:rsidRPr="00F21AED">
        <w:rPr>
          <w:rFonts w:ascii="Arial" w:hAnsi="Arial" w:cs="Arial"/>
          <w:sz w:val="24"/>
          <w:szCs w:val="24"/>
        </w:rPr>
        <w:t>.</w:t>
      </w:r>
      <w:r w:rsidRPr="00F21AED">
        <w:rPr>
          <w:rFonts w:ascii="Arial" w:hAnsi="Arial" w:cs="Arial"/>
          <w:sz w:val="24"/>
          <w:szCs w:val="24"/>
        </w:rPr>
        <w:t xml:space="preserve"> </w:t>
      </w:r>
    </w:p>
    <w:p w:rsidR="00E66BAB" w:rsidRPr="00F21AED" w:rsidRDefault="00E66BAB" w:rsidP="00F21AED">
      <w:pPr>
        <w:numPr>
          <w:ilvl w:val="0"/>
          <w:numId w:val="7"/>
        </w:numPr>
        <w:spacing w:after="0" w:line="240" w:lineRule="auto"/>
        <w:ind w:left="426"/>
        <w:rPr>
          <w:rFonts w:ascii="Arial" w:hAnsi="Arial" w:cs="Arial"/>
          <w:sz w:val="24"/>
          <w:szCs w:val="24"/>
        </w:rPr>
      </w:pPr>
      <w:r w:rsidRPr="00F21AED">
        <w:rPr>
          <w:rFonts w:ascii="Arial" w:hAnsi="Arial" w:cs="Arial"/>
          <w:sz w:val="24"/>
          <w:szCs w:val="24"/>
        </w:rPr>
        <w:t xml:space="preserve">Faktury dokumentujące sprzedaż zwolnioną oraz ze stawką </w:t>
      </w:r>
      <w:r w:rsidR="00BB2495" w:rsidRPr="00F21AED">
        <w:rPr>
          <w:rFonts w:ascii="Arial" w:hAnsi="Arial" w:cs="Arial"/>
          <w:sz w:val="24"/>
          <w:szCs w:val="24"/>
        </w:rPr>
        <w:t xml:space="preserve">zerową, a także noty księgowe (obciążeniowe), potwierdzające wykonanie czynności niepodlegających podatkowi VAT nie są objęte MPP. </w:t>
      </w:r>
    </w:p>
    <w:p w:rsidR="00F25E47" w:rsidRPr="00F21AED" w:rsidRDefault="00BB2495" w:rsidP="00F21AED">
      <w:pPr>
        <w:numPr>
          <w:ilvl w:val="0"/>
          <w:numId w:val="7"/>
        </w:numPr>
        <w:spacing w:after="0" w:line="240" w:lineRule="auto"/>
        <w:ind w:left="426"/>
        <w:rPr>
          <w:rFonts w:ascii="Arial" w:hAnsi="Arial" w:cs="Arial"/>
          <w:sz w:val="24"/>
          <w:szCs w:val="24"/>
        </w:rPr>
      </w:pPr>
      <w:r w:rsidRPr="00F21AED">
        <w:rPr>
          <w:rFonts w:ascii="Arial" w:hAnsi="Arial" w:cs="Arial"/>
          <w:sz w:val="24"/>
          <w:szCs w:val="24"/>
        </w:rPr>
        <w:t>MPP może być stosowany wyłącznie przy płatnościach bezgotówkowych realizowanych za pośrednictwem polecenia przelewu lub polecenia zapłaty. Nie ma zastosowania przy innych formach rozliczeń, np. rozliczeń gotówkowych, transakcji kartami płatniczymi.</w:t>
      </w:r>
    </w:p>
    <w:p w:rsidR="00F25E47" w:rsidRPr="00F21AED" w:rsidRDefault="00F25E47" w:rsidP="00F21AE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21AED">
        <w:rPr>
          <w:rFonts w:ascii="Arial" w:hAnsi="Arial" w:cs="Arial"/>
          <w:sz w:val="24"/>
          <w:szCs w:val="24"/>
        </w:rPr>
        <w:t>§ 7</w:t>
      </w:r>
    </w:p>
    <w:p w:rsidR="00DD499F" w:rsidRPr="00F21AED" w:rsidRDefault="007E2694" w:rsidP="00F21AE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1AED">
        <w:rPr>
          <w:rFonts w:ascii="Arial" w:hAnsi="Arial" w:cs="Arial"/>
          <w:sz w:val="24"/>
          <w:szCs w:val="24"/>
        </w:rPr>
        <w:t>IV LO im. H. Sienkiewicza</w:t>
      </w:r>
      <w:r w:rsidR="003C4287" w:rsidRPr="00F21AED">
        <w:rPr>
          <w:rFonts w:ascii="Arial" w:hAnsi="Arial" w:cs="Arial"/>
          <w:sz w:val="24"/>
          <w:szCs w:val="24"/>
        </w:rPr>
        <w:t xml:space="preserve"> zamie</w:t>
      </w:r>
      <w:r w:rsidR="00E11B45" w:rsidRPr="00F21AED">
        <w:rPr>
          <w:rFonts w:ascii="Arial" w:hAnsi="Arial" w:cs="Arial"/>
          <w:sz w:val="24"/>
          <w:szCs w:val="24"/>
        </w:rPr>
        <w:t>s</w:t>
      </w:r>
      <w:r w:rsidR="003C4287" w:rsidRPr="00F21AED">
        <w:rPr>
          <w:rFonts w:ascii="Arial" w:hAnsi="Arial" w:cs="Arial"/>
          <w:sz w:val="24"/>
          <w:szCs w:val="24"/>
        </w:rPr>
        <w:t>zcza</w:t>
      </w:r>
      <w:r w:rsidR="00DD499F" w:rsidRPr="00F21AED">
        <w:rPr>
          <w:rFonts w:ascii="Arial" w:hAnsi="Arial" w:cs="Arial"/>
          <w:sz w:val="24"/>
          <w:szCs w:val="24"/>
        </w:rPr>
        <w:t xml:space="preserve"> adnotację „mechanizm podzielonej płatności” </w:t>
      </w:r>
      <w:r w:rsidRPr="00F21AED">
        <w:rPr>
          <w:rFonts w:ascii="Arial" w:hAnsi="Arial" w:cs="Arial"/>
          <w:sz w:val="24"/>
          <w:szCs w:val="24"/>
        </w:rPr>
        <w:br/>
      </w:r>
      <w:r w:rsidR="00DD499F" w:rsidRPr="00F21AED">
        <w:rPr>
          <w:rFonts w:ascii="Arial" w:hAnsi="Arial" w:cs="Arial"/>
          <w:sz w:val="24"/>
          <w:szCs w:val="24"/>
        </w:rPr>
        <w:t>dla wystawianych faktur na towary lub usługi w których</w:t>
      </w:r>
      <w:r w:rsidR="00986DB2" w:rsidRPr="00F21AED">
        <w:rPr>
          <w:rFonts w:ascii="Arial" w:hAnsi="Arial" w:cs="Arial"/>
          <w:sz w:val="24"/>
          <w:szCs w:val="24"/>
        </w:rPr>
        <w:t xml:space="preserve"> zostaną spełnione łącznie następujące warunki</w:t>
      </w:r>
      <w:r w:rsidR="00DD499F" w:rsidRPr="00F21AED">
        <w:rPr>
          <w:rFonts w:ascii="Arial" w:hAnsi="Arial" w:cs="Arial"/>
          <w:sz w:val="24"/>
          <w:szCs w:val="24"/>
        </w:rPr>
        <w:t>:</w:t>
      </w:r>
    </w:p>
    <w:p w:rsidR="00DD499F" w:rsidRPr="00F21AED" w:rsidRDefault="00EF5446" w:rsidP="00F21AED">
      <w:pPr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1AED">
        <w:rPr>
          <w:rFonts w:ascii="Arial" w:hAnsi="Arial" w:cs="Arial"/>
          <w:sz w:val="24"/>
          <w:szCs w:val="24"/>
        </w:rPr>
        <w:t>sprzedawcą będzie Gmina Miasto Częstochowa</w:t>
      </w:r>
      <w:r w:rsidR="00DD499F" w:rsidRPr="00F21AED">
        <w:rPr>
          <w:rFonts w:ascii="Arial" w:hAnsi="Arial" w:cs="Arial"/>
          <w:sz w:val="24"/>
          <w:szCs w:val="24"/>
        </w:rPr>
        <w:t>;</w:t>
      </w:r>
    </w:p>
    <w:p w:rsidR="00DD499F" w:rsidRPr="00F21AED" w:rsidRDefault="00DD499F" w:rsidP="00F21AED">
      <w:pPr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1AED">
        <w:rPr>
          <w:rFonts w:ascii="Arial" w:hAnsi="Arial" w:cs="Arial"/>
          <w:sz w:val="24"/>
          <w:szCs w:val="24"/>
        </w:rPr>
        <w:t xml:space="preserve">usługi lub towary </w:t>
      </w:r>
      <w:r w:rsidR="00C05F66" w:rsidRPr="00F21AED">
        <w:rPr>
          <w:rFonts w:ascii="Arial" w:hAnsi="Arial" w:cs="Arial"/>
          <w:sz w:val="24"/>
          <w:szCs w:val="24"/>
        </w:rPr>
        <w:t>znajdują się w załączniku Nr 15 do ustawy VAT</w:t>
      </w:r>
      <w:r w:rsidRPr="00F21AED">
        <w:rPr>
          <w:rFonts w:ascii="Arial" w:hAnsi="Arial" w:cs="Arial"/>
          <w:sz w:val="24"/>
          <w:szCs w:val="24"/>
        </w:rPr>
        <w:t>;</w:t>
      </w:r>
    </w:p>
    <w:p w:rsidR="009839E4" w:rsidRPr="00F21AED" w:rsidRDefault="00C05F66" w:rsidP="00F21AED">
      <w:pPr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F21AED">
        <w:rPr>
          <w:rFonts w:ascii="Arial" w:hAnsi="Arial" w:cs="Arial"/>
          <w:sz w:val="24"/>
          <w:szCs w:val="24"/>
        </w:rPr>
        <w:t>ich wartość jest równa lub</w:t>
      </w:r>
      <w:r w:rsidR="004B78EE" w:rsidRPr="00F21AED">
        <w:rPr>
          <w:rFonts w:ascii="Arial" w:hAnsi="Arial" w:cs="Arial"/>
          <w:sz w:val="24"/>
          <w:szCs w:val="24"/>
        </w:rPr>
        <w:t xml:space="preserve"> większa od kwoty 15.000,00 zł brutto. </w:t>
      </w:r>
    </w:p>
    <w:p w:rsidR="00C613E7" w:rsidRPr="00F21AED" w:rsidRDefault="00C613E7" w:rsidP="00F21AE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21AED">
        <w:rPr>
          <w:rFonts w:ascii="Arial" w:hAnsi="Arial" w:cs="Arial"/>
          <w:sz w:val="24"/>
          <w:szCs w:val="24"/>
        </w:rPr>
        <w:t xml:space="preserve">§ </w:t>
      </w:r>
      <w:r w:rsidR="00F25E47" w:rsidRPr="00F21AED">
        <w:rPr>
          <w:rFonts w:ascii="Arial" w:hAnsi="Arial" w:cs="Arial"/>
          <w:sz w:val="24"/>
          <w:szCs w:val="24"/>
        </w:rPr>
        <w:t>8</w:t>
      </w:r>
    </w:p>
    <w:p w:rsidR="00E66BAB" w:rsidRPr="00F21AED" w:rsidRDefault="003C4287" w:rsidP="00F21AED">
      <w:pPr>
        <w:numPr>
          <w:ilvl w:val="0"/>
          <w:numId w:val="8"/>
        </w:numPr>
        <w:spacing w:after="0" w:line="240" w:lineRule="auto"/>
        <w:ind w:left="426"/>
        <w:rPr>
          <w:rFonts w:ascii="Arial" w:hAnsi="Arial" w:cs="Arial"/>
          <w:sz w:val="24"/>
          <w:szCs w:val="24"/>
        </w:rPr>
      </w:pPr>
      <w:r w:rsidRPr="00F21AED">
        <w:rPr>
          <w:rFonts w:ascii="Arial" w:hAnsi="Arial" w:cs="Arial"/>
          <w:sz w:val="24"/>
          <w:szCs w:val="24"/>
        </w:rPr>
        <w:t>P</w:t>
      </w:r>
      <w:r w:rsidR="00E66BAB" w:rsidRPr="00F21AED">
        <w:rPr>
          <w:rFonts w:ascii="Arial" w:hAnsi="Arial" w:cs="Arial"/>
          <w:sz w:val="24"/>
          <w:szCs w:val="24"/>
        </w:rPr>
        <w:t>ocząwszy od dn</w:t>
      </w:r>
      <w:r w:rsidR="004B78EE" w:rsidRPr="00F21AED">
        <w:rPr>
          <w:rFonts w:ascii="Arial" w:hAnsi="Arial" w:cs="Arial"/>
          <w:sz w:val="24"/>
          <w:szCs w:val="24"/>
        </w:rPr>
        <w:t xml:space="preserve">ia </w:t>
      </w:r>
      <w:r w:rsidR="005371B0" w:rsidRPr="00F21AED">
        <w:rPr>
          <w:rFonts w:ascii="Arial" w:hAnsi="Arial" w:cs="Arial"/>
          <w:sz w:val="24"/>
          <w:szCs w:val="24"/>
        </w:rPr>
        <w:t>obowiązywania</w:t>
      </w:r>
      <w:r w:rsidR="004B78EE" w:rsidRPr="00F21AED">
        <w:rPr>
          <w:rFonts w:ascii="Arial" w:hAnsi="Arial" w:cs="Arial"/>
          <w:sz w:val="24"/>
          <w:szCs w:val="24"/>
        </w:rPr>
        <w:t xml:space="preserve"> niniejszego Z</w:t>
      </w:r>
      <w:r w:rsidR="00E66BAB" w:rsidRPr="00F21AED">
        <w:rPr>
          <w:rFonts w:ascii="Arial" w:hAnsi="Arial" w:cs="Arial"/>
          <w:sz w:val="24"/>
          <w:szCs w:val="24"/>
        </w:rPr>
        <w:t>arządzenia, występując w roli nabywcy oraz dokonując płatności za wykonane dostawy lub usługi, wy</w:t>
      </w:r>
      <w:r w:rsidR="00622ECD" w:rsidRPr="00F21AED">
        <w:rPr>
          <w:rFonts w:ascii="Arial" w:hAnsi="Arial" w:cs="Arial"/>
          <w:sz w:val="24"/>
          <w:szCs w:val="24"/>
        </w:rPr>
        <w:t>korzyst</w:t>
      </w:r>
      <w:r w:rsidRPr="00F21AED">
        <w:rPr>
          <w:rFonts w:ascii="Arial" w:hAnsi="Arial" w:cs="Arial"/>
          <w:sz w:val="24"/>
          <w:szCs w:val="24"/>
        </w:rPr>
        <w:t>a</w:t>
      </w:r>
      <w:r w:rsidR="00622ECD" w:rsidRPr="00F21AED">
        <w:rPr>
          <w:rFonts w:ascii="Arial" w:hAnsi="Arial" w:cs="Arial"/>
          <w:sz w:val="24"/>
          <w:szCs w:val="24"/>
        </w:rPr>
        <w:t xml:space="preserve"> </w:t>
      </w:r>
      <w:r w:rsidR="00622ECD" w:rsidRPr="00F21AED">
        <w:rPr>
          <w:rFonts w:ascii="Arial" w:hAnsi="Arial" w:cs="Arial"/>
          <w:sz w:val="24"/>
          <w:szCs w:val="24"/>
        </w:rPr>
        <w:lastRenderedPageBreak/>
        <w:t xml:space="preserve">MPP wobec wszystkich </w:t>
      </w:r>
      <w:r w:rsidR="00E66BAB" w:rsidRPr="00F21AED">
        <w:rPr>
          <w:rFonts w:ascii="Arial" w:hAnsi="Arial" w:cs="Arial"/>
          <w:sz w:val="24"/>
          <w:szCs w:val="24"/>
        </w:rPr>
        <w:t>dostawców/wykonawców dóbr i usług, udokumentowan</w:t>
      </w:r>
      <w:r w:rsidR="00F67C64" w:rsidRPr="00F21AED">
        <w:rPr>
          <w:rFonts w:ascii="Arial" w:hAnsi="Arial" w:cs="Arial"/>
          <w:sz w:val="24"/>
          <w:szCs w:val="24"/>
        </w:rPr>
        <w:t>ej</w:t>
      </w:r>
      <w:r w:rsidR="00E66BAB" w:rsidRPr="00F21AED">
        <w:rPr>
          <w:rFonts w:ascii="Arial" w:hAnsi="Arial" w:cs="Arial"/>
          <w:sz w:val="24"/>
          <w:szCs w:val="24"/>
        </w:rPr>
        <w:t xml:space="preserve"> fakturą</w:t>
      </w:r>
      <w:r w:rsidR="004B78EE" w:rsidRPr="00F21AED">
        <w:rPr>
          <w:rFonts w:ascii="Arial" w:hAnsi="Arial" w:cs="Arial"/>
          <w:sz w:val="24"/>
          <w:szCs w:val="24"/>
        </w:rPr>
        <w:t>,</w:t>
      </w:r>
      <w:r w:rsidR="00E66BAB" w:rsidRPr="00F21AED">
        <w:rPr>
          <w:rFonts w:ascii="Arial" w:hAnsi="Arial" w:cs="Arial"/>
          <w:sz w:val="24"/>
          <w:szCs w:val="24"/>
        </w:rPr>
        <w:t xml:space="preserve"> na której została wykazana kwota podatku VAT. </w:t>
      </w:r>
    </w:p>
    <w:p w:rsidR="00E66BAB" w:rsidRPr="00F21AED" w:rsidRDefault="00E66BAB" w:rsidP="00F21AED">
      <w:pPr>
        <w:numPr>
          <w:ilvl w:val="0"/>
          <w:numId w:val="8"/>
        </w:numPr>
        <w:spacing w:after="0" w:line="240" w:lineRule="auto"/>
        <w:ind w:left="426"/>
        <w:rPr>
          <w:rFonts w:ascii="Arial" w:hAnsi="Arial" w:cs="Arial"/>
          <w:sz w:val="24"/>
          <w:szCs w:val="24"/>
        </w:rPr>
      </w:pPr>
      <w:r w:rsidRPr="00F21AED">
        <w:rPr>
          <w:rFonts w:ascii="Arial" w:hAnsi="Arial" w:cs="Arial"/>
          <w:sz w:val="24"/>
          <w:szCs w:val="24"/>
        </w:rPr>
        <w:t xml:space="preserve">W związku ze stosowaniem </w:t>
      </w:r>
      <w:r w:rsidR="004A664E" w:rsidRPr="00F21AED">
        <w:rPr>
          <w:rFonts w:ascii="Arial" w:hAnsi="Arial" w:cs="Arial"/>
          <w:sz w:val="24"/>
          <w:szCs w:val="24"/>
        </w:rPr>
        <w:t>MPP przy</w:t>
      </w:r>
      <w:r w:rsidRPr="00F21AED">
        <w:rPr>
          <w:rFonts w:ascii="Arial" w:hAnsi="Arial" w:cs="Arial"/>
          <w:sz w:val="24"/>
          <w:szCs w:val="24"/>
        </w:rPr>
        <w:t xml:space="preserve"> regulowani</w:t>
      </w:r>
      <w:r w:rsidR="00BA4FC5" w:rsidRPr="00F21AED">
        <w:rPr>
          <w:rFonts w:ascii="Arial" w:hAnsi="Arial" w:cs="Arial"/>
          <w:sz w:val="24"/>
          <w:szCs w:val="24"/>
        </w:rPr>
        <w:t>u</w:t>
      </w:r>
      <w:r w:rsidRPr="00F21AED">
        <w:rPr>
          <w:rFonts w:ascii="Arial" w:hAnsi="Arial" w:cs="Arial"/>
          <w:sz w:val="24"/>
          <w:szCs w:val="24"/>
        </w:rPr>
        <w:t xml:space="preserve"> zobowiązań</w:t>
      </w:r>
      <w:r w:rsidR="004A664E" w:rsidRPr="00F21AED">
        <w:rPr>
          <w:rFonts w:ascii="Arial" w:hAnsi="Arial" w:cs="Arial"/>
          <w:sz w:val="24"/>
          <w:szCs w:val="24"/>
        </w:rPr>
        <w:t>,</w:t>
      </w:r>
      <w:r w:rsidRPr="00F21AED">
        <w:rPr>
          <w:rFonts w:ascii="Arial" w:hAnsi="Arial" w:cs="Arial"/>
          <w:sz w:val="24"/>
          <w:szCs w:val="24"/>
        </w:rPr>
        <w:t xml:space="preserve"> pracownicy </w:t>
      </w:r>
      <w:r w:rsidR="003C4287" w:rsidRPr="00F21AED">
        <w:rPr>
          <w:rFonts w:ascii="Arial" w:hAnsi="Arial" w:cs="Arial"/>
          <w:sz w:val="24"/>
          <w:szCs w:val="24"/>
        </w:rPr>
        <w:t>naszej szkoły</w:t>
      </w:r>
      <w:r w:rsidRPr="00F21AED">
        <w:rPr>
          <w:rFonts w:ascii="Arial" w:hAnsi="Arial" w:cs="Arial"/>
          <w:sz w:val="24"/>
          <w:szCs w:val="24"/>
        </w:rPr>
        <w:t xml:space="preserve"> są zobowiązani do dokładnej analizy transakcji zakupu, sprzedaży, zarówno pod kątem występowania w charakterze podatnika VAT, jak i konsumenta</w:t>
      </w:r>
      <w:r w:rsidR="004B78EE" w:rsidRPr="00F21AED">
        <w:rPr>
          <w:rFonts w:ascii="Arial" w:hAnsi="Arial" w:cs="Arial"/>
          <w:sz w:val="24"/>
          <w:szCs w:val="24"/>
        </w:rPr>
        <w:t>.</w:t>
      </w:r>
    </w:p>
    <w:p w:rsidR="00C613E7" w:rsidRPr="00F21AED" w:rsidRDefault="00C613E7" w:rsidP="00F21AE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21AED">
        <w:rPr>
          <w:rFonts w:ascii="Arial" w:hAnsi="Arial" w:cs="Arial"/>
          <w:sz w:val="24"/>
          <w:szCs w:val="24"/>
        </w:rPr>
        <w:t xml:space="preserve">§ </w:t>
      </w:r>
      <w:r w:rsidR="00F25E47" w:rsidRPr="00F21AED">
        <w:rPr>
          <w:rFonts w:ascii="Arial" w:hAnsi="Arial" w:cs="Arial"/>
          <w:sz w:val="24"/>
          <w:szCs w:val="24"/>
        </w:rPr>
        <w:t>9</w:t>
      </w:r>
    </w:p>
    <w:p w:rsidR="002F2EAE" w:rsidRPr="00F21AED" w:rsidRDefault="00714B90" w:rsidP="00F21AED">
      <w:pPr>
        <w:numPr>
          <w:ilvl w:val="0"/>
          <w:numId w:val="9"/>
        </w:numPr>
        <w:spacing w:after="0" w:line="240" w:lineRule="auto"/>
        <w:ind w:left="426"/>
        <w:rPr>
          <w:rFonts w:ascii="Arial" w:hAnsi="Arial" w:cs="Arial"/>
          <w:sz w:val="24"/>
          <w:szCs w:val="24"/>
        </w:rPr>
      </w:pPr>
      <w:r w:rsidRPr="00F21AED">
        <w:rPr>
          <w:rFonts w:ascii="Arial" w:hAnsi="Arial" w:cs="Arial"/>
          <w:sz w:val="24"/>
          <w:szCs w:val="24"/>
        </w:rPr>
        <w:t xml:space="preserve">Za prawidłowe dokonywanie przelewów oraz prawidłową ewidencję księgową odpowiedzialność ponosi kierownik jednostki organizacyjnej jak również osoby przez niego wyznaczone. </w:t>
      </w:r>
    </w:p>
    <w:p w:rsidR="00CC67A9" w:rsidRPr="00F21AED" w:rsidRDefault="003C4287" w:rsidP="00F21AED">
      <w:pPr>
        <w:numPr>
          <w:ilvl w:val="0"/>
          <w:numId w:val="9"/>
        </w:numPr>
        <w:spacing w:after="0" w:line="240" w:lineRule="auto"/>
        <w:ind w:left="426"/>
        <w:rPr>
          <w:rFonts w:ascii="Arial" w:hAnsi="Arial" w:cs="Arial"/>
          <w:sz w:val="24"/>
          <w:szCs w:val="24"/>
        </w:rPr>
      </w:pPr>
      <w:r w:rsidRPr="00F21AED">
        <w:rPr>
          <w:rFonts w:ascii="Arial" w:hAnsi="Arial" w:cs="Arial"/>
          <w:sz w:val="24"/>
          <w:szCs w:val="24"/>
        </w:rPr>
        <w:t>IV LO im. H. Sienkiewicza</w:t>
      </w:r>
      <w:r w:rsidR="00CC67A9" w:rsidRPr="00F21AED">
        <w:rPr>
          <w:rFonts w:ascii="Arial" w:hAnsi="Arial" w:cs="Arial"/>
          <w:sz w:val="24"/>
          <w:szCs w:val="24"/>
        </w:rPr>
        <w:t xml:space="preserve"> w imieniu Gminy Miasta Częstochowy jako podatnika, powinna ocenić rzetelność swojego kontrahenta przed zawarciem transakcji </w:t>
      </w:r>
      <w:r w:rsidR="00622ECD" w:rsidRPr="00F21AED">
        <w:rPr>
          <w:rFonts w:ascii="Arial" w:hAnsi="Arial" w:cs="Arial"/>
          <w:sz w:val="24"/>
          <w:szCs w:val="24"/>
        </w:rPr>
        <w:t>jak również</w:t>
      </w:r>
      <w:r w:rsidR="00CC67A9" w:rsidRPr="00F21AED">
        <w:rPr>
          <w:rFonts w:ascii="Arial" w:hAnsi="Arial" w:cs="Arial"/>
          <w:sz w:val="24"/>
          <w:szCs w:val="24"/>
        </w:rPr>
        <w:t xml:space="preserve"> w trakcie jej realizacji, a zwłaszcza przed przystąpieniem do odbioru wykonanego zamówienia, dostawy, roboty oraz do zapłaty za ich wykonanie. </w:t>
      </w:r>
    </w:p>
    <w:p w:rsidR="002B0236" w:rsidRPr="00F21AED" w:rsidRDefault="00CC67A9" w:rsidP="00F21AED">
      <w:pPr>
        <w:numPr>
          <w:ilvl w:val="0"/>
          <w:numId w:val="9"/>
        </w:numPr>
        <w:spacing w:after="0" w:line="240" w:lineRule="auto"/>
        <w:ind w:left="426"/>
        <w:rPr>
          <w:rFonts w:ascii="Arial" w:hAnsi="Arial" w:cs="Arial"/>
          <w:sz w:val="24"/>
          <w:szCs w:val="24"/>
        </w:rPr>
      </w:pPr>
      <w:r w:rsidRPr="00F21AED">
        <w:rPr>
          <w:rFonts w:ascii="Arial" w:hAnsi="Arial" w:cs="Arial"/>
          <w:sz w:val="24"/>
          <w:szCs w:val="24"/>
        </w:rPr>
        <w:t xml:space="preserve">W celu zachowania należytej ostrożności przy realizacji transakcji podlegających opodatkowaniu podatkiem VAT, działając w imieniu Gminy Miasta Częstochowy jako czynnego podatnika, rozpoczynając współpracę z nowym dostawcą lub kontynuując współpracę z innymi kontrahentami, </w:t>
      </w:r>
      <w:r w:rsidR="003C4287" w:rsidRPr="00F21AED">
        <w:rPr>
          <w:rFonts w:ascii="Arial" w:hAnsi="Arial" w:cs="Arial"/>
          <w:sz w:val="24"/>
          <w:szCs w:val="24"/>
        </w:rPr>
        <w:t>pracownicy szkoły</w:t>
      </w:r>
      <w:r w:rsidR="00F67C64" w:rsidRPr="00F21AED">
        <w:rPr>
          <w:rFonts w:ascii="Arial" w:hAnsi="Arial" w:cs="Arial"/>
          <w:sz w:val="24"/>
          <w:szCs w:val="24"/>
        </w:rPr>
        <w:t xml:space="preserve"> </w:t>
      </w:r>
      <w:r w:rsidR="003C4287" w:rsidRPr="00F21AED">
        <w:rPr>
          <w:rFonts w:ascii="Arial" w:hAnsi="Arial" w:cs="Arial"/>
          <w:sz w:val="24"/>
          <w:szCs w:val="24"/>
        </w:rPr>
        <w:t>są zobowiązani</w:t>
      </w:r>
      <w:r w:rsidRPr="00F21AED">
        <w:rPr>
          <w:rFonts w:ascii="Arial" w:hAnsi="Arial" w:cs="Arial"/>
          <w:sz w:val="24"/>
          <w:szCs w:val="24"/>
        </w:rPr>
        <w:t xml:space="preserve"> sprawdzić, czy spełnia kryteria formalne, tj. czy ma on status czynnego podatnika VAT.  </w:t>
      </w:r>
    </w:p>
    <w:p w:rsidR="00C613E7" w:rsidRPr="00F21AED" w:rsidRDefault="00C613E7" w:rsidP="00F21AE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21AED">
        <w:rPr>
          <w:rFonts w:ascii="Arial" w:hAnsi="Arial" w:cs="Arial"/>
          <w:sz w:val="24"/>
          <w:szCs w:val="24"/>
        </w:rPr>
        <w:t xml:space="preserve">§ </w:t>
      </w:r>
      <w:r w:rsidR="00F25E47" w:rsidRPr="00F21AED">
        <w:rPr>
          <w:rFonts w:ascii="Arial" w:hAnsi="Arial" w:cs="Arial"/>
          <w:sz w:val="24"/>
          <w:szCs w:val="24"/>
        </w:rPr>
        <w:t>10</w:t>
      </w:r>
    </w:p>
    <w:p w:rsidR="00325692" w:rsidRPr="00F21AED" w:rsidRDefault="00F67C64" w:rsidP="00F21AED">
      <w:pPr>
        <w:numPr>
          <w:ilvl w:val="0"/>
          <w:numId w:val="10"/>
        </w:numPr>
        <w:spacing w:after="0" w:line="240" w:lineRule="auto"/>
        <w:ind w:left="426"/>
        <w:rPr>
          <w:rFonts w:ascii="Arial" w:hAnsi="Arial" w:cs="Arial"/>
          <w:sz w:val="24"/>
          <w:szCs w:val="24"/>
        </w:rPr>
      </w:pPr>
      <w:r w:rsidRPr="00F21AED">
        <w:rPr>
          <w:rFonts w:ascii="Arial" w:hAnsi="Arial" w:cs="Arial"/>
          <w:sz w:val="24"/>
          <w:szCs w:val="24"/>
        </w:rPr>
        <w:t xml:space="preserve">W </w:t>
      </w:r>
      <w:r w:rsidR="003C4287" w:rsidRPr="00F21AED">
        <w:rPr>
          <w:rFonts w:ascii="Arial" w:hAnsi="Arial" w:cs="Arial"/>
          <w:sz w:val="24"/>
          <w:szCs w:val="24"/>
        </w:rPr>
        <w:t xml:space="preserve">IV LO im. H. Sienkiewicza </w:t>
      </w:r>
      <w:r w:rsidR="002B0236" w:rsidRPr="00F21AED">
        <w:rPr>
          <w:rFonts w:ascii="Arial" w:hAnsi="Arial" w:cs="Arial"/>
          <w:sz w:val="24"/>
          <w:szCs w:val="24"/>
        </w:rPr>
        <w:t>f</w:t>
      </w:r>
      <w:r w:rsidR="00DD499F" w:rsidRPr="00F21AED">
        <w:rPr>
          <w:rFonts w:ascii="Arial" w:hAnsi="Arial" w:cs="Arial"/>
          <w:sz w:val="24"/>
          <w:szCs w:val="24"/>
        </w:rPr>
        <w:t xml:space="preserve">aktury za wykonane dostawy, roboty lub usługi składane są w </w:t>
      </w:r>
      <w:r w:rsidR="003C4287" w:rsidRPr="00F21AED">
        <w:rPr>
          <w:rFonts w:ascii="Arial" w:hAnsi="Arial" w:cs="Arial"/>
          <w:sz w:val="24"/>
          <w:szCs w:val="24"/>
        </w:rPr>
        <w:t>sekretariacie szkoły</w:t>
      </w:r>
      <w:r w:rsidR="00325692" w:rsidRPr="00F21AED">
        <w:rPr>
          <w:rFonts w:ascii="Arial" w:hAnsi="Arial" w:cs="Arial"/>
          <w:sz w:val="24"/>
          <w:szCs w:val="24"/>
        </w:rPr>
        <w:t xml:space="preserve">. </w:t>
      </w:r>
    </w:p>
    <w:p w:rsidR="00325692" w:rsidRPr="00F21AED" w:rsidRDefault="00325692" w:rsidP="00F21AED">
      <w:pPr>
        <w:numPr>
          <w:ilvl w:val="0"/>
          <w:numId w:val="10"/>
        </w:numPr>
        <w:spacing w:after="0" w:line="240" w:lineRule="auto"/>
        <w:ind w:left="426" w:hanging="357"/>
        <w:rPr>
          <w:rFonts w:ascii="Arial" w:hAnsi="Arial" w:cs="Arial"/>
          <w:sz w:val="24"/>
          <w:szCs w:val="24"/>
        </w:rPr>
      </w:pPr>
      <w:r w:rsidRPr="00F21AED">
        <w:rPr>
          <w:rFonts w:ascii="Arial" w:hAnsi="Arial" w:cs="Arial"/>
          <w:sz w:val="24"/>
          <w:szCs w:val="24"/>
        </w:rPr>
        <w:t>Dane wynikające z otrzyman</w:t>
      </w:r>
      <w:r w:rsidR="004B78EE" w:rsidRPr="00F21AED">
        <w:rPr>
          <w:rFonts w:ascii="Arial" w:hAnsi="Arial" w:cs="Arial"/>
          <w:sz w:val="24"/>
          <w:szCs w:val="24"/>
        </w:rPr>
        <w:t>ych</w:t>
      </w:r>
      <w:r w:rsidRPr="00F21AED">
        <w:rPr>
          <w:rFonts w:ascii="Arial" w:hAnsi="Arial" w:cs="Arial"/>
          <w:sz w:val="24"/>
          <w:szCs w:val="24"/>
        </w:rPr>
        <w:t xml:space="preserve"> </w:t>
      </w:r>
      <w:r w:rsidR="00622ECD" w:rsidRPr="00F21AED">
        <w:rPr>
          <w:rFonts w:ascii="Arial" w:hAnsi="Arial" w:cs="Arial"/>
          <w:sz w:val="24"/>
          <w:szCs w:val="24"/>
        </w:rPr>
        <w:t>od dostawcy, usługo</w:t>
      </w:r>
      <w:r w:rsidR="00DD499F" w:rsidRPr="00F21AED">
        <w:rPr>
          <w:rFonts w:ascii="Arial" w:hAnsi="Arial" w:cs="Arial"/>
          <w:sz w:val="24"/>
          <w:szCs w:val="24"/>
        </w:rPr>
        <w:t>bior</w:t>
      </w:r>
      <w:r w:rsidR="00622ECD" w:rsidRPr="00F21AED">
        <w:rPr>
          <w:rFonts w:ascii="Arial" w:hAnsi="Arial" w:cs="Arial"/>
          <w:sz w:val="24"/>
          <w:szCs w:val="24"/>
        </w:rPr>
        <w:t>cy faktur</w:t>
      </w:r>
      <w:r w:rsidRPr="00F21AED">
        <w:rPr>
          <w:rFonts w:ascii="Arial" w:hAnsi="Arial" w:cs="Arial"/>
          <w:sz w:val="24"/>
          <w:szCs w:val="24"/>
        </w:rPr>
        <w:t xml:space="preserve"> z wyodrębnioną kwotą VAT, w celu prawidłowego prowadzenia ich ewidencji oraz gromadzenia danych, niezbędnych do spo</w:t>
      </w:r>
      <w:r w:rsidR="004A664E" w:rsidRPr="00F21AED">
        <w:rPr>
          <w:rFonts w:ascii="Arial" w:hAnsi="Arial" w:cs="Arial"/>
          <w:sz w:val="24"/>
          <w:szCs w:val="24"/>
        </w:rPr>
        <w:t>rządzenia przelewu bankowego,</w:t>
      </w:r>
      <w:r w:rsidRPr="00F21AED">
        <w:rPr>
          <w:rFonts w:ascii="Arial" w:hAnsi="Arial" w:cs="Arial"/>
          <w:sz w:val="24"/>
          <w:szCs w:val="24"/>
        </w:rPr>
        <w:t xml:space="preserve"> podlegają</w:t>
      </w:r>
      <w:r w:rsidR="004A664E" w:rsidRPr="00F21AED">
        <w:rPr>
          <w:rFonts w:ascii="Arial" w:hAnsi="Arial" w:cs="Arial"/>
          <w:sz w:val="24"/>
          <w:szCs w:val="24"/>
        </w:rPr>
        <w:t xml:space="preserve"> sprawdzeniu</w:t>
      </w:r>
      <w:r w:rsidRPr="00F21AED">
        <w:rPr>
          <w:rFonts w:ascii="Arial" w:hAnsi="Arial" w:cs="Arial"/>
          <w:sz w:val="24"/>
          <w:szCs w:val="24"/>
        </w:rPr>
        <w:t xml:space="preserve"> jak niżej:</w:t>
      </w:r>
    </w:p>
    <w:p w:rsidR="00E704F5" w:rsidRPr="00F21AED" w:rsidRDefault="00E704F5" w:rsidP="00F21AED">
      <w:pPr>
        <w:numPr>
          <w:ilvl w:val="0"/>
          <w:numId w:val="13"/>
        </w:numPr>
        <w:spacing w:after="0" w:line="240" w:lineRule="auto"/>
        <w:ind w:left="709" w:hanging="357"/>
        <w:rPr>
          <w:rFonts w:ascii="Arial" w:hAnsi="Arial" w:cs="Arial"/>
          <w:sz w:val="24"/>
          <w:szCs w:val="24"/>
        </w:rPr>
      </w:pPr>
      <w:r w:rsidRPr="00F21AED">
        <w:rPr>
          <w:rFonts w:ascii="Arial" w:hAnsi="Arial" w:cs="Arial"/>
          <w:sz w:val="24"/>
          <w:szCs w:val="24"/>
        </w:rPr>
        <w:t xml:space="preserve">w </w:t>
      </w:r>
      <w:r w:rsidR="00283E4F" w:rsidRPr="00F21AED">
        <w:rPr>
          <w:rFonts w:ascii="Arial" w:hAnsi="Arial" w:cs="Arial"/>
          <w:sz w:val="24"/>
          <w:szCs w:val="24"/>
        </w:rPr>
        <w:t>sekretariacie</w:t>
      </w:r>
      <w:r w:rsidRPr="00F21AED">
        <w:rPr>
          <w:rFonts w:ascii="Arial" w:hAnsi="Arial" w:cs="Arial"/>
          <w:sz w:val="24"/>
          <w:szCs w:val="24"/>
        </w:rPr>
        <w:t>, pod kątem:</w:t>
      </w:r>
    </w:p>
    <w:p w:rsidR="00DD499F" w:rsidRPr="00F21AED" w:rsidRDefault="00E704F5" w:rsidP="00F21AED">
      <w:pPr>
        <w:numPr>
          <w:ilvl w:val="0"/>
          <w:numId w:val="20"/>
        </w:numPr>
        <w:spacing w:after="0" w:line="240" w:lineRule="auto"/>
        <w:ind w:left="993"/>
        <w:rPr>
          <w:rFonts w:ascii="Arial" w:hAnsi="Arial" w:cs="Arial"/>
          <w:sz w:val="24"/>
          <w:szCs w:val="24"/>
        </w:rPr>
      </w:pPr>
      <w:r w:rsidRPr="00F21AED">
        <w:rPr>
          <w:rFonts w:ascii="Arial" w:hAnsi="Arial" w:cs="Arial"/>
          <w:sz w:val="24"/>
          <w:szCs w:val="24"/>
        </w:rPr>
        <w:t>zawartych w fakturze danych pod względem mer</w:t>
      </w:r>
      <w:r w:rsidR="004909A7" w:rsidRPr="00F21AED">
        <w:rPr>
          <w:rFonts w:ascii="Arial" w:hAnsi="Arial" w:cs="Arial"/>
          <w:sz w:val="24"/>
          <w:szCs w:val="24"/>
        </w:rPr>
        <w:t>ytorycznym, tj. ich zgodności z </w:t>
      </w:r>
      <w:r w:rsidR="004B78EE" w:rsidRPr="00F21AED">
        <w:rPr>
          <w:rFonts w:ascii="Arial" w:hAnsi="Arial" w:cs="Arial"/>
          <w:sz w:val="24"/>
          <w:szCs w:val="24"/>
        </w:rPr>
        <w:t>umową, porozumieniem</w:t>
      </w:r>
      <w:r w:rsidRPr="00F21AED">
        <w:rPr>
          <w:rFonts w:ascii="Arial" w:hAnsi="Arial" w:cs="Arial"/>
          <w:sz w:val="24"/>
          <w:szCs w:val="24"/>
        </w:rPr>
        <w:t xml:space="preserve">, </w:t>
      </w:r>
      <w:r w:rsidR="004B78EE" w:rsidRPr="00F21AED">
        <w:rPr>
          <w:rFonts w:ascii="Arial" w:hAnsi="Arial" w:cs="Arial"/>
          <w:sz w:val="24"/>
          <w:szCs w:val="24"/>
        </w:rPr>
        <w:t xml:space="preserve">zleceniem, zamówieniem </w:t>
      </w:r>
      <w:r w:rsidRPr="00F21AED">
        <w:rPr>
          <w:rFonts w:ascii="Arial" w:hAnsi="Arial" w:cs="Arial"/>
          <w:sz w:val="24"/>
          <w:szCs w:val="24"/>
        </w:rPr>
        <w:t>ze stanem rzeczywistym;</w:t>
      </w:r>
    </w:p>
    <w:p w:rsidR="00283E4F" w:rsidRPr="00F21AED" w:rsidRDefault="00283E4F" w:rsidP="00F21AED">
      <w:pPr>
        <w:numPr>
          <w:ilvl w:val="0"/>
          <w:numId w:val="20"/>
        </w:numPr>
        <w:spacing w:after="0" w:line="240" w:lineRule="auto"/>
        <w:ind w:left="993"/>
        <w:rPr>
          <w:rFonts w:ascii="Arial" w:hAnsi="Arial" w:cs="Arial"/>
          <w:sz w:val="24"/>
          <w:szCs w:val="24"/>
        </w:rPr>
      </w:pPr>
      <w:r w:rsidRPr="00F21AED">
        <w:rPr>
          <w:rFonts w:ascii="Arial" w:hAnsi="Arial" w:cs="Arial"/>
          <w:sz w:val="24"/>
          <w:szCs w:val="24"/>
        </w:rPr>
        <w:t>przekazania sprawdzonej i opisanej faktury do działu księgowości, celem dokonania zapłaty;</w:t>
      </w:r>
    </w:p>
    <w:p w:rsidR="005933AF" w:rsidRPr="00F21AED" w:rsidRDefault="00BC67EB" w:rsidP="00F21AED">
      <w:pPr>
        <w:numPr>
          <w:ilvl w:val="0"/>
          <w:numId w:val="13"/>
        </w:numPr>
        <w:spacing w:after="0" w:line="240" w:lineRule="auto"/>
        <w:ind w:left="709" w:hanging="357"/>
        <w:rPr>
          <w:rFonts w:ascii="Arial" w:hAnsi="Arial" w:cs="Arial"/>
          <w:sz w:val="24"/>
          <w:szCs w:val="24"/>
        </w:rPr>
      </w:pPr>
      <w:r w:rsidRPr="00F21AED">
        <w:rPr>
          <w:rFonts w:ascii="Arial" w:hAnsi="Arial" w:cs="Arial"/>
          <w:sz w:val="24"/>
          <w:szCs w:val="24"/>
        </w:rPr>
        <w:t xml:space="preserve">w dziale </w:t>
      </w:r>
      <w:r w:rsidR="00622ECD" w:rsidRPr="00F21AED">
        <w:rPr>
          <w:rFonts w:ascii="Arial" w:hAnsi="Arial" w:cs="Arial"/>
          <w:sz w:val="24"/>
          <w:szCs w:val="24"/>
        </w:rPr>
        <w:t>księgowości</w:t>
      </w:r>
      <w:r w:rsidR="00F67C64" w:rsidRPr="00F21AED">
        <w:rPr>
          <w:rFonts w:ascii="Arial" w:hAnsi="Arial" w:cs="Arial"/>
          <w:sz w:val="24"/>
          <w:szCs w:val="24"/>
        </w:rPr>
        <w:t>,</w:t>
      </w:r>
      <w:r w:rsidR="00622ECD" w:rsidRPr="00F21AED">
        <w:rPr>
          <w:rFonts w:ascii="Arial" w:hAnsi="Arial" w:cs="Arial"/>
          <w:sz w:val="24"/>
          <w:szCs w:val="24"/>
        </w:rPr>
        <w:t xml:space="preserve"> w celu zrealizowania</w:t>
      </w:r>
      <w:r w:rsidR="005933AF" w:rsidRPr="00F21AED">
        <w:rPr>
          <w:rFonts w:ascii="Arial" w:hAnsi="Arial" w:cs="Arial"/>
          <w:sz w:val="24"/>
          <w:szCs w:val="24"/>
        </w:rPr>
        <w:t xml:space="preserve"> zapłaty</w:t>
      </w:r>
      <w:r w:rsidR="00622ECD" w:rsidRPr="00F21AED">
        <w:rPr>
          <w:rFonts w:ascii="Arial" w:hAnsi="Arial" w:cs="Arial"/>
          <w:sz w:val="24"/>
          <w:szCs w:val="24"/>
        </w:rPr>
        <w:t>, faktury</w:t>
      </w:r>
      <w:r w:rsidR="005933AF" w:rsidRPr="00F21AED">
        <w:rPr>
          <w:rFonts w:ascii="Arial" w:hAnsi="Arial" w:cs="Arial"/>
          <w:sz w:val="24"/>
          <w:szCs w:val="24"/>
        </w:rPr>
        <w:t xml:space="preserve"> podlegają dodatkowo sprawdzeniu:</w:t>
      </w:r>
    </w:p>
    <w:p w:rsidR="005933AF" w:rsidRPr="00F21AED" w:rsidRDefault="005933AF" w:rsidP="00F21AED">
      <w:pPr>
        <w:numPr>
          <w:ilvl w:val="0"/>
          <w:numId w:val="21"/>
        </w:numPr>
        <w:spacing w:after="0" w:line="240" w:lineRule="auto"/>
        <w:ind w:left="993"/>
        <w:rPr>
          <w:rFonts w:ascii="Arial" w:hAnsi="Arial" w:cs="Arial"/>
          <w:sz w:val="24"/>
          <w:szCs w:val="24"/>
        </w:rPr>
      </w:pPr>
      <w:r w:rsidRPr="00F21AED">
        <w:rPr>
          <w:rFonts w:ascii="Arial" w:hAnsi="Arial" w:cs="Arial"/>
          <w:sz w:val="24"/>
          <w:szCs w:val="24"/>
        </w:rPr>
        <w:t>pod względem formalnym i rachunkowym;</w:t>
      </w:r>
    </w:p>
    <w:p w:rsidR="00283E4F" w:rsidRPr="00F21AED" w:rsidRDefault="00283E4F" w:rsidP="00F21AED">
      <w:pPr>
        <w:numPr>
          <w:ilvl w:val="0"/>
          <w:numId w:val="21"/>
        </w:numPr>
        <w:spacing w:after="0" w:line="240" w:lineRule="auto"/>
        <w:ind w:left="993"/>
        <w:rPr>
          <w:rFonts w:ascii="Arial" w:hAnsi="Arial" w:cs="Arial"/>
          <w:sz w:val="24"/>
          <w:szCs w:val="24"/>
        </w:rPr>
      </w:pPr>
      <w:r w:rsidRPr="00F21AED">
        <w:rPr>
          <w:rFonts w:ascii="Arial" w:hAnsi="Arial" w:cs="Arial"/>
          <w:sz w:val="24"/>
          <w:szCs w:val="24"/>
        </w:rPr>
        <w:t>zawartych w fakturze danych pod kątem statusu dostawcy (czynny podatnik) – polega na sprawdzeniu, czy wykonawca występuje, jako czynny podatnik VAT w elektronicznym wykazie podmiotów. Fakt dokonania sprawdzenia należy udokumentować na odwrocie faktury poprzez zamieszczenie adnotacji „dostawca jest/nie jest czynnym podatnikiem VAT”;</w:t>
      </w:r>
    </w:p>
    <w:p w:rsidR="00194713" w:rsidRPr="00F21AED" w:rsidRDefault="00283E4F" w:rsidP="00F21AED">
      <w:pPr>
        <w:numPr>
          <w:ilvl w:val="0"/>
          <w:numId w:val="21"/>
        </w:numPr>
        <w:spacing w:after="0" w:line="240" w:lineRule="auto"/>
        <w:ind w:left="993"/>
        <w:rPr>
          <w:rFonts w:ascii="Arial" w:hAnsi="Arial" w:cs="Arial"/>
          <w:sz w:val="24"/>
          <w:szCs w:val="24"/>
        </w:rPr>
      </w:pPr>
      <w:r w:rsidRPr="00F21AED">
        <w:rPr>
          <w:rFonts w:ascii="Arial" w:hAnsi="Arial" w:cs="Arial"/>
          <w:sz w:val="24"/>
          <w:szCs w:val="24"/>
        </w:rPr>
        <w:t xml:space="preserve">wskazania przez kontrahenta prawidłowego rachunku bankowego, tj. czy rachunek bankowy znajdujący się na fakturze jest zgodny z rachunkiem bankowym wskazanym przez kontrahenta w zawartej umowie, porozumieniu, zleceniu, zamówieniu jak również czy jest zgodny z wykazem podmiotów zarejestrowanych jako podatnicy VAT, niezarejestrowanych oraz wykreślonych i przywróconych do rejestru VAT (elektroniczny wykaz podmiotów zgodnie z ustawą z dnia 11 marca 2004 r. o podatku od towarów i usług t.j. Dz. U. z 2018 r. poz. 2200 z późn. zm.). Fakt dokonania sprawdzenia </w:t>
      </w:r>
      <w:r w:rsidRPr="00F21AED">
        <w:rPr>
          <w:rFonts w:ascii="Arial" w:hAnsi="Arial" w:cs="Arial"/>
          <w:sz w:val="24"/>
          <w:szCs w:val="24"/>
        </w:rPr>
        <w:lastRenderedPageBreak/>
        <w:t>należy udokumentować na odwrocie, poprzez zamieszczenie opisu „</w:t>
      </w:r>
      <w:r w:rsidRPr="00F21AED">
        <w:rPr>
          <w:rFonts w:ascii="Arial" w:hAnsi="Arial" w:cs="Arial"/>
          <w:bCs/>
          <w:sz w:val="24"/>
          <w:szCs w:val="24"/>
        </w:rPr>
        <w:t>Rachunek bankowy znajdujący się na fakturze na dzień ……………………….</w:t>
      </w:r>
      <w:r w:rsidR="00074E23" w:rsidRPr="00F21AED">
        <w:rPr>
          <w:rFonts w:ascii="Arial" w:hAnsi="Arial" w:cs="Arial"/>
          <w:bCs/>
          <w:sz w:val="24"/>
          <w:szCs w:val="24"/>
        </w:rPr>
        <w:t xml:space="preserve"> </w:t>
      </w:r>
      <w:r w:rsidRPr="00F21AED">
        <w:rPr>
          <w:rFonts w:ascii="Arial" w:hAnsi="Arial" w:cs="Arial"/>
          <w:bCs/>
          <w:sz w:val="24"/>
          <w:szCs w:val="24"/>
        </w:rPr>
        <w:t>zgodny jest z wykazem podmiotów zarejestrowanych jako podatnicy VAT, niezarejestrowanych oraz wykreślonych i przywróconych do rejestru VAT”</w:t>
      </w:r>
      <w:r w:rsidRPr="00F21AED">
        <w:rPr>
          <w:rFonts w:ascii="Arial" w:hAnsi="Arial" w:cs="Arial"/>
          <w:sz w:val="24"/>
          <w:szCs w:val="24"/>
        </w:rPr>
        <w:t>;</w:t>
      </w:r>
    </w:p>
    <w:p w:rsidR="00194713" w:rsidRPr="00F21AED" w:rsidRDefault="00194713" w:rsidP="00194713">
      <w:pPr>
        <w:spacing w:after="0" w:line="240" w:lineRule="auto"/>
        <w:ind w:left="993"/>
        <w:jc w:val="both"/>
        <w:rPr>
          <w:rFonts w:ascii="Arial" w:hAnsi="Arial" w:cs="Arial"/>
          <w:b/>
          <w:i/>
          <w:sz w:val="24"/>
          <w:szCs w:val="24"/>
        </w:rPr>
      </w:pPr>
      <w:r w:rsidRPr="00F21AED">
        <w:rPr>
          <w:rFonts w:ascii="Arial" w:hAnsi="Arial" w:cs="Arial"/>
          <w:b/>
          <w:i/>
          <w:sz w:val="24"/>
          <w:szCs w:val="24"/>
        </w:rPr>
        <w:t>Niniejsza procedura obowiązuje od 01.01.2020</w:t>
      </w:r>
    </w:p>
    <w:p w:rsidR="00C613E7" w:rsidRPr="00F21AED" w:rsidRDefault="00194713" w:rsidP="0037093B">
      <w:pPr>
        <w:spacing w:after="0" w:line="240" w:lineRule="auto"/>
        <w:ind w:left="993"/>
        <w:jc w:val="both"/>
        <w:rPr>
          <w:rFonts w:ascii="Arial" w:hAnsi="Arial" w:cs="Arial"/>
          <w:i/>
          <w:sz w:val="24"/>
          <w:szCs w:val="24"/>
        </w:rPr>
      </w:pPr>
      <w:r w:rsidRPr="00F21AED">
        <w:rPr>
          <w:rFonts w:ascii="Arial" w:hAnsi="Arial" w:cs="Arial"/>
          <w:b/>
          <w:i/>
          <w:sz w:val="24"/>
          <w:szCs w:val="24"/>
        </w:rPr>
        <w:tab/>
      </w:r>
      <w:r w:rsidRPr="00F21AED">
        <w:rPr>
          <w:rFonts w:ascii="Arial" w:hAnsi="Arial" w:cs="Arial"/>
          <w:b/>
          <w:i/>
          <w:sz w:val="24"/>
          <w:szCs w:val="24"/>
        </w:rPr>
        <w:tab/>
      </w:r>
      <w:r w:rsidRPr="00F21AED">
        <w:rPr>
          <w:rFonts w:ascii="Arial" w:hAnsi="Arial" w:cs="Arial"/>
          <w:b/>
          <w:i/>
          <w:sz w:val="24"/>
          <w:szCs w:val="24"/>
        </w:rPr>
        <w:tab/>
      </w:r>
      <w:r w:rsidRPr="00F21AED">
        <w:rPr>
          <w:rFonts w:ascii="Arial" w:hAnsi="Arial" w:cs="Arial"/>
          <w:b/>
          <w:i/>
          <w:sz w:val="24"/>
          <w:szCs w:val="24"/>
        </w:rPr>
        <w:tab/>
      </w:r>
      <w:r w:rsidRPr="00F21AED">
        <w:rPr>
          <w:rFonts w:ascii="Arial" w:hAnsi="Arial" w:cs="Arial"/>
          <w:b/>
          <w:i/>
          <w:sz w:val="24"/>
          <w:szCs w:val="24"/>
        </w:rPr>
        <w:tab/>
      </w:r>
      <w:r w:rsidRPr="00F21AED">
        <w:rPr>
          <w:rFonts w:ascii="Arial" w:hAnsi="Arial" w:cs="Arial"/>
          <w:b/>
          <w:i/>
          <w:sz w:val="24"/>
          <w:szCs w:val="24"/>
        </w:rPr>
        <w:tab/>
      </w:r>
      <w:r w:rsidRPr="00F21AED">
        <w:rPr>
          <w:rFonts w:ascii="Arial" w:hAnsi="Arial" w:cs="Arial"/>
          <w:b/>
          <w:i/>
          <w:sz w:val="24"/>
          <w:szCs w:val="24"/>
        </w:rPr>
        <w:tab/>
      </w:r>
      <w:r w:rsidRPr="00F21AED">
        <w:rPr>
          <w:rFonts w:ascii="Arial" w:hAnsi="Arial" w:cs="Arial"/>
          <w:i/>
          <w:sz w:val="24"/>
          <w:szCs w:val="24"/>
        </w:rPr>
        <w:tab/>
        <w:t>Dyrektor Szkoły</w:t>
      </w:r>
    </w:p>
    <w:p w:rsidR="00F21AED" w:rsidRPr="00F21AED" w:rsidRDefault="00C831A4" w:rsidP="00F21AED">
      <w:pPr>
        <w:spacing w:after="0" w:line="240" w:lineRule="auto"/>
        <w:ind w:left="993"/>
        <w:jc w:val="both"/>
        <w:rPr>
          <w:rFonts w:ascii="Arial" w:hAnsi="Arial" w:cs="Arial"/>
          <w:i/>
          <w:sz w:val="24"/>
          <w:szCs w:val="24"/>
        </w:rPr>
      </w:pPr>
      <w:r w:rsidRPr="00F21AED">
        <w:rPr>
          <w:rFonts w:ascii="Arial" w:hAnsi="Arial" w:cs="Arial"/>
          <w:i/>
          <w:sz w:val="24"/>
          <w:szCs w:val="24"/>
        </w:rPr>
        <w:tab/>
      </w:r>
      <w:r w:rsidRPr="00F21AED">
        <w:rPr>
          <w:rFonts w:ascii="Arial" w:hAnsi="Arial" w:cs="Arial"/>
          <w:i/>
          <w:sz w:val="24"/>
          <w:szCs w:val="24"/>
        </w:rPr>
        <w:tab/>
      </w:r>
      <w:r w:rsidRPr="00F21AED">
        <w:rPr>
          <w:rFonts w:ascii="Arial" w:hAnsi="Arial" w:cs="Arial"/>
          <w:i/>
          <w:sz w:val="24"/>
          <w:szCs w:val="24"/>
        </w:rPr>
        <w:tab/>
      </w:r>
      <w:r w:rsidRPr="00F21AED">
        <w:rPr>
          <w:rFonts w:ascii="Arial" w:hAnsi="Arial" w:cs="Arial"/>
          <w:i/>
          <w:sz w:val="24"/>
          <w:szCs w:val="24"/>
        </w:rPr>
        <w:tab/>
      </w:r>
      <w:r w:rsidRPr="00F21AED">
        <w:rPr>
          <w:rFonts w:ascii="Arial" w:hAnsi="Arial" w:cs="Arial"/>
          <w:i/>
          <w:sz w:val="24"/>
          <w:szCs w:val="24"/>
        </w:rPr>
        <w:tab/>
      </w:r>
      <w:r w:rsidRPr="00F21AED">
        <w:rPr>
          <w:rFonts w:ascii="Arial" w:hAnsi="Arial" w:cs="Arial"/>
          <w:i/>
          <w:sz w:val="24"/>
          <w:szCs w:val="24"/>
        </w:rPr>
        <w:tab/>
      </w:r>
      <w:r w:rsidRPr="00F21AED">
        <w:rPr>
          <w:rFonts w:ascii="Arial" w:hAnsi="Arial" w:cs="Arial"/>
          <w:i/>
          <w:sz w:val="24"/>
          <w:szCs w:val="24"/>
        </w:rPr>
        <w:tab/>
      </w:r>
      <w:r w:rsidRPr="00F21AED">
        <w:rPr>
          <w:rFonts w:ascii="Arial" w:hAnsi="Arial" w:cs="Arial"/>
          <w:i/>
          <w:sz w:val="24"/>
          <w:szCs w:val="24"/>
        </w:rPr>
        <w:tab/>
        <w:t>Jadwiga Sipa</w:t>
      </w:r>
      <w:bookmarkStart w:id="0" w:name="_GoBack"/>
      <w:bookmarkEnd w:id="0"/>
    </w:p>
    <w:sectPr w:rsidR="00F21AED" w:rsidRPr="00F21AED" w:rsidSect="00074E23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6E41" w:rsidRDefault="00246E41" w:rsidP="00CC67A9">
      <w:pPr>
        <w:spacing w:after="0" w:line="240" w:lineRule="auto"/>
      </w:pPr>
      <w:r>
        <w:separator/>
      </w:r>
    </w:p>
  </w:endnote>
  <w:endnote w:type="continuationSeparator" w:id="0">
    <w:p w:rsidR="00246E41" w:rsidRDefault="00246E41" w:rsidP="00CC67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6E41" w:rsidRDefault="00246E41" w:rsidP="00CC67A9">
      <w:pPr>
        <w:spacing w:after="0" w:line="240" w:lineRule="auto"/>
      </w:pPr>
      <w:r>
        <w:separator/>
      </w:r>
    </w:p>
  </w:footnote>
  <w:footnote w:type="continuationSeparator" w:id="0">
    <w:p w:rsidR="00246E41" w:rsidRDefault="00246E41" w:rsidP="00CC67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824880"/>
    <w:multiLevelType w:val="hybridMultilevel"/>
    <w:tmpl w:val="EF5E7452"/>
    <w:lvl w:ilvl="0" w:tplc="55924D8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6045A3"/>
    <w:multiLevelType w:val="hybridMultilevel"/>
    <w:tmpl w:val="4FA628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2F6920"/>
    <w:multiLevelType w:val="hybridMultilevel"/>
    <w:tmpl w:val="38F22056"/>
    <w:lvl w:ilvl="0" w:tplc="DACC7364">
      <w:start w:val="1"/>
      <w:numFmt w:val="lowerLetter"/>
      <w:lvlText w:val="%1."/>
      <w:lvlJc w:val="left"/>
      <w:pPr>
        <w:ind w:left="13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17" w:hanging="360"/>
      </w:pPr>
    </w:lvl>
    <w:lvl w:ilvl="2" w:tplc="0415001B" w:tentative="1">
      <w:start w:val="1"/>
      <w:numFmt w:val="lowerRoman"/>
      <w:lvlText w:val="%3."/>
      <w:lvlJc w:val="right"/>
      <w:pPr>
        <w:ind w:left="2837" w:hanging="180"/>
      </w:pPr>
    </w:lvl>
    <w:lvl w:ilvl="3" w:tplc="0415000F" w:tentative="1">
      <w:start w:val="1"/>
      <w:numFmt w:val="decimal"/>
      <w:lvlText w:val="%4."/>
      <w:lvlJc w:val="left"/>
      <w:pPr>
        <w:ind w:left="3557" w:hanging="360"/>
      </w:pPr>
    </w:lvl>
    <w:lvl w:ilvl="4" w:tplc="04150019" w:tentative="1">
      <w:start w:val="1"/>
      <w:numFmt w:val="lowerLetter"/>
      <w:lvlText w:val="%5."/>
      <w:lvlJc w:val="left"/>
      <w:pPr>
        <w:ind w:left="4277" w:hanging="360"/>
      </w:pPr>
    </w:lvl>
    <w:lvl w:ilvl="5" w:tplc="0415001B" w:tentative="1">
      <w:start w:val="1"/>
      <w:numFmt w:val="lowerRoman"/>
      <w:lvlText w:val="%6."/>
      <w:lvlJc w:val="right"/>
      <w:pPr>
        <w:ind w:left="4997" w:hanging="180"/>
      </w:pPr>
    </w:lvl>
    <w:lvl w:ilvl="6" w:tplc="0415000F" w:tentative="1">
      <w:start w:val="1"/>
      <w:numFmt w:val="decimal"/>
      <w:lvlText w:val="%7."/>
      <w:lvlJc w:val="left"/>
      <w:pPr>
        <w:ind w:left="5717" w:hanging="360"/>
      </w:pPr>
    </w:lvl>
    <w:lvl w:ilvl="7" w:tplc="04150019" w:tentative="1">
      <w:start w:val="1"/>
      <w:numFmt w:val="lowerLetter"/>
      <w:lvlText w:val="%8."/>
      <w:lvlJc w:val="left"/>
      <w:pPr>
        <w:ind w:left="6437" w:hanging="360"/>
      </w:pPr>
    </w:lvl>
    <w:lvl w:ilvl="8" w:tplc="0415001B" w:tentative="1">
      <w:start w:val="1"/>
      <w:numFmt w:val="lowerRoman"/>
      <w:lvlText w:val="%9."/>
      <w:lvlJc w:val="right"/>
      <w:pPr>
        <w:ind w:left="7157" w:hanging="180"/>
      </w:pPr>
    </w:lvl>
  </w:abstractNum>
  <w:abstractNum w:abstractNumId="3" w15:restartNumberingAfterBreak="0">
    <w:nsid w:val="0E3416A3"/>
    <w:multiLevelType w:val="hybridMultilevel"/>
    <w:tmpl w:val="CCBCCE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D56B2"/>
    <w:multiLevelType w:val="hybridMultilevel"/>
    <w:tmpl w:val="34E493BA"/>
    <w:lvl w:ilvl="0" w:tplc="FB208E36">
      <w:start w:val="1"/>
      <w:numFmt w:val="lowerLetter"/>
      <w:lvlText w:val="%1."/>
      <w:lvlJc w:val="left"/>
      <w:pPr>
        <w:ind w:left="13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17" w:hanging="360"/>
      </w:pPr>
    </w:lvl>
    <w:lvl w:ilvl="2" w:tplc="0415001B" w:tentative="1">
      <w:start w:val="1"/>
      <w:numFmt w:val="lowerRoman"/>
      <w:lvlText w:val="%3."/>
      <w:lvlJc w:val="right"/>
      <w:pPr>
        <w:ind w:left="2837" w:hanging="180"/>
      </w:pPr>
    </w:lvl>
    <w:lvl w:ilvl="3" w:tplc="0415000F" w:tentative="1">
      <w:start w:val="1"/>
      <w:numFmt w:val="decimal"/>
      <w:lvlText w:val="%4."/>
      <w:lvlJc w:val="left"/>
      <w:pPr>
        <w:ind w:left="3557" w:hanging="360"/>
      </w:pPr>
    </w:lvl>
    <w:lvl w:ilvl="4" w:tplc="04150019" w:tentative="1">
      <w:start w:val="1"/>
      <w:numFmt w:val="lowerLetter"/>
      <w:lvlText w:val="%5."/>
      <w:lvlJc w:val="left"/>
      <w:pPr>
        <w:ind w:left="4277" w:hanging="360"/>
      </w:pPr>
    </w:lvl>
    <w:lvl w:ilvl="5" w:tplc="0415001B" w:tentative="1">
      <w:start w:val="1"/>
      <w:numFmt w:val="lowerRoman"/>
      <w:lvlText w:val="%6."/>
      <w:lvlJc w:val="right"/>
      <w:pPr>
        <w:ind w:left="4997" w:hanging="180"/>
      </w:pPr>
    </w:lvl>
    <w:lvl w:ilvl="6" w:tplc="0415000F" w:tentative="1">
      <w:start w:val="1"/>
      <w:numFmt w:val="decimal"/>
      <w:lvlText w:val="%7."/>
      <w:lvlJc w:val="left"/>
      <w:pPr>
        <w:ind w:left="5717" w:hanging="360"/>
      </w:pPr>
    </w:lvl>
    <w:lvl w:ilvl="7" w:tplc="04150019" w:tentative="1">
      <w:start w:val="1"/>
      <w:numFmt w:val="lowerLetter"/>
      <w:lvlText w:val="%8."/>
      <w:lvlJc w:val="left"/>
      <w:pPr>
        <w:ind w:left="6437" w:hanging="360"/>
      </w:pPr>
    </w:lvl>
    <w:lvl w:ilvl="8" w:tplc="0415001B" w:tentative="1">
      <w:start w:val="1"/>
      <w:numFmt w:val="lowerRoman"/>
      <w:lvlText w:val="%9."/>
      <w:lvlJc w:val="right"/>
      <w:pPr>
        <w:ind w:left="7157" w:hanging="180"/>
      </w:pPr>
    </w:lvl>
  </w:abstractNum>
  <w:abstractNum w:abstractNumId="5" w15:restartNumberingAfterBreak="0">
    <w:nsid w:val="160E5B0D"/>
    <w:multiLevelType w:val="hybridMultilevel"/>
    <w:tmpl w:val="65107A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5B1D65"/>
    <w:multiLevelType w:val="hybridMultilevel"/>
    <w:tmpl w:val="C4BA904C"/>
    <w:lvl w:ilvl="0" w:tplc="26DAE83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F496C5E"/>
    <w:multiLevelType w:val="hybridMultilevel"/>
    <w:tmpl w:val="5EB240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170D2D"/>
    <w:multiLevelType w:val="hybridMultilevel"/>
    <w:tmpl w:val="63C051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19278A"/>
    <w:multiLevelType w:val="hybridMultilevel"/>
    <w:tmpl w:val="15D633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F85A74"/>
    <w:multiLevelType w:val="hybridMultilevel"/>
    <w:tmpl w:val="B104752E"/>
    <w:lvl w:ilvl="0" w:tplc="5EEC1590">
      <w:start w:val="1"/>
      <w:numFmt w:val="bullet"/>
      <w:lvlText w:val=""/>
      <w:lvlJc w:val="left"/>
      <w:pPr>
        <w:ind w:left="160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7" w:hanging="360"/>
      </w:pPr>
      <w:rPr>
        <w:rFonts w:ascii="Wingdings" w:hAnsi="Wingdings" w:hint="default"/>
      </w:rPr>
    </w:lvl>
  </w:abstractNum>
  <w:abstractNum w:abstractNumId="11" w15:restartNumberingAfterBreak="0">
    <w:nsid w:val="34E616D1"/>
    <w:multiLevelType w:val="hybridMultilevel"/>
    <w:tmpl w:val="AB3A62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E0013F"/>
    <w:multiLevelType w:val="hybridMultilevel"/>
    <w:tmpl w:val="D7DA4B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377B01"/>
    <w:multiLevelType w:val="hybridMultilevel"/>
    <w:tmpl w:val="60A4EADC"/>
    <w:lvl w:ilvl="0" w:tplc="5EEC1590">
      <w:start w:val="1"/>
      <w:numFmt w:val="bullet"/>
      <w:lvlText w:val="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A94BB5"/>
    <w:multiLevelType w:val="hybridMultilevel"/>
    <w:tmpl w:val="2188A4BC"/>
    <w:lvl w:ilvl="0" w:tplc="04150017">
      <w:start w:val="1"/>
      <w:numFmt w:val="lowerLetter"/>
      <w:lvlText w:val="%1)"/>
      <w:lvlJc w:val="left"/>
      <w:pPr>
        <w:ind w:left="13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17" w:hanging="360"/>
      </w:pPr>
    </w:lvl>
    <w:lvl w:ilvl="2" w:tplc="0415001B" w:tentative="1">
      <w:start w:val="1"/>
      <w:numFmt w:val="lowerRoman"/>
      <w:lvlText w:val="%3."/>
      <w:lvlJc w:val="right"/>
      <w:pPr>
        <w:ind w:left="2837" w:hanging="180"/>
      </w:pPr>
    </w:lvl>
    <w:lvl w:ilvl="3" w:tplc="0415000F" w:tentative="1">
      <w:start w:val="1"/>
      <w:numFmt w:val="decimal"/>
      <w:lvlText w:val="%4."/>
      <w:lvlJc w:val="left"/>
      <w:pPr>
        <w:ind w:left="3557" w:hanging="360"/>
      </w:pPr>
    </w:lvl>
    <w:lvl w:ilvl="4" w:tplc="04150019" w:tentative="1">
      <w:start w:val="1"/>
      <w:numFmt w:val="lowerLetter"/>
      <w:lvlText w:val="%5."/>
      <w:lvlJc w:val="left"/>
      <w:pPr>
        <w:ind w:left="4277" w:hanging="360"/>
      </w:pPr>
    </w:lvl>
    <w:lvl w:ilvl="5" w:tplc="0415001B" w:tentative="1">
      <w:start w:val="1"/>
      <w:numFmt w:val="lowerRoman"/>
      <w:lvlText w:val="%6."/>
      <w:lvlJc w:val="right"/>
      <w:pPr>
        <w:ind w:left="4997" w:hanging="180"/>
      </w:pPr>
    </w:lvl>
    <w:lvl w:ilvl="6" w:tplc="0415000F" w:tentative="1">
      <w:start w:val="1"/>
      <w:numFmt w:val="decimal"/>
      <w:lvlText w:val="%7."/>
      <w:lvlJc w:val="left"/>
      <w:pPr>
        <w:ind w:left="5717" w:hanging="360"/>
      </w:pPr>
    </w:lvl>
    <w:lvl w:ilvl="7" w:tplc="04150019" w:tentative="1">
      <w:start w:val="1"/>
      <w:numFmt w:val="lowerLetter"/>
      <w:lvlText w:val="%8."/>
      <w:lvlJc w:val="left"/>
      <w:pPr>
        <w:ind w:left="6437" w:hanging="360"/>
      </w:pPr>
    </w:lvl>
    <w:lvl w:ilvl="8" w:tplc="0415001B" w:tentative="1">
      <w:start w:val="1"/>
      <w:numFmt w:val="lowerRoman"/>
      <w:lvlText w:val="%9."/>
      <w:lvlJc w:val="right"/>
      <w:pPr>
        <w:ind w:left="7157" w:hanging="180"/>
      </w:pPr>
    </w:lvl>
  </w:abstractNum>
  <w:abstractNum w:abstractNumId="15" w15:restartNumberingAfterBreak="0">
    <w:nsid w:val="44692DBF"/>
    <w:multiLevelType w:val="hybridMultilevel"/>
    <w:tmpl w:val="66CCFC48"/>
    <w:lvl w:ilvl="0" w:tplc="04150017">
      <w:start w:val="1"/>
      <w:numFmt w:val="lowerLetter"/>
      <w:lvlText w:val="%1)"/>
      <w:lvlJc w:val="left"/>
      <w:pPr>
        <w:ind w:left="13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17" w:hanging="360"/>
      </w:pPr>
    </w:lvl>
    <w:lvl w:ilvl="2" w:tplc="0415001B" w:tentative="1">
      <w:start w:val="1"/>
      <w:numFmt w:val="lowerRoman"/>
      <w:lvlText w:val="%3."/>
      <w:lvlJc w:val="right"/>
      <w:pPr>
        <w:ind w:left="2837" w:hanging="180"/>
      </w:pPr>
    </w:lvl>
    <w:lvl w:ilvl="3" w:tplc="0415000F" w:tentative="1">
      <w:start w:val="1"/>
      <w:numFmt w:val="decimal"/>
      <w:lvlText w:val="%4."/>
      <w:lvlJc w:val="left"/>
      <w:pPr>
        <w:ind w:left="3557" w:hanging="360"/>
      </w:pPr>
    </w:lvl>
    <w:lvl w:ilvl="4" w:tplc="04150019" w:tentative="1">
      <w:start w:val="1"/>
      <w:numFmt w:val="lowerLetter"/>
      <w:lvlText w:val="%5."/>
      <w:lvlJc w:val="left"/>
      <w:pPr>
        <w:ind w:left="4277" w:hanging="360"/>
      </w:pPr>
    </w:lvl>
    <w:lvl w:ilvl="5" w:tplc="0415001B" w:tentative="1">
      <w:start w:val="1"/>
      <w:numFmt w:val="lowerRoman"/>
      <w:lvlText w:val="%6."/>
      <w:lvlJc w:val="right"/>
      <w:pPr>
        <w:ind w:left="4997" w:hanging="180"/>
      </w:pPr>
    </w:lvl>
    <w:lvl w:ilvl="6" w:tplc="0415000F" w:tentative="1">
      <w:start w:val="1"/>
      <w:numFmt w:val="decimal"/>
      <w:lvlText w:val="%7."/>
      <w:lvlJc w:val="left"/>
      <w:pPr>
        <w:ind w:left="5717" w:hanging="360"/>
      </w:pPr>
    </w:lvl>
    <w:lvl w:ilvl="7" w:tplc="04150019" w:tentative="1">
      <w:start w:val="1"/>
      <w:numFmt w:val="lowerLetter"/>
      <w:lvlText w:val="%8."/>
      <w:lvlJc w:val="left"/>
      <w:pPr>
        <w:ind w:left="6437" w:hanging="360"/>
      </w:pPr>
    </w:lvl>
    <w:lvl w:ilvl="8" w:tplc="0415001B" w:tentative="1">
      <w:start w:val="1"/>
      <w:numFmt w:val="lowerRoman"/>
      <w:lvlText w:val="%9."/>
      <w:lvlJc w:val="right"/>
      <w:pPr>
        <w:ind w:left="7157" w:hanging="180"/>
      </w:pPr>
    </w:lvl>
  </w:abstractNum>
  <w:abstractNum w:abstractNumId="16" w15:restartNumberingAfterBreak="0">
    <w:nsid w:val="53774006"/>
    <w:multiLevelType w:val="hybridMultilevel"/>
    <w:tmpl w:val="94527A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CE3420"/>
    <w:multiLevelType w:val="hybridMultilevel"/>
    <w:tmpl w:val="764250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A72689"/>
    <w:multiLevelType w:val="hybridMultilevel"/>
    <w:tmpl w:val="94527A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3F677D"/>
    <w:multiLevelType w:val="hybridMultilevel"/>
    <w:tmpl w:val="55864A7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C437333"/>
    <w:multiLevelType w:val="hybridMultilevel"/>
    <w:tmpl w:val="42AC12F4"/>
    <w:lvl w:ilvl="0" w:tplc="91BC561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7"/>
  </w:num>
  <w:num w:numId="3">
    <w:abstractNumId w:val="17"/>
  </w:num>
  <w:num w:numId="4">
    <w:abstractNumId w:val="11"/>
  </w:num>
  <w:num w:numId="5">
    <w:abstractNumId w:val="3"/>
  </w:num>
  <w:num w:numId="6">
    <w:abstractNumId w:val="13"/>
  </w:num>
  <w:num w:numId="7">
    <w:abstractNumId w:val="16"/>
  </w:num>
  <w:num w:numId="8">
    <w:abstractNumId w:val="18"/>
  </w:num>
  <w:num w:numId="9">
    <w:abstractNumId w:val="1"/>
  </w:num>
  <w:num w:numId="10">
    <w:abstractNumId w:val="19"/>
  </w:num>
  <w:num w:numId="11">
    <w:abstractNumId w:val="10"/>
  </w:num>
  <w:num w:numId="12">
    <w:abstractNumId w:val="6"/>
  </w:num>
  <w:num w:numId="13">
    <w:abstractNumId w:val="0"/>
  </w:num>
  <w:num w:numId="14">
    <w:abstractNumId w:val="2"/>
  </w:num>
  <w:num w:numId="15">
    <w:abstractNumId w:val="4"/>
  </w:num>
  <w:num w:numId="16">
    <w:abstractNumId w:val="9"/>
  </w:num>
  <w:num w:numId="17">
    <w:abstractNumId w:val="8"/>
  </w:num>
  <w:num w:numId="18">
    <w:abstractNumId w:val="20"/>
  </w:num>
  <w:num w:numId="19">
    <w:abstractNumId w:val="12"/>
  </w:num>
  <w:num w:numId="20">
    <w:abstractNumId w:val="15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3E7"/>
    <w:rsid w:val="000318F2"/>
    <w:rsid w:val="000613C5"/>
    <w:rsid w:val="00074E23"/>
    <w:rsid w:val="000756F8"/>
    <w:rsid w:val="000B3C40"/>
    <w:rsid w:val="00101CC0"/>
    <w:rsid w:val="00111573"/>
    <w:rsid w:val="00125372"/>
    <w:rsid w:val="0013583F"/>
    <w:rsid w:val="00194713"/>
    <w:rsid w:val="001C2B1D"/>
    <w:rsid w:val="001D3AB0"/>
    <w:rsid w:val="001D71A0"/>
    <w:rsid w:val="00246E41"/>
    <w:rsid w:val="0026477E"/>
    <w:rsid w:val="00283E4F"/>
    <w:rsid w:val="002B0236"/>
    <w:rsid w:val="002F2EAE"/>
    <w:rsid w:val="00315B33"/>
    <w:rsid w:val="00325692"/>
    <w:rsid w:val="00336D8B"/>
    <w:rsid w:val="003619AD"/>
    <w:rsid w:val="0037093B"/>
    <w:rsid w:val="003C4287"/>
    <w:rsid w:val="003E09C4"/>
    <w:rsid w:val="003F04F2"/>
    <w:rsid w:val="00415342"/>
    <w:rsid w:val="004439EE"/>
    <w:rsid w:val="00473FE3"/>
    <w:rsid w:val="00487C86"/>
    <w:rsid w:val="004909A7"/>
    <w:rsid w:val="00495D25"/>
    <w:rsid w:val="004A664E"/>
    <w:rsid w:val="004B78EE"/>
    <w:rsid w:val="004C5DA5"/>
    <w:rsid w:val="0052623A"/>
    <w:rsid w:val="005371B0"/>
    <w:rsid w:val="005933AF"/>
    <w:rsid w:val="00622ECD"/>
    <w:rsid w:val="00652A7F"/>
    <w:rsid w:val="006818B5"/>
    <w:rsid w:val="006C3328"/>
    <w:rsid w:val="00714B90"/>
    <w:rsid w:val="0071766E"/>
    <w:rsid w:val="007246DA"/>
    <w:rsid w:val="007628AE"/>
    <w:rsid w:val="007C6307"/>
    <w:rsid w:val="007E2694"/>
    <w:rsid w:val="0080371E"/>
    <w:rsid w:val="00831A77"/>
    <w:rsid w:val="008566FF"/>
    <w:rsid w:val="008A7D28"/>
    <w:rsid w:val="008C277C"/>
    <w:rsid w:val="008C7A47"/>
    <w:rsid w:val="009839E4"/>
    <w:rsid w:val="00986DB2"/>
    <w:rsid w:val="009E6A49"/>
    <w:rsid w:val="00A2772B"/>
    <w:rsid w:val="00A4029B"/>
    <w:rsid w:val="00A731DB"/>
    <w:rsid w:val="00A92850"/>
    <w:rsid w:val="00B11F8A"/>
    <w:rsid w:val="00B35D64"/>
    <w:rsid w:val="00BA4FC5"/>
    <w:rsid w:val="00BB2495"/>
    <w:rsid w:val="00BC67EB"/>
    <w:rsid w:val="00BF2708"/>
    <w:rsid w:val="00C050BC"/>
    <w:rsid w:val="00C05F66"/>
    <w:rsid w:val="00C613E7"/>
    <w:rsid w:val="00C737AC"/>
    <w:rsid w:val="00C831A4"/>
    <w:rsid w:val="00CC67A9"/>
    <w:rsid w:val="00DB6269"/>
    <w:rsid w:val="00DD499F"/>
    <w:rsid w:val="00E11B45"/>
    <w:rsid w:val="00E21378"/>
    <w:rsid w:val="00E2180D"/>
    <w:rsid w:val="00E43661"/>
    <w:rsid w:val="00E66BAB"/>
    <w:rsid w:val="00E704F5"/>
    <w:rsid w:val="00E86F83"/>
    <w:rsid w:val="00EE42EA"/>
    <w:rsid w:val="00EF176B"/>
    <w:rsid w:val="00EF5446"/>
    <w:rsid w:val="00F026F4"/>
    <w:rsid w:val="00F21AED"/>
    <w:rsid w:val="00F25E47"/>
    <w:rsid w:val="00F4136E"/>
    <w:rsid w:val="00F67C64"/>
    <w:rsid w:val="00FA1502"/>
    <w:rsid w:val="00FF0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3A03DB-7271-4613-9440-B84B19DD5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67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CC67A9"/>
    <w:rPr>
      <w:lang w:eastAsia="en-US"/>
    </w:rPr>
  </w:style>
  <w:style w:type="character" w:styleId="Odwoanieprzypisukocowego">
    <w:name w:val="endnote reference"/>
    <w:uiPriority w:val="99"/>
    <w:semiHidden/>
    <w:unhideWhenUsed/>
    <w:rsid w:val="00CC67A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02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2B0236"/>
    <w:rPr>
      <w:rFonts w:ascii="Segoe UI" w:hAnsi="Segoe UI" w:cs="Segoe UI"/>
      <w:sz w:val="18"/>
      <w:szCs w:val="18"/>
      <w:lang w:eastAsia="en-US"/>
    </w:rPr>
  </w:style>
  <w:style w:type="paragraph" w:styleId="Tekstpodstawowy">
    <w:name w:val="Body Text"/>
    <w:basedOn w:val="Normalny"/>
    <w:link w:val="TekstpodstawowyZnak"/>
    <w:rsid w:val="007E2694"/>
    <w:pPr>
      <w:suppressAutoHyphens/>
      <w:spacing w:after="0" w:line="240" w:lineRule="auto"/>
      <w:jc w:val="both"/>
    </w:pPr>
    <w:rPr>
      <w:rFonts w:ascii="Arial" w:eastAsia="Times New Roman" w:hAnsi="Arial"/>
      <w:b/>
      <w:sz w:val="24"/>
      <w:szCs w:val="20"/>
      <w:lang w:eastAsia="ar-SA"/>
    </w:rPr>
  </w:style>
  <w:style w:type="character" w:customStyle="1" w:styleId="TekstpodstawowyZnak">
    <w:name w:val="Tekst podstawowy Znak"/>
    <w:link w:val="Tekstpodstawowy"/>
    <w:rsid w:val="007E2694"/>
    <w:rPr>
      <w:rFonts w:ascii="Arial" w:eastAsia="Times New Roman" w:hAnsi="Arial"/>
      <w:b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1095</Words>
  <Characters>6572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khareza</dc:creator>
  <cp:keywords/>
  <dc:description/>
  <cp:lastModifiedBy>Poczta</cp:lastModifiedBy>
  <cp:revision>6</cp:revision>
  <cp:lastPrinted>2019-12-12T11:55:00Z</cp:lastPrinted>
  <dcterms:created xsi:type="dcterms:W3CDTF">2025-07-17T08:23:00Z</dcterms:created>
  <dcterms:modified xsi:type="dcterms:W3CDTF">2025-09-23T08:30:00Z</dcterms:modified>
</cp:coreProperties>
</file>