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B106B" w:rsidRPr="00A921AC" w:rsidRDefault="00EB106B" w:rsidP="00EB106B">
      <w:pPr>
        <w:spacing w:line="360" w:lineRule="auto"/>
        <w:ind w:left="2832" w:firstLine="708"/>
        <w:rPr>
          <w:rFonts w:ascii="Arial" w:hAnsi="Arial" w:cs="Arial"/>
          <w:b/>
          <w:sz w:val="24"/>
          <w:szCs w:val="24"/>
          <w:u w:val="single"/>
        </w:rPr>
      </w:pPr>
      <w:r w:rsidRPr="00A921AC">
        <w:rPr>
          <w:rFonts w:ascii="Arial" w:hAnsi="Arial" w:cs="Arial"/>
          <w:b/>
          <w:sz w:val="24"/>
          <w:szCs w:val="24"/>
          <w:u w:val="single"/>
        </w:rPr>
        <w:t xml:space="preserve">Zarządzenie nr 3/2024 </w:t>
      </w:r>
    </w:p>
    <w:p w:rsidR="00EB106B" w:rsidRPr="00A921AC" w:rsidRDefault="00EB106B" w:rsidP="00EB106B">
      <w:pPr>
        <w:spacing w:line="360" w:lineRule="auto"/>
        <w:ind w:left="2832" w:firstLine="708"/>
        <w:rPr>
          <w:rFonts w:ascii="Arial" w:hAnsi="Arial" w:cs="Arial"/>
          <w:b/>
          <w:sz w:val="24"/>
          <w:szCs w:val="24"/>
          <w:u w:val="single"/>
        </w:rPr>
      </w:pPr>
      <w:r w:rsidRPr="00A921AC">
        <w:rPr>
          <w:rFonts w:ascii="Arial" w:hAnsi="Arial" w:cs="Arial"/>
          <w:b/>
          <w:sz w:val="24"/>
          <w:szCs w:val="24"/>
          <w:u w:val="single"/>
        </w:rPr>
        <w:t xml:space="preserve">z dnia 14 lutego 2024 </w:t>
      </w:r>
    </w:p>
    <w:p w:rsidR="00EB106B" w:rsidRPr="00A921AC" w:rsidRDefault="00EB106B" w:rsidP="00A921AC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A921AC">
        <w:rPr>
          <w:rFonts w:ascii="Arial" w:hAnsi="Arial" w:cs="Arial"/>
          <w:b/>
          <w:sz w:val="24"/>
          <w:szCs w:val="24"/>
        </w:rPr>
        <w:t>Dyrektora IV Liceum Ogólnoksz</w:t>
      </w:r>
      <w:r w:rsidR="00A921AC" w:rsidRPr="00A921AC">
        <w:rPr>
          <w:rFonts w:ascii="Arial" w:hAnsi="Arial" w:cs="Arial"/>
          <w:b/>
          <w:sz w:val="24"/>
          <w:szCs w:val="24"/>
        </w:rPr>
        <w:t xml:space="preserve">tałcącego im. H. Sienkiewicza w </w:t>
      </w:r>
      <w:r w:rsidRPr="00A921AC">
        <w:rPr>
          <w:rFonts w:ascii="Arial" w:hAnsi="Arial" w:cs="Arial"/>
          <w:b/>
          <w:sz w:val="24"/>
          <w:szCs w:val="24"/>
        </w:rPr>
        <w:t>Częstochowie</w:t>
      </w:r>
    </w:p>
    <w:p w:rsidR="00EB106B" w:rsidRPr="00A921AC" w:rsidRDefault="00EB106B" w:rsidP="00A921AC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A921AC">
        <w:rPr>
          <w:rFonts w:ascii="Arial" w:hAnsi="Arial" w:cs="Arial"/>
          <w:b/>
          <w:sz w:val="24"/>
          <w:szCs w:val="24"/>
        </w:rPr>
        <w:t>w sprawie wprowadzenia Standardów ochrony małoletnich w IV Liceum Ogólnokształcącym im. H. Sienkiewicza w Częstochowie</w:t>
      </w:r>
      <w:bookmarkStart w:id="0" w:name="_GoBack"/>
      <w:bookmarkEnd w:id="0"/>
    </w:p>
    <w:p w:rsidR="00EB106B" w:rsidRPr="00A921AC" w:rsidRDefault="00EB106B" w:rsidP="00EB106B">
      <w:pPr>
        <w:spacing w:line="360" w:lineRule="auto"/>
        <w:rPr>
          <w:rFonts w:ascii="Arial" w:hAnsi="Arial" w:cs="Arial"/>
        </w:rPr>
      </w:pPr>
      <w:r w:rsidRPr="00A921AC">
        <w:rPr>
          <w:rFonts w:ascii="Arial" w:hAnsi="Arial" w:cs="Arial"/>
        </w:rPr>
        <w:t>Na podstawie art. 68 ust. 1 pkt 1 ustawy z dnia 14 grudnia 2016r.- Prawo Oświatowe (</w:t>
      </w:r>
      <w:proofErr w:type="spellStart"/>
      <w:r w:rsidRPr="00A921AC">
        <w:rPr>
          <w:rFonts w:ascii="Arial" w:hAnsi="Arial" w:cs="Arial"/>
        </w:rPr>
        <w:t>t.j</w:t>
      </w:r>
      <w:proofErr w:type="spellEnd"/>
      <w:r w:rsidRPr="00A921AC">
        <w:rPr>
          <w:rFonts w:ascii="Arial" w:hAnsi="Arial" w:cs="Arial"/>
        </w:rPr>
        <w:t xml:space="preserve">. Dz. U. z 2023 r. poz. 900 z </w:t>
      </w:r>
      <w:proofErr w:type="spellStart"/>
      <w:r w:rsidRPr="00A921AC">
        <w:rPr>
          <w:rFonts w:ascii="Arial" w:hAnsi="Arial" w:cs="Arial"/>
        </w:rPr>
        <w:t>późn</w:t>
      </w:r>
      <w:proofErr w:type="spellEnd"/>
      <w:r w:rsidRPr="00A921AC">
        <w:rPr>
          <w:rFonts w:ascii="Arial" w:hAnsi="Arial" w:cs="Arial"/>
        </w:rPr>
        <w:t>. zm.) w zw. z art. 22b ust. 1 i art. 22c ustawy z dnia 13 maja 2016r. o przeciwdziałaniu zagrożeniom przestępczością na tle seksualnym (</w:t>
      </w:r>
      <w:proofErr w:type="spellStart"/>
      <w:r w:rsidRPr="00A921AC">
        <w:rPr>
          <w:rFonts w:ascii="Arial" w:hAnsi="Arial" w:cs="Arial"/>
        </w:rPr>
        <w:t>t.j</w:t>
      </w:r>
      <w:proofErr w:type="spellEnd"/>
      <w:r w:rsidRPr="00A921AC">
        <w:rPr>
          <w:rFonts w:ascii="Arial" w:hAnsi="Arial" w:cs="Arial"/>
        </w:rPr>
        <w:t xml:space="preserve">. Dz. U. z 2023r. poz. 1304 z </w:t>
      </w:r>
      <w:proofErr w:type="spellStart"/>
      <w:r w:rsidRPr="00A921AC">
        <w:rPr>
          <w:rFonts w:ascii="Arial" w:hAnsi="Arial" w:cs="Arial"/>
        </w:rPr>
        <w:t>późn</w:t>
      </w:r>
      <w:proofErr w:type="spellEnd"/>
      <w:r w:rsidRPr="00A921AC">
        <w:rPr>
          <w:rFonts w:ascii="Arial" w:hAnsi="Arial" w:cs="Arial"/>
        </w:rPr>
        <w:t xml:space="preserve">. zm.) zarządzam, co następuje: </w:t>
      </w:r>
    </w:p>
    <w:p w:rsidR="00EB106B" w:rsidRPr="00A921AC" w:rsidRDefault="00EB106B" w:rsidP="00EB106B">
      <w:pPr>
        <w:spacing w:line="360" w:lineRule="auto"/>
        <w:ind w:left="3540" w:firstLine="708"/>
        <w:rPr>
          <w:rFonts w:ascii="Arial" w:hAnsi="Arial" w:cs="Arial"/>
        </w:rPr>
      </w:pPr>
      <w:r w:rsidRPr="00A921AC">
        <w:rPr>
          <w:rFonts w:ascii="Arial" w:hAnsi="Arial" w:cs="Arial"/>
        </w:rPr>
        <w:t xml:space="preserve">§ 1 </w:t>
      </w:r>
    </w:p>
    <w:p w:rsidR="00EB106B" w:rsidRPr="00A921AC" w:rsidRDefault="00EB106B" w:rsidP="00EB106B">
      <w:pPr>
        <w:spacing w:line="360" w:lineRule="auto"/>
        <w:rPr>
          <w:rFonts w:ascii="Arial" w:hAnsi="Arial" w:cs="Arial"/>
        </w:rPr>
      </w:pPr>
      <w:r w:rsidRPr="00A921AC">
        <w:rPr>
          <w:rFonts w:ascii="Arial" w:hAnsi="Arial" w:cs="Arial"/>
        </w:rPr>
        <w:t xml:space="preserve">Wprowadza się Standardy ochrony małoletnich w II Liceum Ogólnokształcącym im. H. Sienkiewicza w Częstochowie </w:t>
      </w:r>
    </w:p>
    <w:p w:rsidR="00EB106B" w:rsidRPr="00A921AC" w:rsidRDefault="00EB106B" w:rsidP="00EB106B">
      <w:pPr>
        <w:spacing w:line="360" w:lineRule="auto"/>
        <w:ind w:left="3540" w:firstLine="708"/>
        <w:rPr>
          <w:rFonts w:ascii="Arial" w:hAnsi="Arial" w:cs="Arial"/>
        </w:rPr>
      </w:pPr>
      <w:r w:rsidRPr="00A921AC">
        <w:rPr>
          <w:rFonts w:ascii="Arial" w:hAnsi="Arial" w:cs="Arial"/>
        </w:rPr>
        <w:t xml:space="preserve">§ 2 </w:t>
      </w:r>
    </w:p>
    <w:p w:rsidR="00EB106B" w:rsidRPr="00A921AC" w:rsidRDefault="00EB106B" w:rsidP="00EB106B">
      <w:pPr>
        <w:spacing w:line="360" w:lineRule="auto"/>
        <w:rPr>
          <w:rFonts w:ascii="Arial" w:hAnsi="Arial" w:cs="Arial"/>
        </w:rPr>
      </w:pPr>
      <w:r w:rsidRPr="00A921AC">
        <w:rPr>
          <w:rFonts w:ascii="Arial" w:hAnsi="Arial" w:cs="Arial"/>
        </w:rPr>
        <w:t xml:space="preserve">Standardy ochrony małoletnich, o których mowa w § 1 w wersji zupełnej, stanowi załącznik nr 1 do zarządzenia </w:t>
      </w:r>
    </w:p>
    <w:p w:rsidR="00EB106B" w:rsidRPr="00A921AC" w:rsidRDefault="00EB106B" w:rsidP="00EB106B">
      <w:pPr>
        <w:spacing w:line="360" w:lineRule="auto"/>
        <w:ind w:left="3540" w:firstLine="708"/>
        <w:rPr>
          <w:rFonts w:ascii="Arial" w:hAnsi="Arial" w:cs="Arial"/>
        </w:rPr>
      </w:pPr>
      <w:r w:rsidRPr="00A921AC">
        <w:rPr>
          <w:rFonts w:ascii="Arial" w:hAnsi="Arial" w:cs="Arial"/>
        </w:rPr>
        <w:t>§ 3</w:t>
      </w:r>
    </w:p>
    <w:p w:rsidR="00EB106B" w:rsidRPr="00A921AC" w:rsidRDefault="00EB106B" w:rsidP="00EB106B">
      <w:pPr>
        <w:spacing w:line="360" w:lineRule="auto"/>
        <w:rPr>
          <w:rFonts w:ascii="Arial" w:hAnsi="Arial" w:cs="Arial"/>
        </w:rPr>
      </w:pPr>
      <w:r w:rsidRPr="00A921AC">
        <w:rPr>
          <w:rFonts w:ascii="Arial" w:hAnsi="Arial" w:cs="Arial"/>
        </w:rPr>
        <w:t xml:space="preserve"> Zobowiązuje się pracowników IV Liceum Ogólnokształcącego im. Henryka Sienkiewicza                                  w Częstochowie do zapoznania się ze Standardami ochrony małoletnich i stosowanie postanowień                  w nich zawartych. </w:t>
      </w:r>
    </w:p>
    <w:p w:rsidR="00EB106B" w:rsidRPr="00A921AC" w:rsidRDefault="00EB106B" w:rsidP="00EB106B">
      <w:pPr>
        <w:spacing w:line="360" w:lineRule="auto"/>
        <w:ind w:left="3540" w:firstLine="708"/>
        <w:rPr>
          <w:rFonts w:ascii="Arial" w:hAnsi="Arial" w:cs="Arial"/>
        </w:rPr>
      </w:pPr>
      <w:r w:rsidRPr="00A921AC">
        <w:rPr>
          <w:rFonts w:ascii="Arial" w:hAnsi="Arial" w:cs="Arial"/>
        </w:rPr>
        <w:t>§ 4</w:t>
      </w:r>
    </w:p>
    <w:p w:rsidR="00EB106B" w:rsidRPr="00A921AC" w:rsidRDefault="00EB106B" w:rsidP="00EB106B">
      <w:pPr>
        <w:spacing w:line="360" w:lineRule="auto"/>
        <w:rPr>
          <w:rFonts w:ascii="Arial" w:hAnsi="Arial" w:cs="Arial"/>
        </w:rPr>
      </w:pPr>
      <w:r w:rsidRPr="00A921AC">
        <w:rPr>
          <w:rFonts w:ascii="Arial" w:hAnsi="Arial" w:cs="Arial"/>
        </w:rPr>
        <w:t xml:space="preserve"> Wykonanie zarządzenia powierza się dyrektorowi szkoły </w:t>
      </w:r>
    </w:p>
    <w:p w:rsidR="00EB106B" w:rsidRPr="00A921AC" w:rsidRDefault="00EB106B" w:rsidP="00EB106B">
      <w:pPr>
        <w:spacing w:line="360" w:lineRule="auto"/>
        <w:ind w:left="3540" w:firstLine="708"/>
        <w:rPr>
          <w:rFonts w:ascii="Arial" w:hAnsi="Arial" w:cs="Arial"/>
        </w:rPr>
      </w:pPr>
      <w:r w:rsidRPr="00A921AC">
        <w:rPr>
          <w:rFonts w:ascii="Arial" w:hAnsi="Arial" w:cs="Arial"/>
        </w:rPr>
        <w:t xml:space="preserve">§ 5 </w:t>
      </w:r>
    </w:p>
    <w:p w:rsidR="00EB106B" w:rsidRPr="00A921AC" w:rsidRDefault="00EB106B" w:rsidP="00EB106B">
      <w:pPr>
        <w:spacing w:line="360" w:lineRule="auto"/>
        <w:rPr>
          <w:rFonts w:ascii="Arial" w:hAnsi="Arial" w:cs="Arial"/>
        </w:rPr>
      </w:pPr>
      <w:r w:rsidRPr="00A921AC">
        <w:rPr>
          <w:rFonts w:ascii="Arial" w:hAnsi="Arial" w:cs="Arial"/>
        </w:rPr>
        <w:t>Zarządzenie wchodzi w życie z dniem 14 lutego 2024r.</w:t>
      </w:r>
    </w:p>
    <w:p w:rsidR="006F40E7" w:rsidRPr="00A921AC" w:rsidRDefault="00EB106B" w:rsidP="00EB106B">
      <w:pPr>
        <w:spacing w:line="360" w:lineRule="auto"/>
        <w:ind w:left="4956" w:firstLine="708"/>
        <w:rPr>
          <w:rFonts w:ascii="Arial" w:hAnsi="Arial" w:cs="Arial"/>
        </w:rPr>
      </w:pPr>
      <w:r w:rsidRPr="00A921AC">
        <w:rPr>
          <w:rFonts w:ascii="Arial" w:hAnsi="Arial" w:cs="Arial"/>
        </w:rPr>
        <w:t>Dyrektor IV LO</w:t>
      </w:r>
    </w:p>
    <w:p w:rsidR="00EB106B" w:rsidRPr="00A921AC" w:rsidRDefault="00EB106B" w:rsidP="00EB106B">
      <w:pPr>
        <w:spacing w:line="360" w:lineRule="auto"/>
        <w:ind w:left="4956" w:firstLine="708"/>
        <w:rPr>
          <w:rFonts w:ascii="Arial" w:hAnsi="Arial" w:cs="Arial"/>
        </w:rPr>
      </w:pPr>
      <w:r w:rsidRPr="00A921AC">
        <w:rPr>
          <w:rFonts w:ascii="Arial" w:hAnsi="Arial" w:cs="Arial"/>
        </w:rPr>
        <w:lastRenderedPageBreak/>
        <w:t xml:space="preserve"> Jadwiga </w:t>
      </w:r>
      <w:proofErr w:type="spellStart"/>
      <w:r w:rsidRPr="00A921AC">
        <w:rPr>
          <w:rFonts w:ascii="Arial" w:hAnsi="Arial" w:cs="Arial"/>
        </w:rPr>
        <w:t>Sipa</w:t>
      </w:r>
      <w:proofErr w:type="spellEnd"/>
    </w:p>
    <w:sectPr w:rsidR="00EB106B" w:rsidRPr="00A921A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B106B"/>
    <w:rsid w:val="00142C59"/>
    <w:rsid w:val="006F40E7"/>
    <w:rsid w:val="00A921AC"/>
    <w:rsid w:val="00EB10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FD2DCB1-7F07-4343-9241-8A5DA0E580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170</Words>
  <Characters>1023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IV. L.O. im. H.Sienkiewicza</Company>
  <LinksUpToDate>false</LinksUpToDate>
  <CharactersWithSpaces>1191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Agata</dc:creator>
  <cp:keywords/>
  <dc:description/>
  <cp:lastModifiedBy>Poczta</cp:lastModifiedBy>
  <cp:revision>3</cp:revision>
  <dcterms:created xsi:type="dcterms:W3CDTF">2025-07-21T09:51:00Z</dcterms:created>
  <dcterms:modified xsi:type="dcterms:W3CDTF">2025-09-22T09:26:00Z</dcterms:modified>
</cp:coreProperties>
</file>