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53E01" w14:textId="77777777" w:rsidR="00AF7402" w:rsidRPr="00183281" w:rsidRDefault="00AF7402" w:rsidP="00AF7402">
      <w:pPr>
        <w:spacing w:after="200" w:line="276" w:lineRule="auto"/>
        <w:jc w:val="center"/>
        <w:rPr>
          <w:rFonts w:eastAsia="Calibri" w:cstheme="minorHAnsi"/>
          <w:b/>
          <w:color w:val="000000"/>
          <w:sz w:val="24"/>
          <w:szCs w:val="24"/>
        </w:rPr>
      </w:pPr>
      <w:r w:rsidRPr="00183281">
        <w:rPr>
          <w:rFonts w:eastAsia="Calibri" w:cstheme="minorHAnsi"/>
          <w:b/>
          <w:color w:val="000000"/>
          <w:sz w:val="24"/>
          <w:szCs w:val="24"/>
        </w:rPr>
        <w:t>PLAN PRACY SZKOŁY PODSTAWOWEJ NR 50 IM. GEN. WŁ</w:t>
      </w:r>
      <w:r w:rsidR="00EA49A9" w:rsidRPr="00183281">
        <w:rPr>
          <w:rFonts w:eastAsia="Calibri" w:cstheme="minorHAnsi"/>
          <w:b/>
          <w:color w:val="000000"/>
          <w:sz w:val="24"/>
          <w:szCs w:val="24"/>
        </w:rPr>
        <w:t>.</w:t>
      </w:r>
      <w:r w:rsidRPr="00183281">
        <w:rPr>
          <w:rFonts w:eastAsia="Calibri" w:cstheme="minorHAnsi"/>
          <w:b/>
          <w:color w:val="000000"/>
          <w:sz w:val="24"/>
          <w:szCs w:val="24"/>
        </w:rPr>
        <w:t xml:space="preserve"> SIKORSKIEGO </w:t>
      </w:r>
      <w:r w:rsidRPr="00183281">
        <w:rPr>
          <w:rFonts w:eastAsia="Calibri" w:cstheme="minorHAnsi"/>
          <w:b/>
          <w:color w:val="000000"/>
          <w:sz w:val="24"/>
          <w:szCs w:val="24"/>
        </w:rPr>
        <w:br/>
        <w:t>W CZĘSTOCHOWIE NA ROK SZKOLNY 202</w:t>
      </w:r>
      <w:r w:rsidR="004A0FDF" w:rsidRPr="00183281">
        <w:rPr>
          <w:rFonts w:eastAsia="Calibri" w:cstheme="minorHAnsi"/>
          <w:b/>
          <w:color w:val="000000"/>
          <w:sz w:val="24"/>
          <w:szCs w:val="24"/>
        </w:rPr>
        <w:t>4</w:t>
      </w:r>
      <w:r w:rsidRPr="00183281">
        <w:rPr>
          <w:rFonts w:eastAsia="Calibri" w:cstheme="minorHAnsi"/>
          <w:b/>
          <w:color w:val="000000"/>
          <w:sz w:val="24"/>
          <w:szCs w:val="24"/>
        </w:rPr>
        <w:t xml:space="preserve"> / 202</w:t>
      </w:r>
      <w:r w:rsidR="004A0FDF" w:rsidRPr="00183281">
        <w:rPr>
          <w:rFonts w:eastAsia="Calibri" w:cstheme="minorHAnsi"/>
          <w:b/>
          <w:color w:val="000000"/>
          <w:sz w:val="24"/>
          <w:szCs w:val="24"/>
        </w:rPr>
        <w:t>5</w:t>
      </w:r>
    </w:p>
    <w:p w14:paraId="603B971F" w14:textId="5A2183F4" w:rsidR="00E679FE" w:rsidRPr="002B1FBB" w:rsidRDefault="00AF7402" w:rsidP="00183281">
      <w:pPr>
        <w:spacing w:after="200" w:line="276" w:lineRule="auto"/>
        <w:rPr>
          <w:rFonts w:eastAsia="Calibri" w:cstheme="minorHAnsi"/>
          <w:b/>
          <w:color w:val="000000"/>
          <w:u w:val="single"/>
        </w:rPr>
      </w:pPr>
      <w:r w:rsidRPr="002B1FBB">
        <w:rPr>
          <w:rFonts w:eastAsia="Calibri" w:cstheme="minorHAnsi"/>
          <w:b/>
          <w:color w:val="000000"/>
          <w:u w:val="single"/>
        </w:rPr>
        <w:t xml:space="preserve">Data obowiązywania: od </w:t>
      </w:r>
      <w:r w:rsidR="004A0FDF" w:rsidRPr="002B1FBB">
        <w:rPr>
          <w:rFonts w:eastAsia="Calibri" w:cstheme="minorHAnsi"/>
          <w:b/>
          <w:color w:val="000000"/>
          <w:u w:val="single"/>
        </w:rPr>
        <w:t>2</w:t>
      </w:r>
      <w:r w:rsidRPr="002B1FBB">
        <w:rPr>
          <w:rFonts w:eastAsia="Calibri" w:cstheme="minorHAnsi"/>
          <w:b/>
          <w:color w:val="000000"/>
          <w:u w:val="single"/>
        </w:rPr>
        <w:t xml:space="preserve"> września 202</w:t>
      </w:r>
      <w:r w:rsidR="004A0FDF" w:rsidRPr="002B1FBB">
        <w:rPr>
          <w:rFonts w:eastAsia="Calibri" w:cstheme="minorHAnsi"/>
          <w:b/>
          <w:color w:val="000000"/>
          <w:u w:val="single"/>
        </w:rPr>
        <w:t>4</w:t>
      </w:r>
      <w:r w:rsidRPr="002B1FBB">
        <w:rPr>
          <w:rFonts w:eastAsia="Calibri" w:cstheme="minorHAnsi"/>
          <w:b/>
          <w:color w:val="000000"/>
          <w:u w:val="single"/>
        </w:rPr>
        <w:t xml:space="preserve"> r.</w:t>
      </w:r>
      <w:r w:rsidR="00183281" w:rsidRPr="002B1FBB">
        <w:rPr>
          <w:rFonts w:eastAsia="Calibri" w:cstheme="minorHAnsi"/>
          <w:b/>
          <w:color w:val="000000"/>
          <w:u w:val="single"/>
        </w:rPr>
        <w:br/>
      </w:r>
      <w:r w:rsidRPr="002B1FBB">
        <w:rPr>
          <w:rFonts w:eastAsia="TimesNewRoman" w:cstheme="minorHAnsi"/>
          <w:b/>
          <w:color w:val="000000"/>
          <w:lang w:eastAsia="pl-PL"/>
        </w:rPr>
        <w:t xml:space="preserve">Roczny plan pracy dydaktyczno-wychowawczo-opiekuńczej Szkoły </w:t>
      </w:r>
      <w:r w:rsidRPr="002B1FBB">
        <w:rPr>
          <w:rFonts w:eastAsia="TimesNewRoman,Italic" w:cstheme="minorHAnsi"/>
          <w:b/>
          <w:iCs/>
          <w:color w:val="000000"/>
          <w:lang w:eastAsia="pl-PL"/>
        </w:rPr>
        <w:t>Podstawowej nr 50 im. gen. Wł</w:t>
      </w:r>
      <w:r w:rsidR="00766BC1" w:rsidRPr="002B1FBB">
        <w:rPr>
          <w:rFonts w:eastAsia="TimesNewRoman,Italic" w:cstheme="minorHAnsi"/>
          <w:b/>
          <w:iCs/>
          <w:color w:val="000000"/>
          <w:lang w:eastAsia="pl-PL"/>
        </w:rPr>
        <w:t>.</w:t>
      </w:r>
      <w:r w:rsidRPr="002B1FBB">
        <w:rPr>
          <w:rFonts w:eastAsia="TimesNewRoman,Italic" w:cstheme="minorHAnsi"/>
          <w:b/>
          <w:iCs/>
          <w:color w:val="000000"/>
          <w:lang w:eastAsia="pl-PL"/>
        </w:rPr>
        <w:t xml:space="preserve"> Sikorskiego w Częstochowie</w:t>
      </w:r>
      <w:r w:rsidRPr="002B1FBB">
        <w:rPr>
          <w:rFonts w:eastAsia="TimesNewRoman" w:cstheme="minorHAnsi"/>
          <w:b/>
          <w:color w:val="000000"/>
          <w:lang w:eastAsia="pl-PL"/>
        </w:rPr>
        <w:t xml:space="preserve"> przyjęto podczas </w:t>
      </w:r>
      <w:r w:rsidR="004A0FDF" w:rsidRPr="002B1FBB">
        <w:rPr>
          <w:rFonts w:eastAsia="TimesNewRoman" w:cstheme="minorHAnsi"/>
          <w:b/>
          <w:color w:val="000000"/>
          <w:lang w:eastAsia="pl-PL"/>
        </w:rPr>
        <w:t>zebrania</w:t>
      </w:r>
      <w:r w:rsidRPr="002B1FBB">
        <w:rPr>
          <w:rFonts w:eastAsia="TimesNewRoman" w:cstheme="minorHAnsi"/>
          <w:b/>
          <w:color w:val="000000"/>
          <w:lang w:eastAsia="pl-PL"/>
        </w:rPr>
        <w:t xml:space="preserve"> Rady Pedagogicznej w dniu </w:t>
      </w:r>
      <w:r w:rsidR="009543A5" w:rsidRPr="002B1FBB">
        <w:rPr>
          <w:rFonts w:eastAsia="TimesNewRoman" w:cstheme="minorHAnsi"/>
          <w:b/>
          <w:color w:val="000000" w:themeColor="text1"/>
          <w:lang w:eastAsia="pl-PL"/>
        </w:rPr>
        <w:t>2</w:t>
      </w:r>
      <w:r w:rsidR="004A0FDF" w:rsidRPr="002B1FBB">
        <w:rPr>
          <w:rFonts w:eastAsia="TimesNewRoman" w:cstheme="minorHAnsi"/>
          <w:b/>
          <w:color w:val="000000" w:themeColor="text1"/>
          <w:lang w:eastAsia="pl-PL"/>
        </w:rPr>
        <w:t>9</w:t>
      </w:r>
      <w:r w:rsidRPr="002B1FBB">
        <w:rPr>
          <w:rFonts w:eastAsia="TimesNewRoman" w:cstheme="minorHAnsi"/>
          <w:b/>
          <w:color w:val="000000" w:themeColor="text1"/>
          <w:lang w:eastAsia="pl-PL"/>
        </w:rPr>
        <w:t>.08.202</w:t>
      </w:r>
      <w:r w:rsidR="004A0FDF" w:rsidRPr="002B1FBB">
        <w:rPr>
          <w:rFonts w:eastAsia="TimesNewRoman" w:cstheme="minorHAnsi"/>
          <w:b/>
          <w:color w:val="000000" w:themeColor="text1"/>
          <w:lang w:eastAsia="pl-PL"/>
        </w:rPr>
        <w:t>4</w:t>
      </w:r>
      <w:r w:rsidRPr="002B1FBB">
        <w:rPr>
          <w:rFonts w:eastAsia="TimesNewRoman" w:cstheme="minorHAnsi"/>
          <w:b/>
          <w:color w:val="000000" w:themeColor="text1"/>
          <w:lang w:eastAsia="pl-PL"/>
        </w:rPr>
        <w:t xml:space="preserve"> r.</w:t>
      </w:r>
    </w:p>
    <w:p w14:paraId="42E30294" w14:textId="77777777" w:rsidR="00E679FE" w:rsidRPr="00653E6B" w:rsidRDefault="00E679FE" w:rsidP="00653E6B">
      <w:pPr>
        <w:spacing w:after="0" w:line="276" w:lineRule="auto"/>
        <w:rPr>
          <w:rFonts w:eastAsia="Times New Roman"/>
          <w:b/>
          <w:lang w:eastAsia="pl-PL"/>
        </w:rPr>
      </w:pPr>
      <w:r w:rsidRPr="00653E6B">
        <w:rPr>
          <w:rFonts w:eastAsia="Times New Roman"/>
          <w:b/>
          <w:lang w:eastAsia="pl-PL"/>
        </w:rPr>
        <w:t>Podstawa prawna:</w:t>
      </w:r>
    </w:p>
    <w:p w14:paraId="19E6C0B5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B050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>Ustawa z dnia 7 września 1991 r. o systemie oświaty</w:t>
      </w:r>
      <w:r w:rsidRPr="00653E6B">
        <w:rPr>
          <w:rFonts w:eastAsia="Times New Roman"/>
          <w:color w:val="00B050"/>
          <w:lang w:eastAsia="pl-PL"/>
        </w:rPr>
        <w:t xml:space="preserve"> </w:t>
      </w:r>
      <w:r w:rsidR="00085FC1" w:rsidRPr="00653E6B">
        <w:rPr>
          <w:rFonts w:ascii="Times New Roman" w:hAnsi="Times New Roman"/>
        </w:rPr>
        <w:t>(Dz. U. z 2020 r., poz. 1327 oraz z 2021 r.. poz. 4</w:t>
      </w:r>
      <w:r w:rsidR="00085FC1" w:rsidRPr="00653E6B">
        <w:rPr>
          <w:rFonts w:eastAsia="Times New Roman"/>
          <w:color w:val="000000" w:themeColor="text1"/>
          <w:lang w:eastAsia="pl-PL"/>
        </w:rPr>
        <w:t xml:space="preserve"> z późniejszymi zmianami</w:t>
      </w:r>
      <w:r w:rsidR="00085FC1" w:rsidRPr="00653E6B">
        <w:rPr>
          <w:rFonts w:ascii="Times New Roman" w:hAnsi="Times New Roman"/>
        </w:rPr>
        <w:t>);</w:t>
      </w:r>
    </w:p>
    <w:p w14:paraId="447BAA88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lang w:eastAsia="pl-PL"/>
        </w:rPr>
      </w:pPr>
      <w:r w:rsidRPr="00653E6B">
        <w:rPr>
          <w:rFonts w:eastAsia="Times New Roman"/>
          <w:lang w:eastAsia="pl-PL"/>
        </w:rPr>
        <w:t>Ustawa z dnia 14 grudnia 2016 r. –</w:t>
      </w:r>
      <w:r w:rsidR="004E0F85" w:rsidRPr="00653E6B">
        <w:rPr>
          <w:rFonts w:eastAsia="Times New Roman"/>
          <w:lang w:eastAsia="pl-PL"/>
        </w:rPr>
        <w:t xml:space="preserve"> </w:t>
      </w:r>
      <w:r w:rsidRPr="00653E6B">
        <w:rPr>
          <w:rFonts w:eastAsia="Times New Roman"/>
          <w:lang w:eastAsia="pl-PL"/>
        </w:rPr>
        <w:t>przepisy wprowadzające ustawę Prawo oświatowe (Dz.U. z 2017</w:t>
      </w:r>
      <w:r w:rsidR="00250577" w:rsidRPr="00653E6B">
        <w:rPr>
          <w:rFonts w:eastAsia="Times New Roman"/>
          <w:lang w:eastAsia="pl-PL"/>
        </w:rPr>
        <w:t xml:space="preserve"> </w:t>
      </w:r>
      <w:r w:rsidRPr="00653E6B">
        <w:rPr>
          <w:rFonts w:eastAsia="Times New Roman"/>
          <w:lang w:eastAsia="pl-PL"/>
        </w:rPr>
        <w:t xml:space="preserve">r., poz. 60, </w:t>
      </w:r>
      <w:r w:rsidRPr="00653E6B">
        <w:rPr>
          <w:rFonts w:eastAsia="Times New Roman"/>
          <w:shd w:val="clear" w:color="auto" w:fill="FFFFFF"/>
          <w:lang w:eastAsia="pl-PL"/>
        </w:rPr>
        <w:t>949 i 2203, z 2018 r.</w:t>
      </w:r>
      <w:r w:rsidR="004E5D8D" w:rsidRPr="00653E6B">
        <w:rPr>
          <w:rFonts w:eastAsia="Times New Roman"/>
          <w:shd w:val="clear" w:color="auto" w:fill="FFFFFF"/>
          <w:lang w:eastAsia="pl-PL"/>
        </w:rPr>
        <w:t>,</w:t>
      </w:r>
      <w:r w:rsidRPr="00653E6B">
        <w:rPr>
          <w:rFonts w:eastAsia="Times New Roman"/>
          <w:shd w:val="clear" w:color="auto" w:fill="FFFFFF"/>
          <w:lang w:eastAsia="pl-PL"/>
        </w:rPr>
        <w:t xml:space="preserve"> poz. 2245 oraz z 2019 r.</w:t>
      </w:r>
      <w:r w:rsidR="004E5D8D" w:rsidRPr="00653E6B">
        <w:rPr>
          <w:rFonts w:eastAsia="Times New Roman"/>
          <w:shd w:val="clear" w:color="auto" w:fill="FFFFFF"/>
          <w:lang w:eastAsia="pl-PL"/>
        </w:rPr>
        <w:t>,</w:t>
      </w:r>
      <w:r w:rsidRPr="00653E6B">
        <w:rPr>
          <w:rFonts w:eastAsia="Times New Roman"/>
          <w:shd w:val="clear" w:color="auto" w:fill="FFFFFF"/>
          <w:lang w:eastAsia="pl-PL"/>
        </w:rPr>
        <w:t xml:space="preserve"> poz. 1287</w:t>
      </w:r>
      <w:r w:rsidR="004E5D8D" w:rsidRPr="00653E6B">
        <w:rPr>
          <w:rFonts w:eastAsia="Times New Roman"/>
          <w:shd w:val="clear" w:color="auto" w:fill="FFFFFF"/>
          <w:lang w:eastAsia="pl-PL"/>
        </w:rPr>
        <w:t xml:space="preserve">, z 2022 r., poz. 1116 </w:t>
      </w:r>
      <w:r w:rsidRPr="00653E6B">
        <w:rPr>
          <w:rFonts w:eastAsia="Times New Roman"/>
          <w:lang w:eastAsia="pl-PL"/>
        </w:rPr>
        <w:t>);</w:t>
      </w:r>
    </w:p>
    <w:p w14:paraId="574A07E2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lang w:eastAsia="pl-PL"/>
        </w:rPr>
      </w:pPr>
      <w:r w:rsidRPr="00653E6B">
        <w:rPr>
          <w:rFonts w:eastAsia="Times New Roman"/>
          <w:lang w:eastAsia="pl-PL"/>
        </w:rPr>
        <w:t xml:space="preserve">Ustawa z dnia 14 </w:t>
      </w:r>
      <w:r w:rsidR="004A721F" w:rsidRPr="00653E6B">
        <w:rPr>
          <w:rFonts w:eastAsia="Times New Roman"/>
          <w:lang w:eastAsia="pl-PL"/>
        </w:rPr>
        <w:t>grudnia 2016 r. Prawo oświatowe (Dz. U. z 2021 r. poz. 1082 oraz z 2022 r. poz. 655, 1079, 1116, 1383, 1700 i 1730);</w:t>
      </w:r>
    </w:p>
    <w:p w14:paraId="4E1D5932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>Ustawa z dnia 26 stycznia</w:t>
      </w:r>
      <w:r w:rsidR="009464E0" w:rsidRPr="00653E6B">
        <w:rPr>
          <w:rFonts w:eastAsia="Times New Roman"/>
          <w:color w:val="000000" w:themeColor="text1"/>
          <w:lang w:eastAsia="pl-PL"/>
        </w:rPr>
        <w:t xml:space="preserve"> 1982 r. Karta Nauczyciela (Dz.</w:t>
      </w:r>
      <w:r w:rsidRPr="00653E6B">
        <w:rPr>
          <w:rFonts w:eastAsia="Times New Roman"/>
          <w:color w:val="000000" w:themeColor="text1"/>
          <w:lang w:eastAsia="pl-PL"/>
        </w:rPr>
        <w:t>U. z 2018 r., poz. 967 i 2245 oraz z 2019 r.</w:t>
      </w:r>
      <w:r w:rsidR="00250577" w:rsidRPr="00653E6B">
        <w:rPr>
          <w:rFonts w:eastAsia="Times New Roman"/>
          <w:color w:val="000000" w:themeColor="text1"/>
          <w:lang w:eastAsia="pl-PL"/>
        </w:rPr>
        <w:t xml:space="preserve"> poz. 730 i 1287);</w:t>
      </w:r>
      <w:r w:rsidRPr="00653E6B">
        <w:rPr>
          <w:rFonts w:eastAsia="Times New Roman"/>
          <w:color w:val="000000" w:themeColor="text1"/>
          <w:lang w:eastAsia="pl-PL"/>
        </w:rPr>
        <w:t xml:space="preserve"> </w:t>
      </w:r>
    </w:p>
    <w:p w14:paraId="56F3A2D0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>Uchwała nr 195/2020 Rady Ministrów z dnia 28 grudnia 2020 r. w sprawie przyjęcia polityki publicznej „Zintegrowana Strategia Umiejętności 2030 (część szczegółowa). Polityka na rzecz rozwijania umiejętności zgodnie z ideą</w:t>
      </w:r>
      <w:r w:rsidR="00250577" w:rsidRPr="00653E6B">
        <w:rPr>
          <w:rFonts w:eastAsia="Times New Roman"/>
          <w:color w:val="000000" w:themeColor="text1"/>
          <w:lang w:eastAsia="pl-PL"/>
        </w:rPr>
        <w:t xml:space="preserve"> uczenia się przez całe życie”</w:t>
      </w:r>
      <w:r w:rsidRPr="00653E6B">
        <w:rPr>
          <w:rFonts w:eastAsia="Times New Roman"/>
          <w:color w:val="000000" w:themeColor="text1"/>
          <w:lang w:eastAsia="pl-PL"/>
        </w:rPr>
        <w:t>;</w:t>
      </w:r>
    </w:p>
    <w:p w14:paraId="5BB9E29F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 xml:space="preserve">Rozporządzenie Ministra Edukacji Narodowej z dnia 14 lutego 2017 r. w sprawie podstawy programowej wychowania przedszkolnego oraz podstawy programowej kształcenia </w:t>
      </w:r>
      <w:r w:rsidR="00D5067A" w:rsidRPr="00653E6B">
        <w:rPr>
          <w:rFonts w:eastAsia="Times New Roman"/>
          <w:color w:val="000000" w:themeColor="text1"/>
          <w:lang w:eastAsia="pl-PL"/>
        </w:rPr>
        <w:t xml:space="preserve">ogólnego dla szkoły podstawowej, </w:t>
      </w:r>
      <w:r w:rsidR="00F16621" w:rsidRPr="00653E6B">
        <w:rPr>
          <w:rFonts w:eastAsia="Times New Roman" w:cs="Times New Roman"/>
          <w:bCs/>
          <w:color w:val="000000" w:themeColor="text1"/>
          <w:lang w:eastAsia="pl-PL"/>
        </w:rPr>
        <w:t>w tym dla uczniów z niepełnosprawnością intelektualną w sto</w:t>
      </w:r>
      <w:r w:rsidR="00D5067A" w:rsidRPr="00653E6B">
        <w:rPr>
          <w:rFonts w:eastAsia="Times New Roman" w:cs="Times New Roman"/>
          <w:bCs/>
          <w:color w:val="000000" w:themeColor="text1"/>
          <w:lang w:eastAsia="pl-PL"/>
        </w:rPr>
        <w:t xml:space="preserve">pniu umiarkowanym lub znacznym, </w:t>
      </w:r>
      <w:r w:rsidR="00F16621" w:rsidRPr="00653E6B">
        <w:rPr>
          <w:rFonts w:eastAsia="Times New Roman" w:cs="Times New Roman"/>
          <w:bCs/>
          <w:color w:val="000000" w:themeColor="text1"/>
          <w:lang w:eastAsia="pl-PL"/>
        </w:rPr>
        <w:t>kształcenia ogólnego dla branżowej szkoły I stopnia, kształcenia ogólnego dla szkoły specjalnej przysposabiającej do pracy oraz kształcenia ogólnego dla szkoły policealnej</w:t>
      </w:r>
      <w:r w:rsidR="00D5067A" w:rsidRPr="00653E6B">
        <w:rPr>
          <w:rFonts w:eastAsia="Times New Roman" w:cs="Times New Roman"/>
          <w:bCs/>
          <w:color w:val="000000" w:themeColor="text1"/>
          <w:lang w:eastAsia="pl-PL"/>
        </w:rPr>
        <w:t xml:space="preserve"> </w:t>
      </w:r>
      <w:r w:rsidR="00D5067A" w:rsidRPr="00653E6B">
        <w:rPr>
          <w:rFonts w:eastAsia="Times New Roman" w:cs="Times New Roman"/>
          <w:bCs/>
          <w:color w:val="000000" w:themeColor="text1"/>
          <w:lang w:eastAsia="pl-PL"/>
        </w:rPr>
        <w:br/>
      </w:r>
      <w:r w:rsidR="009464E0" w:rsidRPr="00653E6B">
        <w:rPr>
          <w:rFonts w:eastAsia="Times New Roman"/>
          <w:color w:val="000000" w:themeColor="text1"/>
          <w:lang w:eastAsia="pl-PL"/>
        </w:rPr>
        <w:t>(Dz.</w:t>
      </w:r>
      <w:r w:rsidRPr="00653E6B">
        <w:rPr>
          <w:rFonts w:eastAsia="Times New Roman"/>
          <w:color w:val="000000" w:themeColor="text1"/>
          <w:lang w:eastAsia="pl-PL"/>
        </w:rPr>
        <w:t>U. z 2017 r., poz. 356</w:t>
      </w:r>
      <w:r w:rsidR="009A2B35" w:rsidRPr="00653E6B">
        <w:rPr>
          <w:rFonts w:eastAsia="Times New Roman"/>
          <w:color w:val="000000" w:themeColor="text1"/>
          <w:lang w:eastAsia="pl-PL"/>
        </w:rPr>
        <w:t xml:space="preserve">, </w:t>
      </w:r>
      <w:r w:rsidR="0081665D" w:rsidRPr="00653E6B">
        <w:rPr>
          <w:rFonts w:eastAsia="Times New Roman"/>
          <w:color w:val="000000" w:themeColor="text1"/>
          <w:lang w:eastAsia="pl-PL"/>
        </w:rPr>
        <w:t xml:space="preserve"> </w:t>
      </w:r>
      <w:r w:rsidR="009A2B35" w:rsidRPr="00653E6B">
        <w:rPr>
          <w:rFonts w:eastAsia="Times New Roman"/>
          <w:color w:val="000000" w:themeColor="text1"/>
          <w:lang w:eastAsia="pl-PL"/>
        </w:rPr>
        <w:t>Dz.U. z 2023 r., poz. 312</w:t>
      </w:r>
      <w:r w:rsidR="00A758C9" w:rsidRPr="00653E6B">
        <w:rPr>
          <w:rFonts w:eastAsia="Times New Roman"/>
          <w:color w:val="000000" w:themeColor="text1"/>
          <w:lang w:eastAsia="pl-PL"/>
        </w:rPr>
        <w:t xml:space="preserve"> z późniejszymi zmianami</w:t>
      </w:r>
      <w:r w:rsidRPr="00653E6B">
        <w:rPr>
          <w:rFonts w:eastAsia="Times New Roman"/>
          <w:color w:val="000000" w:themeColor="text1"/>
          <w:lang w:eastAsia="pl-PL"/>
        </w:rPr>
        <w:t>);</w:t>
      </w:r>
    </w:p>
    <w:p w14:paraId="0537DE88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 xml:space="preserve">Rozporządzenie Ministra Edukacji </w:t>
      </w:r>
      <w:r w:rsidR="0081665D" w:rsidRPr="00653E6B">
        <w:rPr>
          <w:rFonts w:eastAsia="Times New Roman"/>
          <w:color w:val="000000" w:themeColor="text1"/>
          <w:lang w:eastAsia="pl-PL"/>
        </w:rPr>
        <w:t>i Nauki</w:t>
      </w:r>
      <w:r w:rsidRPr="00653E6B">
        <w:rPr>
          <w:rFonts w:eastAsia="Times New Roman"/>
          <w:color w:val="000000" w:themeColor="text1"/>
          <w:lang w:eastAsia="pl-PL"/>
        </w:rPr>
        <w:t xml:space="preserve"> z dnia </w:t>
      </w:r>
      <w:r w:rsidR="00294988" w:rsidRPr="00653E6B">
        <w:rPr>
          <w:rFonts w:eastAsia="Times New Roman"/>
          <w:color w:val="000000" w:themeColor="text1"/>
          <w:lang w:eastAsia="pl-PL"/>
        </w:rPr>
        <w:t>2</w:t>
      </w:r>
      <w:r w:rsidRPr="00653E6B">
        <w:rPr>
          <w:rFonts w:eastAsia="Times New Roman"/>
          <w:color w:val="000000" w:themeColor="text1"/>
          <w:lang w:eastAsia="pl-PL"/>
        </w:rPr>
        <w:t xml:space="preserve"> sierpnia 20</w:t>
      </w:r>
      <w:r w:rsidR="00294988" w:rsidRPr="00653E6B">
        <w:rPr>
          <w:rFonts w:eastAsia="Times New Roman"/>
          <w:color w:val="000000" w:themeColor="text1"/>
          <w:lang w:eastAsia="pl-PL"/>
        </w:rPr>
        <w:t>22</w:t>
      </w:r>
      <w:r w:rsidRPr="00653E6B">
        <w:rPr>
          <w:rFonts w:eastAsia="Times New Roman"/>
          <w:color w:val="000000" w:themeColor="text1"/>
          <w:lang w:eastAsia="pl-PL"/>
        </w:rPr>
        <w:t xml:space="preserve"> r. w sprawie szczegółowych warunków i sposobu przeprowadzania egzaminu ósmoklasisty </w:t>
      </w:r>
      <w:r w:rsidR="009464E0" w:rsidRPr="00653E6B">
        <w:rPr>
          <w:rFonts w:eastAsia="Times New Roman"/>
          <w:color w:val="000000" w:themeColor="text1"/>
          <w:lang w:eastAsia="pl-PL"/>
        </w:rPr>
        <w:t>(Dz.</w:t>
      </w:r>
      <w:r w:rsidRPr="00653E6B">
        <w:rPr>
          <w:rFonts w:eastAsia="Times New Roman"/>
          <w:color w:val="000000" w:themeColor="text1"/>
          <w:lang w:eastAsia="pl-PL"/>
        </w:rPr>
        <w:t>U. z 20</w:t>
      </w:r>
      <w:r w:rsidR="00294988" w:rsidRPr="00653E6B">
        <w:rPr>
          <w:rFonts w:eastAsia="Times New Roman"/>
          <w:color w:val="000000" w:themeColor="text1"/>
          <w:lang w:eastAsia="pl-PL"/>
        </w:rPr>
        <w:t>22</w:t>
      </w:r>
      <w:r w:rsidRPr="00653E6B">
        <w:rPr>
          <w:rFonts w:eastAsia="Times New Roman"/>
          <w:color w:val="000000" w:themeColor="text1"/>
          <w:lang w:eastAsia="pl-PL"/>
        </w:rPr>
        <w:t xml:space="preserve"> r., poz. 1</w:t>
      </w:r>
      <w:r w:rsidR="00294988" w:rsidRPr="00653E6B">
        <w:rPr>
          <w:rFonts w:eastAsia="Times New Roman"/>
          <w:color w:val="000000" w:themeColor="text1"/>
          <w:lang w:eastAsia="pl-PL"/>
        </w:rPr>
        <w:t>636</w:t>
      </w:r>
      <w:r w:rsidRPr="00653E6B">
        <w:rPr>
          <w:rFonts w:eastAsia="Times New Roman"/>
          <w:color w:val="000000" w:themeColor="text1"/>
          <w:lang w:eastAsia="pl-PL"/>
        </w:rPr>
        <w:t>);</w:t>
      </w:r>
    </w:p>
    <w:p w14:paraId="4B60C90B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>Rozporządzenie Ministra Edukacji Narodowej z dnia 9 sierpnia 2017 r. w sprawie zasad organizacji i udzielania pomocy psychologiczno-pedagogicznej w publicznych przedszkol</w:t>
      </w:r>
      <w:r w:rsidR="009464E0" w:rsidRPr="00653E6B">
        <w:rPr>
          <w:rFonts w:eastAsia="Times New Roman"/>
          <w:color w:val="000000" w:themeColor="text1"/>
          <w:lang w:eastAsia="pl-PL"/>
        </w:rPr>
        <w:t>ach, szkołach i placówkach (Dz.</w:t>
      </w:r>
      <w:r w:rsidRPr="00653E6B">
        <w:rPr>
          <w:rFonts w:eastAsia="Times New Roman"/>
          <w:color w:val="000000" w:themeColor="text1"/>
          <w:lang w:eastAsia="pl-PL"/>
        </w:rPr>
        <w:t>U. z 2017 r., poz. 1591</w:t>
      </w:r>
      <w:r w:rsidR="00E3406E" w:rsidRPr="00653E6B">
        <w:rPr>
          <w:rFonts w:eastAsia="Times New Roman"/>
          <w:color w:val="000000" w:themeColor="text1"/>
          <w:lang w:eastAsia="pl-PL"/>
        </w:rPr>
        <w:t xml:space="preserve"> z późniejszymi zmianami</w:t>
      </w:r>
      <w:r w:rsidRPr="00653E6B">
        <w:rPr>
          <w:rFonts w:eastAsia="Times New Roman"/>
          <w:color w:val="000000" w:themeColor="text1"/>
          <w:lang w:eastAsia="pl-PL"/>
        </w:rPr>
        <w:t>);</w:t>
      </w:r>
    </w:p>
    <w:p w14:paraId="5B0D8954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>Rozporządzenie Ministra Edukacji Narodowej z dnia 9 sierpnia 2017 r. w sprawie warunków organizowania kształcenia, wychowania i opieki dla dzieci i młodzieży niepełnosprawnych, niedostosowanych społecznie i zagrożonych niedostosowaniem społecznym (</w:t>
      </w:r>
      <w:hyperlink r:id="rId8" w:history="1">
        <w:r w:rsidR="009464E0" w:rsidRPr="00653E6B">
          <w:rPr>
            <w:rFonts w:eastAsia="Times New Roman"/>
            <w:color w:val="000000" w:themeColor="text1"/>
            <w:lang w:eastAsia="pl-PL"/>
          </w:rPr>
          <w:t>Dz.</w:t>
        </w:r>
        <w:r w:rsidRPr="00653E6B">
          <w:rPr>
            <w:rFonts w:eastAsia="Times New Roman"/>
            <w:color w:val="000000" w:themeColor="text1"/>
            <w:lang w:eastAsia="pl-PL"/>
          </w:rPr>
          <w:t>U. z 2017 r., poz. 1578</w:t>
        </w:r>
      </w:hyperlink>
      <w:r w:rsidR="006C7A9A" w:rsidRPr="00653E6B">
        <w:rPr>
          <w:rFonts w:eastAsia="Times New Roman"/>
          <w:color w:val="000000" w:themeColor="text1"/>
          <w:lang w:eastAsia="pl-PL"/>
        </w:rPr>
        <w:t>)</w:t>
      </w:r>
      <w:r w:rsidRPr="00653E6B">
        <w:rPr>
          <w:rFonts w:eastAsia="Times New Roman"/>
          <w:color w:val="000000" w:themeColor="text1"/>
          <w:lang w:eastAsia="pl-PL"/>
        </w:rPr>
        <w:t>;</w:t>
      </w:r>
    </w:p>
    <w:p w14:paraId="315A4FA8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>Rozporządzenie Ministra Edukacji Narod</w:t>
      </w:r>
      <w:r w:rsidR="0035550D" w:rsidRPr="00653E6B">
        <w:rPr>
          <w:rFonts w:eastAsia="Times New Roman"/>
          <w:color w:val="000000" w:themeColor="text1"/>
          <w:lang w:eastAsia="pl-PL"/>
        </w:rPr>
        <w:t xml:space="preserve">owej z dnia 25 sierpnia 2017 r. </w:t>
      </w:r>
      <w:r w:rsidRPr="00653E6B">
        <w:rPr>
          <w:rFonts w:eastAsia="Times New Roman"/>
          <w:color w:val="000000" w:themeColor="text1"/>
          <w:lang w:eastAsia="pl-PL"/>
        </w:rPr>
        <w:t>w sprawie sposobu prowadzenia prze</w:t>
      </w:r>
      <w:r w:rsidR="00E341E4" w:rsidRPr="00653E6B">
        <w:rPr>
          <w:rFonts w:eastAsia="Times New Roman"/>
          <w:color w:val="000000" w:themeColor="text1"/>
          <w:lang w:eastAsia="pl-PL"/>
        </w:rPr>
        <w:t xml:space="preserve">z publiczne przedszkola, szkoły </w:t>
      </w:r>
      <w:r w:rsidRPr="00653E6B">
        <w:rPr>
          <w:rFonts w:eastAsia="Times New Roman"/>
          <w:color w:val="000000" w:themeColor="text1"/>
          <w:lang w:eastAsia="pl-PL"/>
        </w:rPr>
        <w:t>i placówki dokumentacji przebiegu nauczania, działalności wychowawczej i opiekuńczej oraz</w:t>
      </w:r>
      <w:r w:rsidR="009464E0" w:rsidRPr="00653E6B">
        <w:rPr>
          <w:rFonts w:eastAsia="Times New Roman"/>
          <w:color w:val="000000" w:themeColor="text1"/>
          <w:lang w:eastAsia="pl-PL"/>
        </w:rPr>
        <w:t xml:space="preserve"> rodzajów tej dokumentacji (Dz.</w:t>
      </w:r>
      <w:r w:rsidRPr="00653E6B">
        <w:rPr>
          <w:rFonts w:eastAsia="Times New Roman"/>
          <w:color w:val="000000" w:themeColor="text1"/>
          <w:lang w:eastAsia="pl-PL"/>
        </w:rPr>
        <w:t>U. z 2017 r., poz. 1646);</w:t>
      </w:r>
    </w:p>
    <w:p w14:paraId="70AEA856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>Rozporządzenie Ministra Edukacji Narodowej z dnia 29 czerwca 2017 r. w sprawie dopuszczalnych form realizacji obowiązkowych zajęć</w:t>
      </w:r>
      <w:r w:rsidR="005A751D" w:rsidRPr="00653E6B">
        <w:rPr>
          <w:rFonts w:eastAsia="Times New Roman"/>
          <w:color w:val="000000" w:themeColor="text1"/>
          <w:lang w:eastAsia="pl-PL"/>
        </w:rPr>
        <w:t xml:space="preserve"> wychowania </w:t>
      </w:r>
      <w:r w:rsidR="008F05CA" w:rsidRPr="00653E6B">
        <w:rPr>
          <w:rFonts w:eastAsia="Times New Roman"/>
          <w:color w:val="000000" w:themeColor="text1"/>
          <w:lang w:eastAsia="pl-PL"/>
        </w:rPr>
        <w:t>fizycznego (Dz.</w:t>
      </w:r>
      <w:r w:rsidR="005A751D" w:rsidRPr="00653E6B">
        <w:rPr>
          <w:rFonts w:eastAsia="Times New Roman"/>
          <w:color w:val="000000" w:themeColor="text1"/>
          <w:lang w:eastAsia="pl-PL"/>
        </w:rPr>
        <w:t xml:space="preserve">U. </w:t>
      </w:r>
      <w:r w:rsidRPr="00653E6B">
        <w:rPr>
          <w:rFonts w:eastAsia="Times New Roman"/>
          <w:color w:val="000000" w:themeColor="text1"/>
          <w:lang w:eastAsia="pl-PL"/>
        </w:rPr>
        <w:t>z 2017 r., poz.1322);</w:t>
      </w:r>
    </w:p>
    <w:p w14:paraId="777CCFF1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>Rozporządzenie Ministra Edukacji Narodowej i Sportu z dnia 31 grudnia 2002 r. w sprawie bezpiecz</w:t>
      </w:r>
      <w:r w:rsidR="0035550D" w:rsidRPr="00653E6B">
        <w:rPr>
          <w:rFonts w:eastAsia="Times New Roman"/>
          <w:color w:val="000000" w:themeColor="text1"/>
          <w:lang w:eastAsia="pl-PL"/>
        </w:rPr>
        <w:t xml:space="preserve">eństwa i higieny w publicznych </w:t>
      </w:r>
      <w:r w:rsidRPr="00653E6B">
        <w:rPr>
          <w:rFonts w:eastAsia="Times New Roman"/>
          <w:color w:val="000000" w:themeColor="text1"/>
          <w:lang w:eastAsia="pl-PL"/>
        </w:rPr>
        <w:t>i niepublicznych s</w:t>
      </w:r>
      <w:r w:rsidR="008F05CA" w:rsidRPr="00653E6B">
        <w:rPr>
          <w:rFonts w:eastAsia="Times New Roman"/>
          <w:color w:val="000000" w:themeColor="text1"/>
          <w:lang w:eastAsia="pl-PL"/>
        </w:rPr>
        <w:t xml:space="preserve">zkołach </w:t>
      </w:r>
      <w:r w:rsidR="00294988" w:rsidRPr="00653E6B">
        <w:rPr>
          <w:rFonts w:eastAsia="Times New Roman"/>
          <w:color w:val="000000" w:themeColor="text1"/>
          <w:lang w:eastAsia="pl-PL"/>
        </w:rPr>
        <w:br/>
      </w:r>
      <w:r w:rsidR="008F05CA" w:rsidRPr="00653E6B">
        <w:rPr>
          <w:rFonts w:eastAsia="Times New Roman"/>
          <w:color w:val="000000" w:themeColor="text1"/>
          <w:lang w:eastAsia="pl-PL"/>
        </w:rPr>
        <w:t>i placówkach  (Dz.</w:t>
      </w:r>
      <w:r w:rsidRPr="00653E6B">
        <w:rPr>
          <w:rFonts w:eastAsia="Times New Roman"/>
          <w:color w:val="000000" w:themeColor="text1"/>
          <w:lang w:eastAsia="pl-PL"/>
        </w:rPr>
        <w:t>U. z 2020 r., poz</w:t>
      </w:r>
      <w:r w:rsidR="006C7A9A" w:rsidRPr="00653E6B">
        <w:rPr>
          <w:rFonts w:eastAsia="Times New Roman"/>
          <w:color w:val="000000" w:themeColor="text1"/>
          <w:lang w:eastAsia="pl-PL"/>
        </w:rPr>
        <w:t>. 1166</w:t>
      </w:r>
      <w:r w:rsidR="00085FC1" w:rsidRPr="00653E6B">
        <w:rPr>
          <w:rFonts w:eastAsia="Times New Roman"/>
          <w:color w:val="000000" w:themeColor="text1"/>
          <w:lang w:eastAsia="pl-PL"/>
        </w:rPr>
        <w:t xml:space="preserve"> </w:t>
      </w:r>
      <w:r w:rsidR="006C7A9A" w:rsidRPr="00653E6B">
        <w:rPr>
          <w:rFonts w:eastAsia="Times New Roman"/>
          <w:color w:val="000000" w:themeColor="text1"/>
          <w:lang w:eastAsia="pl-PL"/>
        </w:rPr>
        <w:t>z późniejszymi zmianami</w:t>
      </w:r>
      <w:r w:rsidR="00085FC1" w:rsidRPr="00653E6B">
        <w:rPr>
          <w:rFonts w:eastAsia="Times New Roman"/>
          <w:color w:val="000000" w:themeColor="text1"/>
          <w:lang w:eastAsia="pl-PL"/>
        </w:rPr>
        <w:t>)</w:t>
      </w:r>
      <w:r w:rsidR="006C7A9A" w:rsidRPr="00653E6B">
        <w:rPr>
          <w:rFonts w:eastAsia="Times New Roman"/>
          <w:color w:val="000000" w:themeColor="text1"/>
          <w:lang w:eastAsia="pl-PL"/>
        </w:rPr>
        <w:t>;</w:t>
      </w:r>
    </w:p>
    <w:p w14:paraId="0A42558D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lastRenderedPageBreak/>
        <w:t xml:space="preserve">Wytyczne MEiN, MZ i GIS dla szkół podstawowych obowiązujące od </w:t>
      </w:r>
      <w:r w:rsidR="00E36199" w:rsidRPr="00653E6B">
        <w:rPr>
          <w:rFonts w:eastAsia="Times New Roman"/>
          <w:color w:val="000000" w:themeColor="text1"/>
          <w:lang w:eastAsia="pl-PL"/>
        </w:rPr>
        <w:t>18</w:t>
      </w:r>
      <w:r w:rsidRPr="00653E6B">
        <w:rPr>
          <w:rFonts w:eastAsia="Times New Roman"/>
          <w:color w:val="000000" w:themeColor="text1"/>
          <w:lang w:eastAsia="pl-PL"/>
        </w:rPr>
        <w:t xml:space="preserve"> </w:t>
      </w:r>
      <w:r w:rsidR="00E36199" w:rsidRPr="00653E6B">
        <w:rPr>
          <w:rFonts w:eastAsia="Times New Roman"/>
          <w:color w:val="000000" w:themeColor="text1"/>
          <w:lang w:eastAsia="pl-PL"/>
        </w:rPr>
        <w:t>lutego</w:t>
      </w:r>
      <w:r w:rsidRPr="00653E6B">
        <w:rPr>
          <w:rFonts w:eastAsia="Times New Roman"/>
          <w:color w:val="000000" w:themeColor="text1"/>
          <w:lang w:eastAsia="pl-PL"/>
        </w:rPr>
        <w:t xml:space="preserve"> 202</w:t>
      </w:r>
      <w:r w:rsidR="00860B43" w:rsidRPr="00653E6B">
        <w:rPr>
          <w:rFonts w:eastAsia="Times New Roman"/>
          <w:color w:val="000000" w:themeColor="text1"/>
          <w:lang w:eastAsia="pl-PL"/>
        </w:rPr>
        <w:t>2</w:t>
      </w:r>
      <w:r w:rsidRPr="00653E6B">
        <w:rPr>
          <w:rFonts w:eastAsia="Times New Roman"/>
          <w:color w:val="000000" w:themeColor="text1"/>
          <w:lang w:eastAsia="pl-PL"/>
        </w:rPr>
        <w:t xml:space="preserve"> r. </w:t>
      </w:r>
      <w:r w:rsidR="00860B43" w:rsidRPr="00653E6B">
        <w:rPr>
          <w:rFonts w:eastAsia="Times New Roman"/>
          <w:color w:val="000000" w:themeColor="text1"/>
          <w:lang w:eastAsia="pl-PL"/>
        </w:rPr>
        <w:t>(aktualizacja);</w:t>
      </w:r>
    </w:p>
    <w:p w14:paraId="2DD8C596" w14:textId="77777777" w:rsidR="00E679FE" w:rsidRPr="00653E6B" w:rsidRDefault="00643BE2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 New Roman"/>
          <w:color w:val="000000" w:themeColor="text1"/>
          <w:lang w:eastAsia="pl-PL"/>
        </w:rPr>
        <w:t xml:space="preserve">Wnioski z realizacji nadzoru </w:t>
      </w:r>
      <w:r w:rsidR="00E679FE" w:rsidRPr="00653E6B">
        <w:rPr>
          <w:rFonts w:eastAsia="Times New Roman"/>
          <w:color w:val="000000" w:themeColor="text1"/>
          <w:lang w:eastAsia="pl-PL"/>
        </w:rPr>
        <w:t xml:space="preserve">pedagogicznego prowadzonego w Szkole Podstawowej nr 50 </w:t>
      </w:r>
      <w:r w:rsidRPr="00653E6B">
        <w:rPr>
          <w:rFonts w:eastAsia="Times New Roman"/>
          <w:color w:val="000000" w:themeColor="text1"/>
          <w:lang w:eastAsia="pl-PL"/>
        </w:rPr>
        <w:t xml:space="preserve">im. gen. </w:t>
      </w:r>
      <w:r w:rsidR="00E679FE" w:rsidRPr="00653E6B">
        <w:rPr>
          <w:rFonts w:eastAsia="Times New Roman"/>
          <w:color w:val="000000" w:themeColor="text1"/>
          <w:lang w:eastAsia="pl-PL"/>
        </w:rPr>
        <w:t>Wł</w:t>
      </w:r>
      <w:r w:rsidR="0058298C" w:rsidRPr="00653E6B">
        <w:rPr>
          <w:rFonts w:eastAsia="Times New Roman"/>
          <w:color w:val="000000" w:themeColor="text1"/>
          <w:lang w:eastAsia="pl-PL"/>
        </w:rPr>
        <w:t>.</w:t>
      </w:r>
      <w:r w:rsidRPr="00653E6B">
        <w:rPr>
          <w:rFonts w:eastAsia="Times New Roman"/>
          <w:color w:val="000000" w:themeColor="text1"/>
          <w:lang w:eastAsia="pl-PL"/>
        </w:rPr>
        <w:t xml:space="preserve"> Sikorskiego w Częstochowie </w:t>
      </w:r>
      <w:r w:rsidR="00E679FE" w:rsidRPr="00653E6B">
        <w:rPr>
          <w:rFonts w:eastAsia="Times New Roman"/>
          <w:color w:val="000000" w:themeColor="text1"/>
          <w:lang w:eastAsia="pl-PL"/>
        </w:rPr>
        <w:t>w roku szkolnym 202</w:t>
      </w:r>
      <w:r w:rsidR="0050187F" w:rsidRPr="00653E6B">
        <w:rPr>
          <w:rFonts w:eastAsia="Times New Roman"/>
          <w:color w:val="000000" w:themeColor="text1"/>
          <w:lang w:eastAsia="pl-PL"/>
        </w:rPr>
        <w:t>3</w:t>
      </w:r>
      <w:r w:rsidR="00E679FE" w:rsidRPr="00653E6B">
        <w:rPr>
          <w:rFonts w:eastAsia="Times New Roman"/>
          <w:color w:val="000000" w:themeColor="text1"/>
          <w:lang w:eastAsia="pl-PL"/>
        </w:rPr>
        <w:t>/202</w:t>
      </w:r>
      <w:r w:rsidR="0050187F" w:rsidRPr="00653E6B">
        <w:rPr>
          <w:rFonts w:eastAsia="Times New Roman"/>
          <w:color w:val="000000" w:themeColor="text1"/>
          <w:lang w:eastAsia="pl-PL"/>
        </w:rPr>
        <w:t>4</w:t>
      </w:r>
      <w:r w:rsidRPr="00653E6B">
        <w:rPr>
          <w:rFonts w:eastAsia="Times New Roman"/>
          <w:color w:val="000000" w:themeColor="text1"/>
          <w:lang w:eastAsia="pl-PL"/>
        </w:rPr>
        <w:t>;</w:t>
      </w:r>
    </w:p>
    <w:p w14:paraId="7020CA48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color w:val="000000" w:themeColor="text1"/>
        </w:rPr>
        <w:t>Podstawowe kierunki realizacji polityki oświatowej państwa w roku szkolnym 202</w:t>
      </w:r>
      <w:r w:rsidR="001C389A" w:rsidRPr="00653E6B">
        <w:rPr>
          <w:color w:val="000000" w:themeColor="text1"/>
        </w:rPr>
        <w:t>4</w:t>
      </w:r>
      <w:r w:rsidRPr="00653E6B">
        <w:rPr>
          <w:color w:val="000000" w:themeColor="text1"/>
        </w:rPr>
        <w:t>/202</w:t>
      </w:r>
      <w:r w:rsidR="001C389A" w:rsidRPr="00653E6B">
        <w:rPr>
          <w:color w:val="000000" w:themeColor="text1"/>
        </w:rPr>
        <w:t>5</w:t>
      </w:r>
      <w:r w:rsidRPr="00653E6B">
        <w:rPr>
          <w:color w:val="000000" w:themeColor="text1"/>
        </w:rPr>
        <w:t xml:space="preserve"> ustalone pr</w:t>
      </w:r>
      <w:r w:rsidR="009E2A1F" w:rsidRPr="00653E6B">
        <w:rPr>
          <w:color w:val="000000" w:themeColor="text1"/>
        </w:rPr>
        <w:t>zez Ministra Edukacji Narodowej;</w:t>
      </w:r>
    </w:p>
    <w:p w14:paraId="34FD0E3D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NewRoman,Italic"/>
          <w:iCs/>
          <w:color w:val="000000" w:themeColor="text1"/>
          <w:lang w:eastAsia="pl-PL"/>
        </w:rPr>
        <w:t>Statut Szkoły Podstawowej nr 50 im. gen. Wł</w:t>
      </w:r>
      <w:r w:rsidR="005E525F" w:rsidRPr="00653E6B">
        <w:rPr>
          <w:rFonts w:eastAsia="TimesNewRoman,Italic"/>
          <w:iCs/>
          <w:color w:val="000000" w:themeColor="text1"/>
          <w:lang w:eastAsia="pl-PL"/>
        </w:rPr>
        <w:t>.</w:t>
      </w:r>
      <w:r w:rsidR="009E2A1F" w:rsidRPr="00653E6B">
        <w:rPr>
          <w:rFonts w:eastAsia="TimesNewRoman,Italic"/>
          <w:iCs/>
          <w:color w:val="000000" w:themeColor="text1"/>
          <w:lang w:eastAsia="pl-PL"/>
        </w:rPr>
        <w:t xml:space="preserve"> Sikorskiego w Częstochowie;</w:t>
      </w:r>
    </w:p>
    <w:p w14:paraId="6B180B28" w14:textId="77777777" w:rsidR="00E679FE" w:rsidRPr="00653E6B" w:rsidRDefault="009E2A1F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NewRoman,Italic"/>
          <w:iCs/>
          <w:color w:val="000000" w:themeColor="text1"/>
          <w:lang w:eastAsia="pl-PL"/>
        </w:rPr>
        <w:t>Program wychowawczo-</w:t>
      </w:r>
      <w:r w:rsidR="00E679FE" w:rsidRPr="00653E6B">
        <w:rPr>
          <w:rFonts w:eastAsia="TimesNewRoman,Italic"/>
          <w:iCs/>
          <w:color w:val="000000" w:themeColor="text1"/>
          <w:lang w:eastAsia="pl-PL"/>
        </w:rPr>
        <w:t>p</w:t>
      </w:r>
      <w:r w:rsidRPr="00653E6B">
        <w:rPr>
          <w:rFonts w:eastAsia="TimesNewRoman,Italic"/>
          <w:iCs/>
          <w:color w:val="000000" w:themeColor="text1"/>
          <w:lang w:eastAsia="pl-PL"/>
        </w:rPr>
        <w:t xml:space="preserve">rofilaktyczny </w:t>
      </w:r>
      <w:r w:rsidR="00E679FE" w:rsidRPr="00653E6B">
        <w:rPr>
          <w:rFonts w:eastAsia="TimesNewRoman,Italic"/>
          <w:iCs/>
          <w:color w:val="000000" w:themeColor="text1"/>
          <w:lang w:eastAsia="pl-PL"/>
        </w:rPr>
        <w:t>Szkoły Podstawowej nr 50 im. gen. Wł</w:t>
      </w:r>
      <w:r w:rsidR="005E525F" w:rsidRPr="00653E6B">
        <w:rPr>
          <w:rFonts w:eastAsia="TimesNewRoman,Italic"/>
          <w:iCs/>
          <w:color w:val="000000" w:themeColor="text1"/>
          <w:lang w:eastAsia="pl-PL"/>
        </w:rPr>
        <w:t>.</w:t>
      </w:r>
      <w:r w:rsidR="00E679FE" w:rsidRPr="00653E6B">
        <w:rPr>
          <w:rFonts w:eastAsia="TimesNewRoman,Italic"/>
          <w:iCs/>
          <w:color w:val="000000" w:themeColor="text1"/>
          <w:lang w:eastAsia="pl-PL"/>
        </w:rPr>
        <w:t xml:space="preserve"> Sikorskiego w Częstochowie</w:t>
      </w:r>
      <w:r w:rsidR="00E679FE" w:rsidRPr="00653E6B">
        <w:rPr>
          <w:color w:val="000000" w:themeColor="text1"/>
          <w:lang w:eastAsia="pl-PL"/>
        </w:rPr>
        <w:t xml:space="preserve"> na rok szkolny 202</w:t>
      </w:r>
      <w:r w:rsidR="00680648" w:rsidRPr="00653E6B">
        <w:rPr>
          <w:color w:val="000000" w:themeColor="text1"/>
          <w:lang w:eastAsia="pl-PL"/>
        </w:rPr>
        <w:t>4</w:t>
      </w:r>
      <w:r w:rsidR="00E679FE" w:rsidRPr="00653E6B">
        <w:rPr>
          <w:color w:val="000000" w:themeColor="text1"/>
          <w:lang w:eastAsia="pl-PL"/>
        </w:rPr>
        <w:t>/202</w:t>
      </w:r>
      <w:r w:rsidR="00680648" w:rsidRPr="00653E6B">
        <w:rPr>
          <w:color w:val="000000" w:themeColor="text1"/>
          <w:lang w:eastAsia="pl-PL"/>
        </w:rPr>
        <w:t>5</w:t>
      </w:r>
      <w:r w:rsidRPr="00653E6B">
        <w:rPr>
          <w:color w:val="000000" w:themeColor="text1"/>
          <w:lang w:eastAsia="pl-PL"/>
        </w:rPr>
        <w:t>;</w:t>
      </w:r>
    </w:p>
    <w:p w14:paraId="1470E4EF" w14:textId="77777777" w:rsidR="00E679FE" w:rsidRPr="00653E6B" w:rsidRDefault="00E679FE" w:rsidP="00653E6B">
      <w:pPr>
        <w:pStyle w:val="Akapitzlist"/>
        <w:numPr>
          <w:ilvl w:val="0"/>
          <w:numId w:val="3"/>
        </w:numPr>
        <w:spacing w:after="0" w:line="276" w:lineRule="auto"/>
        <w:rPr>
          <w:rFonts w:eastAsia="Times New Roman"/>
          <w:b/>
          <w:color w:val="000000" w:themeColor="text1"/>
          <w:lang w:eastAsia="pl-PL"/>
        </w:rPr>
      </w:pPr>
      <w:r w:rsidRPr="00653E6B">
        <w:rPr>
          <w:rFonts w:eastAsia="TimesNewRoman,Italic"/>
          <w:iCs/>
          <w:color w:val="000000" w:themeColor="text1"/>
          <w:lang w:eastAsia="pl-PL"/>
        </w:rPr>
        <w:t>Plan nadzoru pedagogicznego Szkoły Podstawowej nr 50 im. g</w:t>
      </w:r>
      <w:r w:rsidR="009E2A1F" w:rsidRPr="00653E6B">
        <w:rPr>
          <w:rFonts w:eastAsia="TimesNewRoman,Italic"/>
          <w:iCs/>
          <w:color w:val="000000" w:themeColor="text1"/>
          <w:lang w:eastAsia="pl-PL"/>
        </w:rPr>
        <w:t xml:space="preserve">en. </w:t>
      </w:r>
      <w:r w:rsidRPr="00653E6B">
        <w:rPr>
          <w:rFonts w:eastAsia="TimesNewRoman,Italic"/>
          <w:iCs/>
          <w:color w:val="000000" w:themeColor="text1"/>
          <w:lang w:eastAsia="pl-PL"/>
        </w:rPr>
        <w:t>Wł</w:t>
      </w:r>
      <w:r w:rsidR="005E525F" w:rsidRPr="00653E6B">
        <w:rPr>
          <w:rFonts w:eastAsia="TimesNewRoman,Italic"/>
          <w:iCs/>
          <w:color w:val="000000" w:themeColor="text1"/>
          <w:lang w:eastAsia="pl-PL"/>
        </w:rPr>
        <w:t>.</w:t>
      </w:r>
      <w:r w:rsidRPr="00653E6B">
        <w:rPr>
          <w:rFonts w:eastAsia="TimesNewRoman,Italic"/>
          <w:iCs/>
          <w:color w:val="000000" w:themeColor="text1"/>
          <w:lang w:eastAsia="pl-PL"/>
        </w:rPr>
        <w:t xml:space="preserve"> Sikorskiego w Częstochowie na rok szkolny 202</w:t>
      </w:r>
      <w:r w:rsidR="00680648" w:rsidRPr="00653E6B">
        <w:rPr>
          <w:rFonts w:eastAsia="TimesNewRoman,Italic"/>
          <w:iCs/>
          <w:color w:val="000000" w:themeColor="text1"/>
          <w:lang w:eastAsia="pl-PL"/>
        </w:rPr>
        <w:t>4</w:t>
      </w:r>
      <w:r w:rsidRPr="00653E6B">
        <w:rPr>
          <w:rFonts w:eastAsia="TimesNewRoman,Italic"/>
          <w:iCs/>
          <w:color w:val="000000" w:themeColor="text1"/>
          <w:lang w:eastAsia="pl-PL"/>
        </w:rPr>
        <w:t>/202</w:t>
      </w:r>
      <w:r w:rsidR="00680648" w:rsidRPr="00653E6B">
        <w:rPr>
          <w:rFonts w:eastAsia="TimesNewRoman,Italic"/>
          <w:iCs/>
          <w:color w:val="000000" w:themeColor="text1"/>
          <w:lang w:eastAsia="pl-PL"/>
        </w:rPr>
        <w:t>5</w:t>
      </w:r>
      <w:r w:rsidRPr="00653E6B">
        <w:rPr>
          <w:rFonts w:eastAsia="TimesNewRoman,Italic"/>
          <w:iCs/>
          <w:color w:val="000000" w:themeColor="text1"/>
          <w:lang w:eastAsia="pl-PL"/>
        </w:rPr>
        <w:t>.</w:t>
      </w:r>
    </w:p>
    <w:p w14:paraId="4A0B71C6" w14:textId="77777777" w:rsidR="00E679FE" w:rsidRPr="00653E6B" w:rsidRDefault="00E679FE" w:rsidP="00653E6B">
      <w:pPr>
        <w:autoSpaceDE w:val="0"/>
        <w:autoSpaceDN w:val="0"/>
        <w:adjustRightInd w:val="0"/>
        <w:spacing w:after="0" w:line="276" w:lineRule="auto"/>
        <w:rPr>
          <w:rFonts w:eastAsia="TimesNewRoman,Italic"/>
          <w:iCs/>
          <w:color w:val="000000"/>
          <w:lang w:eastAsia="pl-PL"/>
        </w:rPr>
      </w:pPr>
    </w:p>
    <w:p w14:paraId="3418A7AD" w14:textId="77777777" w:rsidR="00E679FE" w:rsidRPr="00653E6B" w:rsidRDefault="00E679FE" w:rsidP="00653E6B">
      <w:pPr>
        <w:autoSpaceDE w:val="0"/>
        <w:autoSpaceDN w:val="0"/>
        <w:adjustRightInd w:val="0"/>
        <w:spacing w:after="0" w:line="276" w:lineRule="auto"/>
        <w:rPr>
          <w:b/>
          <w:bCs/>
          <w:color w:val="000000"/>
          <w:lang w:eastAsia="pl-PL"/>
        </w:rPr>
      </w:pPr>
      <w:r w:rsidRPr="00653E6B">
        <w:rPr>
          <w:b/>
          <w:bCs/>
          <w:color w:val="000000"/>
          <w:lang w:eastAsia="pl-PL"/>
        </w:rPr>
        <w:t>Cele do realizacji</w:t>
      </w:r>
      <w:r w:rsidR="00F01386" w:rsidRPr="00653E6B">
        <w:rPr>
          <w:b/>
          <w:bCs/>
          <w:color w:val="000000"/>
          <w:lang w:eastAsia="pl-PL"/>
        </w:rPr>
        <w:t>:</w:t>
      </w:r>
    </w:p>
    <w:p w14:paraId="30E55D28" w14:textId="77777777" w:rsidR="00FD6E61" w:rsidRPr="00653E6B" w:rsidRDefault="00FD6E61" w:rsidP="00653E6B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rFonts w:eastAsia="Times New Roman" w:cs="Arial"/>
          <w:color w:val="000000" w:themeColor="text1"/>
          <w:lang w:eastAsia="pl-PL"/>
        </w:rPr>
        <w:t>Podn</w:t>
      </w:r>
      <w:r w:rsidR="00B36934" w:rsidRPr="00653E6B">
        <w:rPr>
          <w:rFonts w:eastAsia="Times New Roman" w:cs="Arial"/>
          <w:color w:val="000000" w:themeColor="text1"/>
          <w:lang w:eastAsia="pl-PL"/>
        </w:rPr>
        <w:t>iesienie</w:t>
      </w:r>
      <w:r w:rsidRPr="00653E6B">
        <w:rPr>
          <w:rFonts w:eastAsia="Times New Roman" w:cs="Arial"/>
          <w:color w:val="000000" w:themeColor="text1"/>
          <w:lang w:eastAsia="pl-PL"/>
        </w:rPr>
        <w:t xml:space="preserve"> jakości kształcenia oraz dostępności i jakości wsparcia udzielanego uczniom.</w:t>
      </w:r>
    </w:p>
    <w:p w14:paraId="6A33A20B" w14:textId="77777777" w:rsidR="00787670" w:rsidRPr="00653E6B" w:rsidRDefault="00787670" w:rsidP="00653E6B">
      <w:pPr>
        <w:pStyle w:val="Akapitzlist"/>
        <w:numPr>
          <w:ilvl w:val="3"/>
          <w:numId w:val="4"/>
        </w:numPr>
        <w:spacing w:line="276" w:lineRule="auto"/>
        <w:rPr>
          <w:bCs/>
          <w:color w:val="000000" w:themeColor="text1"/>
          <w:lang w:eastAsia="pl-PL"/>
        </w:rPr>
      </w:pPr>
      <w:r w:rsidRPr="00653E6B">
        <w:rPr>
          <w:bCs/>
          <w:color w:val="000000" w:themeColor="text1"/>
          <w:lang w:eastAsia="pl-PL"/>
        </w:rPr>
        <w:t>Podniesienie jakości edukacji włączającej i umiejętności pracy z  zespołem zróżnicowanym.</w:t>
      </w:r>
    </w:p>
    <w:p w14:paraId="59DC6A05" w14:textId="77777777" w:rsidR="008874FD" w:rsidRPr="00653E6B" w:rsidRDefault="0090218C" w:rsidP="00653E6B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rFonts w:eastAsia="Times New Roman" w:cs="Arial"/>
          <w:color w:val="000000" w:themeColor="text1"/>
          <w:lang w:eastAsia="pl-PL"/>
        </w:rPr>
        <w:t>Doskonalenie kompetencji nauczycieli w pracy z uczniem z doświadczeniem migracyjnym, w tym w zakresie nauczania języka polskiego jako języka obcego.</w:t>
      </w:r>
    </w:p>
    <w:p w14:paraId="77DC1C7A" w14:textId="77777777" w:rsidR="00E93D43" w:rsidRPr="00653E6B" w:rsidRDefault="00E93D43" w:rsidP="00653E6B">
      <w:pPr>
        <w:pStyle w:val="Akapitzlist"/>
        <w:numPr>
          <w:ilvl w:val="3"/>
          <w:numId w:val="4"/>
        </w:numPr>
        <w:spacing w:line="276" w:lineRule="auto"/>
        <w:rPr>
          <w:bCs/>
          <w:color w:val="000000" w:themeColor="text1"/>
          <w:lang w:eastAsia="pl-PL"/>
        </w:rPr>
      </w:pPr>
      <w:r w:rsidRPr="00653E6B">
        <w:rPr>
          <w:bCs/>
          <w:color w:val="000000" w:themeColor="text1"/>
          <w:lang w:eastAsia="pl-PL"/>
        </w:rPr>
        <w:t>Kształtowanie myślenia analitycznego poprzez interdyscyplinarne podejście do nauczania przedmiotów przyrodniczych i ścisłych oraz poprzez pogłębianie umiejętności matematycznych w kształceniu ogólnym.</w:t>
      </w:r>
    </w:p>
    <w:p w14:paraId="523D6C48" w14:textId="77777777" w:rsidR="005C3A5C" w:rsidRPr="00653E6B" w:rsidRDefault="00B82804" w:rsidP="00653E6B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bCs/>
          <w:color w:val="000000" w:themeColor="text1"/>
          <w:lang w:eastAsia="pl-PL"/>
        </w:rPr>
        <w:t>Poszerzanie</w:t>
      </w:r>
      <w:r w:rsidR="005C3A5C" w:rsidRPr="00653E6B">
        <w:rPr>
          <w:bCs/>
          <w:color w:val="000000" w:themeColor="text1"/>
          <w:lang w:eastAsia="pl-PL"/>
        </w:rPr>
        <w:t xml:space="preserve"> umiejętności cyfrowych uczniów i nauczycieli, ze szczególnym uwzględnieniem bezpiecznego poruszania się w sieci oraz krytycznej analizy informacji dostępnych w Internecie. Poprawne metodycznie wykorzystywanie przez nauczycieli narzędzi i materiałów dostępnych w sieci, w szczególności opartych </w:t>
      </w:r>
      <w:r w:rsidR="004040D5" w:rsidRPr="00653E6B">
        <w:rPr>
          <w:bCs/>
          <w:color w:val="000000" w:themeColor="text1"/>
          <w:lang w:eastAsia="pl-PL"/>
        </w:rPr>
        <w:br/>
      </w:r>
      <w:r w:rsidR="005166C6" w:rsidRPr="00653E6B">
        <w:rPr>
          <w:bCs/>
          <w:color w:val="000000" w:themeColor="text1"/>
          <w:lang w:eastAsia="pl-PL"/>
        </w:rPr>
        <w:t>na sztucznej inteligencji, korzystanie z zasobów Zintegrowanej Platformy Edukacyjnej.</w:t>
      </w:r>
    </w:p>
    <w:p w14:paraId="196FD8A8" w14:textId="77777777" w:rsidR="00CC4D19" w:rsidRPr="00653E6B" w:rsidRDefault="00CC4D19" w:rsidP="00653E6B">
      <w:pPr>
        <w:pStyle w:val="Akapitzlist"/>
        <w:numPr>
          <w:ilvl w:val="3"/>
          <w:numId w:val="4"/>
        </w:numPr>
        <w:spacing w:line="276" w:lineRule="auto"/>
        <w:rPr>
          <w:bCs/>
          <w:color w:val="000000" w:themeColor="text1"/>
          <w:lang w:eastAsia="pl-PL"/>
        </w:rPr>
      </w:pPr>
      <w:r w:rsidRPr="00653E6B">
        <w:rPr>
          <w:rFonts w:ascii="Calibri" w:eastAsia="Times New Roman" w:hAnsi="Calibri" w:cs="Calibri"/>
          <w:color w:val="000000" w:themeColor="text1"/>
          <w:lang w:eastAsia="pl-PL"/>
        </w:rPr>
        <w:t>Wspieranie rozwoju umiejętności zawodowych oraz umiejętności uczenia się przez całe życie.</w:t>
      </w:r>
    </w:p>
    <w:p w14:paraId="72D757FB" w14:textId="77777777" w:rsidR="00001765" w:rsidRPr="00653E6B" w:rsidRDefault="009E41DC" w:rsidP="00653E6B">
      <w:pPr>
        <w:pStyle w:val="Akapitzlist"/>
        <w:numPr>
          <w:ilvl w:val="3"/>
          <w:numId w:val="4"/>
        </w:numPr>
        <w:spacing w:line="276" w:lineRule="auto"/>
        <w:rPr>
          <w:bCs/>
          <w:color w:val="000000" w:themeColor="text1"/>
          <w:lang w:eastAsia="pl-PL"/>
        </w:rPr>
      </w:pPr>
      <w:r w:rsidRPr="00653E6B">
        <w:rPr>
          <w:bCs/>
          <w:color w:val="000000" w:themeColor="text1"/>
          <w:lang w:eastAsia="pl-PL"/>
        </w:rPr>
        <w:t xml:space="preserve">Wzmocnienie edukacji </w:t>
      </w:r>
      <w:r w:rsidR="00001765" w:rsidRPr="00653E6B">
        <w:rPr>
          <w:bCs/>
          <w:color w:val="000000" w:themeColor="text1"/>
          <w:lang w:eastAsia="pl-PL"/>
        </w:rPr>
        <w:t>obywatelskiej, patriotycznej i regionalnej. K</w:t>
      </w:r>
      <w:r w:rsidR="00001765" w:rsidRPr="00653E6B">
        <w:rPr>
          <w:rFonts w:ascii="Calibri" w:eastAsia="Times New Roman" w:hAnsi="Calibri" w:cs="Calibri"/>
          <w:color w:val="000000" w:themeColor="text1"/>
          <w:lang w:eastAsia="pl-PL"/>
        </w:rPr>
        <w:t>ształtowania postaw społecznych i patriotycznych oraz odpowiedzialności za region i ojczyznę.</w:t>
      </w:r>
    </w:p>
    <w:p w14:paraId="4A5725CE" w14:textId="77777777" w:rsidR="00001765" w:rsidRPr="00653E6B" w:rsidRDefault="0097743E" w:rsidP="00653E6B">
      <w:pPr>
        <w:pStyle w:val="Akapitzlist"/>
        <w:numPr>
          <w:ilvl w:val="3"/>
          <w:numId w:val="4"/>
        </w:numPr>
        <w:spacing w:line="276" w:lineRule="auto"/>
        <w:rPr>
          <w:bCs/>
          <w:color w:val="000000" w:themeColor="text1"/>
          <w:lang w:eastAsia="pl-PL"/>
        </w:rPr>
      </w:pPr>
      <w:r w:rsidRPr="00653E6B">
        <w:rPr>
          <w:bCs/>
          <w:color w:val="000000" w:themeColor="text1"/>
          <w:lang w:eastAsia="pl-PL"/>
        </w:rPr>
        <w:t>Rzetelne prowadzenie e</w:t>
      </w:r>
      <w:r w:rsidR="00001765" w:rsidRPr="00653E6B">
        <w:rPr>
          <w:bCs/>
          <w:color w:val="000000" w:themeColor="text1"/>
          <w:lang w:eastAsia="pl-PL"/>
        </w:rPr>
        <w:t>dukacj</w:t>
      </w:r>
      <w:r w:rsidRPr="00653E6B">
        <w:rPr>
          <w:bCs/>
          <w:color w:val="000000" w:themeColor="text1"/>
          <w:lang w:eastAsia="pl-PL"/>
        </w:rPr>
        <w:t>i</w:t>
      </w:r>
      <w:r w:rsidR="00001765" w:rsidRPr="00653E6B">
        <w:rPr>
          <w:bCs/>
          <w:color w:val="000000" w:themeColor="text1"/>
          <w:lang w:eastAsia="pl-PL"/>
        </w:rPr>
        <w:t xml:space="preserve"> dla bezpieczeństwa </w:t>
      </w:r>
      <w:r w:rsidRPr="00653E6B">
        <w:rPr>
          <w:bCs/>
          <w:color w:val="000000" w:themeColor="text1"/>
          <w:lang w:eastAsia="pl-PL"/>
        </w:rPr>
        <w:t>oraz</w:t>
      </w:r>
      <w:r w:rsidR="00001765" w:rsidRPr="00653E6B">
        <w:rPr>
          <w:bCs/>
          <w:color w:val="000000" w:themeColor="text1"/>
          <w:lang w:eastAsia="pl-PL"/>
        </w:rPr>
        <w:t xml:space="preserve"> </w:t>
      </w:r>
      <w:r w:rsidRPr="00653E6B">
        <w:rPr>
          <w:bCs/>
          <w:color w:val="000000" w:themeColor="text1"/>
          <w:lang w:eastAsia="pl-PL"/>
        </w:rPr>
        <w:t>kształtowanie postaw proobronnych.</w:t>
      </w:r>
    </w:p>
    <w:p w14:paraId="0C521FCA" w14:textId="77777777" w:rsidR="009E41DC" w:rsidRPr="00653E6B" w:rsidRDefault="00001765" w:rsidP="00653E6B">
      <w:pPr>
        <w:pStyle w:val="Akapitzlist"/>
        <w:numPr>
          <w:ilvl w:val="3"/>
          <w:numId w:val="4"/>
        </w:numPr>
        <w:spacing w:line="276" w:lineRule="auto"/>
        <w:rPr>
          <w:bCs/>
          <w:color w:val="000000" w:themeColor="text1"/>
          <w:lang w:eastAsia="pl-PL"/>
        </w:rPr>
      </w:pPr>
      <w:r w:rsidRPr="00653E6B">
        <w:rPr>
          <w:bCs/>
          <w:color w:val="000000" w:themeColor="text1"/>
          <w:lang w:eastAsia="pl-PL"/>
        </w:rPr>
        <w:t xml:space="preserve">Rozwijanie świadomości </w:t>
      </w:r>
      <w:r w:rsidR="009E41DC" w:rsidRPr="00653E6B">
        <w:rPr>
          <w:bCs/>
          <w:color w:val="000000" w:themeColor="text1"/>
          <w:lang w:eastAsia="pl-PL"/>
        </w:rPr>
        <w:t>ekologicznej</w:t>
      </w:r>
      <w:r w:rsidRPr="00653E6B">
        <w:rPr>
          <w:bCs/>
          <w:color w:val="000000" w:themeColor="text1"/>
          <w:lang w:eastAsia="pl-PL"/>
        </w:rPr>
        <w:t>.</w:t>
      </w:r>
    </w:p>
    <w:p w14:paraId="459A3497" w14:textId="77777777" w:rsidR="00001765" w:rsidRPr="00653E6B" w:rsidRDefault="00001765" w:rsidP="00653E6B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bCs/>
          <w:color w:val="000000" w:themeColor="text1"/>
          <w:lang w:eastAsia="pl-PL"/>
        </w:rPr>
        <w:t>Wspomaganie wychowawczej roli rodziny, w tym poprzez rzetelną diagnozę potrzeb rozwojowych dzieci i młodzieży, realizację adekwatnego programu wychowawczo-profilaktycznego oraz zajęć wychowania do życia w rodzinie.</w:t>
      </w:r>
    </w:p>
    <w:p w14:paraId="47E06523" w14:textId="77777777" w:rsidR="00001765" w:rsidRPr="00653E6B" w:rsidRDefault="00001765" w:rsidP="00653E6B">
      <w:pPr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rFonts w:ascii="Calibri" w:eastAsia="Times New Roman" w:hAnsi="Calibri" w:cs="Calibri"/>
          <w:color w:val="000000" w:themeColor="text1"/>
          <w:lang w:eastAsia="pl-PL"/>
        </w:rPr>
        <w:t>Kształtowanie zachowań służących zdrowiu oraz przeciwdziałanie uzależnieniom.</w:t>
      </w:r>
    </w:p>
    <w:p w14:paraId="0694D938" w14:textId="77777777" w:rsidR="00001765" w:rsidRPr="00653E6B" w:rsidRDefault="00001765" w:rsidP="00653E6B">
      <w:pPr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rFonts w:ascii="Calibri" w:eastAsia="Times New Roman" w:hAnsi="Calibri" w:cs="Calibri"/>
          <w:color w:val="000000" w:themeColor="text1"/>
          <w:lang w:eastAsia="pl-PL"/>
        </w:rPr>
        <w:t>Rozwijanie sprawności fizycznej i nawyku aktywności ruchowej.</w:t>
      </w:r>
    </w:p>
    <w:p w14:paraId="175DE33B" w14:textId="77777777" w:rsidR="008874FD" w:rsidRPr="00653E6B" w:rsidRDefault="00CC4D19" w:rsidP="00653E6B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rFonts w:ascii="Calibri" w:eastAsia="Times New Roman" w:hAnsi="Calibri" w:cs="Calibri"/>
          <w:color w:val="000000" w:themeColor="text1"/>
          <w:lang w:eastAsia="pl-PL"/>
        </w:rPr>
        <w:t>Wspieranie dobrostanu dzieci i mło</w:t>
      </w:r>
      <w:r w:rsidR="00001765" w:rsidRPr="00653E6B">
        <w:rPr>
          <w:rFonts w:ascii="Calibri" w:eastAsia="Times New Roman" w:hAnsi="Calibri" w:cs="Calibri"/>
          <w:color w:val="000000" w:themeColor="text1"/>
          <w:lang w:eastAsia="pl-PL"/>
        </w:rPr>
        <w:t xml:space="preserve">dzieży, </w:t>
      </w:r>
      <w:r w:rsidRPr="00653E6B">
        <w:rPr>
          <w:rFonts w:ascii="Calibri" w:eastAsia="Times New Roman" w:hAnsi="Calibri" w:cs="Calibri"/>
          <w:color w:val="000000" w:themeColor="text1"/>
          <w:lang w:eastAsia="pl-PL"/>
        </w:rPr>
        <w:t xml:space="preserve">ich </w:t>
      </w:r>
      <w:r w:rsidR="008874FD" w:rsidRPr="00653E6B">
        <w:rPr>
          <w:rFonts w:eastAsia="Times New Roman" w:cs="Arial"/>
          <w:color w:val="000000" w:themeColor="text1"/>
          <w:lang w:eastAsia="pl-PL"/>
        </w:rPr>
        <w:t>zdrowia psychicznego</w:t>
      </w:r>
      <w:r w:rsidR="00001765" w:rsidRPr="00653E6B">
        <w:rPr>
          <w:rFonts w:eastAsia="Times New Roman" w:cs="Arial"/>
          <w:color w:val="000000" w:themeColor="text1"/>
          <w:lang w:eastAsia="pl-PL"/>
        </w:rPr>
        <w:t xml:space="preserve"> oraz rozwoju osobistego.</w:t>
      </w:r>
    </w:p>
    <w:p w14:paraId="07E31685" w14:textId="77777777" w:rsidR="00CC4D19" w:rsidRPr="00653E6B" w:rsidRDefault="00CC4D19" w:rsidP="00653E6B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rFonts w:ascii="Calibri" w:eastAsia="Times New Roman" w:hAnsi="Calibri" w:cs="Calibri"/>
          <w:color w:val="000000" w:themeColor="text1"/>
          <w:lang w:eastAsia="pl-PL"/>
        </w:rPr>
        <w:t>Rozwijanie u uczniów empatii i wrażliwości na potrzeby innych.</w:t>
      </w:r>
    </w:p>
    <w:p w14:paraId="2DE395C1" w14:textId="77777777" w:rsidR="00CC4D19" w:rsidRPr="00653E6B" w:rsidRDefault="00097E66" w:rsidP="00653E6B">
      <w:pPr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bCs/>
          <w:color w:val="000000" w:themeColor="text1"/>
          <w:lang w:eastAsia="pl-PL"/>
        </w:rPr>
        <w:t>Nauka i doskonalenie</w:t>
      </w:r>
      <w:r w:rsidR="00CC4D19" w:rsidRPr="00653E6B">
        <w:rPr>
          <w:bCs/>
          <w:color w:val="000000" w:themeColor="text1"/>
          <w:lang w:eastAsia="pl-PL"/>
        </w:rPr>
        <w:t xml:space="preserve"> umiejętności udzielania pierwszej pomocy.</w:t>
      </w:r>
    </w:p>
    <w:p w14:paraId="0EF4D1C0" w14:textId="77777777" w:rsidR="00062D8F" w:rsidRPr="00653E6B" w:rsidRDefault="005E6E6E" w:rsidP="00653E6B">
      <w:pPr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rFonts w:eastAsia="Calibri" w:cstheme="minorHAnsi"/>
          <w:color w:val="000000" w:themeColor="text1"/>
        </w:rPr>
        <w:t>Zapewnienie uczniom właściwego poziomu bezpieczeństwa.</w:t>
      </w:r>
    </w:p>
    <w:p w14:paraId="611F74E9" w14:textId="77777777" w:rsidR="00001765" w:rsidRPr="00653E6B" w:rsidRDefault="00001765" w:rsidP="00653E6B">
      <w:pPr>
        <w:pStyle w:val="Akapitzlist"/>
        <w:numPr>
          <w:ilvl w:val="3"/>
          <w:numId w:val="4"/>
        </w:numPr>
        <w:autoSpaceDE w:val="0"/>
        <w:autoSpaceDN w:val="0"/>
        <w:adjustRightInd w:val="0"/>
        <w:spacing w:after="0" w:line="276" w:lineRule="auto"/>
        <w:rPr>
          <w:bCs/>
          <w:color w:val="000000" w:themeColor="text1"/>
          <w:lang w:eastAsia="pl-PL"/>
        </w:rPr>
      </w:pPr>
      <w:r w:rsidRPr="00653E6B">
        <w:rPr>
          <w:rFonts w:eastAsia="Calibri" w:cstheme="minorHAnsi"/>
          <w:color w:val="000000" w:themeColor="text1"/>
        </w:rPr>
        <w:t>Kształtowanie umiejętności respektowania norm społecznych.</w:t>
      </w:r>
    </w:p>
    <w:p w14:paraId="0ED4F766" w14:textId="77777777" w:rsidR="0090412C" w:rsidRPr="00653E6B" w:rsidRDefault="007F0ED5" w:rsidP="00653E6B">
      <w:pPr>
        <w:pStyle w:val="menfont"/>
        <w:numPr>
          <w:ilvl w:val="3"/>
          <w:numId w:val="4"/>
        </w:numPr>
        <w:autoSpaceDE w:val="0"/>
        <w:autoSpaceDN w:val="0"/>
        <w:adjustRightInd w:val="0"/>
        <w:spacing w:line="276" w:lineRule="auto"/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</w:pPr>
      <w:r w:rsidRPr="00653E6B">
        <w:rPr>
          <w:rFonts w:asciiTheme="minorHAnsi" w:hAnsiTheme="minorHAnsi"/>
          <w:color w:val="000000" w:themeColor="text1"/>
          <w:sz w:val="22"/>
          <w:szCs w:val="22"/>
        </w:rPr>
        <w:t>Wdrażanie wniosków z nadzoru pedagogicznego realizowanego w roku szkolnym 202</w:t>
      </w:r>
      <w:r w:rsidR="0090412C" w:rsidRPr="00653E6B">
        <w:rPr>
          <w:rFonts w:asciiTheme="minorHAnsi" w:hAnsiTheme="minorHAnsi"/>
          <w:color w:val="000000" w:themeColor="text1"/>
          <w:sz w:val="22"/>
          <w:szCs w:val="22"/>
        </w:rPr>
        <w:t xml:space="preserve">3 </w:t>
      </w:r>
      <w:r w:rsidRPr="00653E6B">
        <w:rPr>
          <w:rFonts w:asciiTheme="minorHAnsi" w:hAnsiTheme="minorHAnsi"/>
          <w:color w:val="000000" w:themeColor="text1"/>
          <w:sz w:val="22"/>
          <w:szCs w:val="22"/>
        </w:rPr>
        <w:t>/</w:t>
      </w:r>
      <w:r w:rsidR="0090412C" w:rsidRPr="00653E6B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Pr="00653E6B">
        <w:rPr>
          <w:rFonts w:asciiTheme="minorHAnsi" w:hAnsiTheme="minorHAnsi"/>
          <w:color w:val="000000" w:themeColor="text1"/>
          <w:sz w:val="22"/>
          <w:szCs w:val="22"/>
        </w:rPr>
        <w:t>202</w:t>
      </w:r>
      <w:r w:rsidR="0090412C" w:rsidRPr="00653E6B">
        <w:rPr>
          <w:rFonts w:asciiTheme="minorHAnsi" w:hAnsiTheme="minorHAnsi"/>
          <w:color w:val="000000" w:themeColor="text1"/>
          <w:sz w:val="22"/>
          <w:szCs w:val="22"/>
        </w:rPr>
        <w:t>4</w:t>
      </w:r>
      <w:r w:rsidRPr="00653E6B">
        <w:rPr>
          <w:rFonts w:asciiTheme="minorHAnsi" w:hAnsiTheme="minorHAnsi"/>
          <w:color w:val="000000" w:themeColor="text1"/>
          <w:sz w:val="22"/>
          <w:szCs w:val="22"/>
        </w:rPr>
        <w:t>.</w:t>
      </w:r>
    </w:p>
    <w:p w14:paraId="1B23B4FC" w14:textId="77777777" w:rsidR="0090412C" w:rsidRDefault="0090412C" w:rsidP="008E6A92">
      <w:pPr>
        <w:autoSpaceDE w:val="0"/>
        <w:autoSpaceDN w:val="0"/>
        <w:adjustRightInd w:val="0"/>
        <w:spacing w:after="0" w:line="276" w:lineRule="auto"/>
        <w:rPr>
          <w:rFonts w:eastAsia="TimesNewRoman" w:cstheme="minorHAnsi"/>
          <w:b/>
          <w:color w:val="000000"/>
          <w:sz w:val="28"/>
          <w:szCs w:val="28"/>
          <w:lang w:eastAsia="pl-PL"/>
        </w:rPr>
      </w:pPr>
    </w:p>
    <w:p w14:paraId="130EC3C1" w14:textId="77777777" w:rsidR="00183281" w:rsidRDefault="00183281" w:rsidP="000C3FEB">
      <w:pPr>
        <w:autoSpaceDE w:val="0"/>
        <w:autoSpaceDN w:val="0"/>
        <w:adjustRightInd w:val="0"/>
        <w:spacing w:after="0" w:line="276" w:lineRule="auto"/>
        <w:jc w:val="center"/>
        <w:rPr>
          <w:rFonts w:eastAsia="TimesNewRoman" w:cstheme="minorHAnsi"/>
          <w:b/>
          <w:color w:val="000000"/>
          <w:sz w:val="28"/>
          <w:szCs w:val="28"/>
          <w:lang w:eastAsia="pl-PL"/>
        </w:rPr>
      </w:pPr>
    </w:p>
    <w:p w14:paraId="43E2F27A" w14:textId="52D01051" w:rsidR="00913EC9" w:rsidRPr="006F5789" w:rsidRDefault="00AF7402" w:rsidP="000C3FEB">
      <w:pPr>
        <w:autoSpaceDE w:val="0"/>
        <w:autoSpaceDN w:val="0"/>
        <w:adjustRightInd w:val="0"/>
        <w:spacing w:after="0" w:line="276" w:lineRule="auto"/>
        <w:jc w:val="center"/>
        <w:rPr>
          <w:rFonts w:eastAsia="TimesNewRoman" w:cstheme="minorHAnsi"/>
          <w:b/>
          <w:color w:val="000000"/>
          <w:sz w:val="24"/>
          <w:szCs w:val="24"/>
          <w:lang w:eastAsia="pl-PL"/>
        </w:rPr>
      </w:pPr>
      <w:r w:rsidRPr="006F5789">
        <w:rPr>
          <w:rFonts w:eastAsia="TimesNewRoman" w:cstheme="minorHAnsi"/>
          <w:b/>
          <w:color w:val="000000"/>
          <w:sz w:val="24"/>
          <w:szCs w:val="24"/>
          <w:lang w:eastAsia="pl-PL"/>
        </w:rPr>
        <w:t>RAMOWY PLAN PRACY NA ROK SZKOLNY 202</w:t>
      </w:r>
      <w:r w:rsidR="008E6A92" w:rsidRPr="006F5789">
        <w:rPr>
          <w:rFonts w:eastAsia="TimesNewRoman" w:cstheme="minorHAnsi"/>
          <w:b/>
          <w:color w:val="000000"/>
          <w:sz w:val="24"/>
          <w:szCs w:val="24"/>
          <w:lang w:eastAsia="pl-PL"/>
        </w:rPr>
        <w:t>4</w:t>
      </w:r>
      <w:r w:rsidRPr="006F5789">
        <w:rPr>
          <w:rFonts w:eastAsia="TimesNewRoman" w:cstheme="minorHAnsi"/>
          <w:b/>
          <w:color w:val="000000"/>
          <w:sz w:val="24"/>
          <w:szCs w:val="24"/>
          <w:lang w:eastAsia="pl-PL"/>
        </w:rPr>
        <w:t xml:space="preserve"> / 202</w:t>
      </w:r>
      <w:r w:rsidR="008E6A92" w:rsidRPr="006F5789">
        <w:rPr>
          <w:rFonts w:eastAsia="TimesNewRoman" w:cstheme="minorHAnsi"/>
          <w:b/>
          <w:color w:val="000000"/>
          <w:sz w:val="24"/>
          <w:szCs w:val="24"/>
          <w:lang w:eastAsia="pl-PL"/>
        </w:rPr>
        <w:t>5</w:t>
      </w:r>
    </w:p>
    <w:p w14:paraId="747CFE5F" w14:textId="77777777" w:rsidR="00AF7402" w:rsidRPr="00AF7402" w:rsidRDefault="00AF7402" w:rsidP="00913EC9">
      <w:pPr>
        <w:autoSpaceDE w:val="0"/>
        <w:autoSpaceDN w:val="0"/>
        <w:adjustRightInd w:val="0"/>
        <w:spacing w:after="0" w:line="276" w:lineRule="auto"/>
        <w:rPr>
          <w:rFonts w:eastAsia="TimesNewRoman" w:cstheme="minorHAnsi"/>
          <w:b/>
          <w:color w:val="000000"/>
          <w:sz w:val="16"/>
          <w:szCs w:val="16"/>
          <w:lang w:eastAsia="pl-PL"/>
        </w:rPr>
      </w:pPr>
      <w:r w:rsidRPr="00AF7402">
        <w:rPr>
          <w:rFonts w:eastAsia="TimesNewRoman" w:cstheme="minorHAnsi"/>
          <w:b/>
          <w:color w:val="000000"/>
          <w:sz w:val="16"/>
          <w:szCs w:val="16"/>
          <w:lang w:eastAsia="pl-PL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2745"/>
        <w:gridCol w:w="7229"/>
        <w:gridCol w:w="2126"/>
        <w:gridCol w:w="2121"/>
      </w:tblGrid>
      <w:tr w:rsidR="00AF7402" w:rsidRPr="003602A9" w14:paraId="3CDB6AC5" w14:textId="77777777" w:rsidTr="00407ECE">
        <w:trPr>
          <w:trHeight w:val="58"/>
          <w:tblHeader/>
        </w:trPr>
        <w:tc>
          <w:tcPr>
            <w:tcW w:w="511" w:type="dxa"/>
          </w:tcPr>
          <w:p w14:paraId="7A376A5C" w14:textId="77777777" w:rsidR="00AF7402" w:rsidRPr="00410E85" w:rsidRDefault="00AF7402" w:rsidP="005124EC">
            <w:pPr>
              <w:spacing w:after="200" w:line="276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Lp.</w:t>
            </w:r>
          </w:p>
        </w:tc>
        <w:tc>
          <w:tcPr>
            <w:tcW w:w="2745" w:type="dxa"/>
          </w:tcPr>
          <w:p w14:paraId="3AF84255" w14:textId="77777777" w:rsidR="00AF7402" w:rsidRPr="00410E85" w:rsidRDefault="00AF7402" w:rsidP="005124EC">
            <w:pPr>
              <w:spacing w:after="200" w:line="276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ZADANIA</w:t>
            </w:r>
          </w:p>
        </w:tc>
        <w:tc>
          <w:tcPr>
            <w:tcW w:w="7229" w:type="dxa"/>
          </w:tcPr>
          <w:p w14:paraId="61159AE8" w14:textId="77777777" w:rsidR="00AF7402" w:rsidRPr="00410E85" w:rsidRDefault="00AF7402" w:rsidP="005124EC">
            <w:pPr>
              <w:spacing w:after="200" w:line="276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SPOSÓB REALIZACJI</w:t>
            </w:r>
          </w:p>
        </w:tc>
        <w:tc>
          <w:tcPr>
            <w:tcW w:w="2126" w:type="dxa"/>
          </w:tcPr>
          <w:p w14:paraId="14E4A2EE" w14:textId="77777777" w:rsidR="00AF7402" w:rsidRPr="00410E85" w:rsidRDefault="00AF7402" w:rsidP="005124EC">
            <w:pPr>
              <w:spacing w:after="200" w:line="276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TERMIN REALIZACJI</w:t>
            </w:r>
          </w:p>
        </w:tc>
        <w:tc>
          <w:tcPr>
            <w:tcW w:w="2121" w:type="dxa"/>
          </w:tcPr>
          <w:p w14:paraId="224B467A" w14:textId="77777777" w:rsidR="00AF7402" w:rsidRPr="00410E85" w:rsidRDefault="00AF7402" w:rsidP="005124EC">
            <w:pPr>
              <w:spacing w:after="200" w:line="276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OSOBY ODPOWIEDZIALNE</w:t>
            </w:r>
          </w:p>
        </w:tc>
      </w:tr>
      <w:tr w:rsidR="00982720" w:rsidRPr="003602A9" w14:paraId="2A3FDF2D" w14:textId="77777777" w:rsidTr="00420BBC">
        <w:trPr>
          <w:trHeight w:val="58"/>
        </w:trPr>
        <w:tc>
          <w:tcPr>
            <w:tcW w:w="511" w:type="dxa"/>
            <w:vMerge w:val="restart"/>
          </w:tcPr>
          <w:p w14:paraId="489BE71A" w14:textId="77777777" w:rsidR="00982720" w:rsidRPr="00410E85" w:rsidRDefault="00982720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1.</w:t>
            </w:r>
          </w:p>
        </w:tc>
        <w:tc>
          <w:tcPr>
            <w:tcW w:w="2745" w:type="dxa"/>
            <w:vMerge w:val="restart"/>
          </w:tcPr>
          <w:p w14:paraId="1FFD9AA0" w14:textId="77777777" w:rsidR="00982720" w:rsidRPr="00410E85" w:rsidRDefault="00982720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Rozwój bazy szkoły.</w:t>
            </w:r>
          </w:p>
        </w:tc>
        <w:tc>
          <w:tcPr>
            <w:tcW w:w="7229" w:type="dxa"/>
          </w:tcPr>
          <w:p w14:paraId="5F21BF38" w14:textId="77777777" w:rsidR="00982720" w:rsidRPr="00410E85" w:rsidRDefault="00982720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1. Uzyskanie środków w ramach BO Częstochowy na rok 202</w:t>
            </w:r>
            <w:r w:rsidR="008E6A92" w:rsidRPr="00410E85">
              <w:rPr>
                <w:rFonts w:eastAsia="Calibri" w:cstheme="minorHAnsi"/>
                <w:color w:val="000000" w:themeColor="text1"/>
              </w:rPr>
              <w:t>5</w:t>
            </w:r>
            <w:r w:rsidRPr="00410E85">
              <w:rPr>
                <w:rFonts w:eastAsia="Calibri" w:cstheme="minorHAnsi"/>
                <w:color w:val="000000" w:themeColor="text1"/>
              </w:rPr>
              <w:t xml:space="preserve">. </w:t>
            </w:r>
          </w:p>
        </w:tc>
        <w:tc>
          <w:tcPr>
            <w:tcW w:w="2126" w:type="dxa"/>
          </w:tcPr>
          <w:p w14:paraId="2CB1B20B" w14:textId="77777777" w:rsidR="00982720" w:rsidRPr="00410E85" w:rsidRDefault="00982720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wrzesień 202</w:t>
            </w:r>
            <w:r w:rsidR="008E6A92" w:rsidRPr="00410E85">
              <w:rPr>
                <w:rFonts w:eastAsia="Calibri" w:cstheme="minorHAnsi"/>
                <w:color w:val="000000" w:themeColor="text1"/>
              </w:rPr>
              <w:t>4</w:t>
            </w:r>
          </w:p>
        </w:tc>
        <w:tc>
          <w:tcPr>
            <w:tcW w:w="2121" w:type="dxa"/>
          </w:tcPr>
          <w:p w14:paraId="38081CA6" w14:textId="77777777" w:rsidR="00982720" w:rsidRPr="00410E85" w:rsidRDefault="00982720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 wychowawcy, nauczyci</w:t>
            </w:r>
            <w:bookmarkStart w:id="0" w:name="_GoBack"/>
            <w:bookmarkEnd w:id="0"/>
            <w:r w:rsidRPr="00410E85">
              <w:rPr>
                <w:rFonts w:eastAsia="Calibri" w:cstheme="minorHAnsi"/>
                <w:color w:val="000000" w:themeColor="text1"/>
              </w:rPr>
              <w:t>ele, pracownicy szkoły</w:t>
            </w:r>
            <w:r w:rsidR="008B748F" w:rsidRPr="00410E85">
              <w:rPr>
                <w:rFonts w:eastAsia="Calibri" w:cstheme="minorHAnsi"/>
                <w:color w:val="000000" w:themeColor="text1"/>
              </w:rPr>
              <w:t>,</w:t>
            </w:r>
            <w:r w:rsidR="008B748F" w:rsidRPr="00410E85">
              <w:rPr>
                <w:rFonts w:eastAsia="Calibri" w:cstheme="minorHAnsi"/>
                <w:color w:val="000000" w:themeColor="text1"/>
              </w:rPr>
              <w:br/>
              <w:t>Rada Rodziców</w:t>
            </w:r>
          </w:p>
        </w:tc>
      </w:tr>
      <w:tr w:rsidR="00982720" w:rsidRPr="003602A9" w14:paraId="0DBDC37F" w14:textId="77777777" w:rsidTr="00F3526C">
        <w:trPr>
          <w:trHeight w:val="796"/>
        </w:trPr>
        <w:tc>
          <w:tcPr>
            <w:tcW w:w="511" w:type="dxa"/>
            <w:vMerge/>
          </w:tcPr>
          <w:p w14:paraId="6F619723" w14:textId="77777777" w:rsidR="00982720" w:rsidRPr="00410E85" w:rsidRDefault="00982720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0DF01919" w14:textId="77777777" w:rsidR="00982720" w:rsidRPr="00410E85" w:rsidRDefault="00982720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4EFF7F77" w14:textId="77777777" w:rsidR="00982720" w:rsidRPr="00410E85" w:rsidRDefault="00982720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2. </w:t>
            </w:r>
            <w:r w:rsidR="00DC5336" w:rsidRPr="00410E85">
              <w:rPr>
                <w:rFonts w:eastAsia="Calibri" w:cstheme="minorHAnsi"/>
                <w:color w:val="000000" w:themeColor="text1"/>
              </w:rPr>
              <w:t>Remont świetlicy szkolnej na I piętrze</w:t>
            </w:r>
            <w:r w:rsidRPr="00410E85">
              <w:rPr>
                <w:rFonts w:eastAsia="Calibri" w:cstheme="minorHAnsi"/>
                <w:color w:val="000000" w:themeColor="text1"/>
              </w:rPr>
              <w:t>.</w:t>
            </w:r>
            <w:r w:rsidR="00DC5336" w:rsidRPr="00410E85">
              <w:rPr>
                <w:rFonts w:eastAsia="Calibri" w:cstheme="minorHAnsi"/>
                <w:color w:val="000000" w:themeColor="text1"/>
              </w:rPr>
              <w:t xml:space="preserve"> Urządzenie nowych pomieszczeń świetlicowych.</w:t>
            </w:r>
          </w:p>
        </w:tc>
        <w:tc>
          <w:tcPr>
            <w:tcW w:w="2126" w:type="dxa"/>
          </w:tcPr>
          <w:p w14:paraId="3AC9D897" w14:textId="77777777" w:rsidR="00982720" w:rsidRPr="00410E85" w:rsidRDefault="00DC53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lipiec 2024/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wrzesień 2024</w:t>
            </w:r>
          </w:p>
        </w:tc>
        <w:tc>
          <w:tcPr>
            <w:tcW w:w="2121" w:type="dxa"/>
          </w:tcPr>
          <w:p w14:paraId="6C86E2F5" w14:textId="77777777" w:rsidR="00982720" w:rsidRPr="00410E85" w:rsidRDefault="00F3526C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</w:t>
            </w:r>
            <w:r w:rsidR="00DC5336" w:rsidRPr="00410E85">
              <w:rPr>
                <w:rFonts w:eastAsia="Calibri" w:cstheme="minorHAnsi"/>
                <w:color w:val="000000" w:themeColor="text1"/>
              </w:rPr>
              <w:t>,</w:t>
            </w:r>
            <w:r w:rsidR="00DC5336" w:rsidRPr="00410E85">
              <w:rPr>
                <w:rFonts w:eastAsia="Calibri" w:cstheme="minorHAnsi"/>
                <w:color w:val="000000" w:themeColor="text1"/>
              </w:rPr>
              <w:br/>
              <w:t>wychowawcy świetlicy</w:t>
            </w:r>
          </w:p>
        </w:tc>
      </w:tr>
      <w:tr w:rsidR="005A3C36" w:rsidRPr="003602A9" w14:paraId="2E0B2A28" w14:textId="77777777" w:rsidTr="005A3C36">
        <w:trPr>
          <w:trHeight w:val="710"/>
        </w:trPr>
        <w:tc>
          <w:tcPr>
            <w:tcW w:w="511" w:type="dxa"/>
            <w:vMerge/>
          </w:tcPr>
          <w:p w14:paraId="4401A79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0E873E8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575648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3. Utworzenie nowej pracowni informatycznej.</w:t>
            </w:r>
          </w:p>
        </w:tc>
        <w:tc>
          <w:tcPr>
            <w:tcW w:w="2126" w:type="dxa"/>
          </w:tcPr>
          <w:p w14:paraId="339E797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czerwiec 2024/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wrzesień 2024</w:t>
            </w:r>
          </w:p>
        </w:tc>
        <w:tc>
          <w:tcPr>
            <w:tcW w:w="2121" w:type="dxa"/>
          </w:tcPr>
          <w:p w14:paraId="61A5BB3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 informatyki</w:t>
            </w:r>
          </w:p>
        </w:tc>
      </w:tr>
      <w:tr w:rsidR="005A3C36" w:rsidRPr="003602A9" w14:paraId="583435C4" w14:textId="77777777" w:rsidTr="005A3C36">
        <w:trPr>
          <w:trHeight w:val="287"/>
        </w:trPr>
        <w:tc>
          <w:tcPr>
            <w:tcW w:w="511" w:type="dxa"/>
            <w:vMerge/>
          </w:tcPr>
          <w:p w14:paraId="7D5D14D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6F4C9C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27ECC88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4. Wymiana zniszczonych mebli w pokoju nauczycielskim. </w:t>
            </w:r>
          </w:p>
        </w:tc>
        <w:tc>
          <w:tcPr>
            <w:tcW w:w="2126" w:type="dxa"/>
          </w:tcPr>
          <w:p w14:paraId="41D6C88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wrzesień 2024</w:t>
            </w:r>
          </w:p>
        </w:tc>
        <w:tc>
          <w:tcPr>
            <w:tcW w:w="2121" w:type="dxa"/>
          </w:tcPr>
          <w:p w14:paraId="67D7ADD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</w:t>
            </w:r>
          </w:p>
        </w:tc>
      </w:tr>
      <w:tr w:rsidR="00424FBC" w:rsidRPr="003602A9" w14:paraId="259DA467" w14:textId="77777777" w:rsidTr="0056367D">
        <w:trPr>
          <w:trHeight w:val="58"/>
        </w:trPr>
        <w:tc>
          <w:tcPr>
            <w:tcW w:w="511" w:type="dxa"/>
            <w:vMerge/>
          </w:tcPr>
          <w:p w14:paraId="65FF904B" w14:textId="77777777" w:rsidR="00424FBC" w:rsidRPr="00410E85" w:rsidRDefault="00424FBC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84F8343" w14:textId="77777777" w:rsidR="00424FBC" w:rsidRPr="00410E85" w:rsidRDefault="00424FBC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3D6B580A" w14:textId="77777777" w:rsidR="00424FBC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5</w:t>
            </w:r>
            <w:r w:rsidR="00424FBC" w:rsidRPr="00410E85">
              <w:rPr>
                <w:rFonts w:eastAsia="Calibri" w:cstheme="minorHAnsi"/>
                <w:color w:val="000000" w:themeColor="text1"/>
              </w:rPr>
              <w:t>. Rozbudowanie szkolnego archiwum.</w:t>
            </w:r>
          </w:p>
        </w:tc>
        <w:tc>
          <w:tcPr>
            <w:tcW w:w="2126" w:type="dxa"/>
          </w:tcPr>
          <w:p w14:paraId="5A1D4209" w14:textId="77777777" w:rsidR="00424FBC" w:rsidRPr="00410E85" w:rsidRDefault="00424FBC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2F7B3B45" w14:textId="77777777" w:rsidR="00424FBC" w:rsidRPr="00410E85" w:rsidRDefault="00424FBC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dyrekcja, </w:t>
            </w:r>
            <w:r w:rsidR="0056367D"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t>pracownicy szkoły</w:t>
            </w:r>
          </w:p>
        </w:tc>
      </w:tr>
      <w:tr w:rsidR="0056367D" w:rsidRPr="003602A9" w14:paraId="36892F2C" w14:textId="77777777" w:rsidTr="00420BBC">
        <w:tc>
          <w:tcPr>
            <w:tcW w:w="511" w:type="dxa"/>
            <w:vMerge/>
          </w:tcPr>
          <w:p w14:paraId="2BB8D132" w14:textId="77777777" w:rsidR="0056367D" w:rsidRPr="00410E85" w:rsidRDefault="0056367D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C3E3378" w14:textId="77777777" w:rsidR="0056367D" w:rsidRPr="00410E85" w:rsidRDefault="0056367D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2949674D" w14:textId="77777777" w:rsidR="0056367D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6</w:t>
            </w:r>
            <w:r w:rsidR="0056367D" w:rsidRPr="00410E85">
              <w:rPr>
                <w:rFonts w:eastAsia="Calibri" w:cstheme="minorHAnsi"/>
                <w:color w:val="000000" w:themeColor="text1"/>
              </w:rPr>
              <w:t xml:space="preserve">. Modernizacja i doposażenie zewnętrznego placu zabaw </w:t>
            </w:r>
            <w:r w:rsidR="0056367D" w:rsidRPr="00410E85">
              <w:rPr>
                <w:rFonts w:ascii="Arial" w:hAnsi="Arial" w:cs="Arial"/>
                <w:color w:val="000000" w:themeColor="text1"/>
                <w:shd w:val="clear" w:color="auto" w:fill="FFFFFF"/>
              </w:rPr>
              <w:t>w nowe urządzenia sportowo-rekreacyjne</w:t>
            </w:r>
            <w:r w:rsidR="0056367D" w:rsidRPr="00410E85">
              <w:rPr>
                <w:rFonts w:eastAsia="Calibri" w:cstheme="minorHAnsi"/>
                <w:color w:val="000000" w:themeColor="text1"/>
              </w:rPr>
              <w:t xml:space="preserve">.  </w:t>
            </w:r>
          </w:p>
        </w:tc>
        <w:tc>
          <w:tcPr>
            <w:tcW w:w="2126" w:type="dxa"/>
          </w:tcPr>
          <w:p w14:paraId="000CAD3F" w14:textId="77777777" w:rsidR="0056367D" w:rsidRPr="00410E85" w:rsidRDefault="0056367D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czerwiec 2025/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sierpień 2025</w:t>
            </w:r>
          </w:p>
        </w:tc>
        <w:tc>
          <w:tcPr>
            <w:tcW w:w="2121" w:type="dxa"/>
          </w:tcPr>
          <w:p w14:paraId="015F0D2D" w14:textId="77777777" w:rsidR="0056367D" w:rsidRPr="00410E85" w:rsidRDefault="0056367D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</w:t>
            </w:r>
          </w:p>
        </w:tc>
      </w:tr>
      <w:tr w:rsidR="0056367D" w:rsidRPr="003602A9" w14:paraId="27EA17DD" w14:textId="77777777" w:rsidTr="00420BBC">
        <w:tc>
          <w:tcPr>
            <w:tcW w:w="511" w:type="dxa"/>
            <w:vMerge/>
          </w:tcPr>
          <w:p w14:paraId="47E3787A" w14:textId="77777777" w:rsidR="0056367D" w:rsidRPr="00410E85" w:rsidRDefault="0056367D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C91C625" w14:textId="77777777" w:rsidR="0056367D" w:rsidRPr="00410E85" w:rsidRDefault="0056367D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F6B73DF" w14:textId="77777777" w:rsidR="0056367D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7</w:t>
            </w:r>
            <w:r w:rsidR="0056367D" w:rsidRPr="00410E85">
              <w:rPr>
                <w:rFonts w:eastAsia="Calibri" w:cstheme="minorHAnsi"/>
                <w:color w:val="000000" w:themeColor="text1"/>
              </w:rPr>
              <w:t>. Renowacja boiska do piłki nożnej.</w:t>
            </w:r>
          </w:p>
        </w:tc>
        <w:tc>
          <w:tcPr>
            <w:tcW w:w="2126" w:type="dxa"/>
          </w:tcPr>
          <w:p w14:paraId="58492AB8" w14:textId="77777777" w:rsidR="0056367D" w:rsidRPr="00410E85" w:rsidRDefault="0056367D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czerwiec 2025/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sierpień 2025</w:t>
            </w:r>
          </w:p>
        </w:tc>
        <w:tc>
          <w:tcPr>
            <w:tcW w:w="2121" w:type="dxa"/>
          </w:tcPr>
          <w:p w14:paraId="09F8C6AA" w14:textId="77777777" w:rsidR="0056367D" w:rsidRPr="00410E85" w:rsidRDefault="0056367D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</w:t>
            </w:r>
          </w:p>
        </w:tc>
      </w:tr>
      <w:tr w:rsidR="005A3C36" w:rsidRPr="003602A9" w14:paraId="1B56AA28" w14:textId="77777777" w:rsidTr="00420BBC">
        <w:tc>
          <w:tcPr>
            <w:tcW w:w="511" w:type="dxa"/>
            <w:vMerge/>
          </w:tcPr>
          <w:p w14:paraId="5AA2444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E229DE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31108AA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8. Remont sali gimnastycznej.</w:t>
            </w:r>
          </w:p>
        </w:tc>
        <w:tc>
          <w:tcPr>
            <w:tcW w:w="2126" w:type="dxa"/>
          </w:tcPr>
          <w:p w14:paraId="62A3D31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czerwiec 2025/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sierpień 2025</w:t>
            </w:r>
          </w:p>
        </w:tc>
        <w:tc>
          <w:tcPr>
            <w:tcW w:w="2121" w:type="dxa"/>
          </w:tcPr>
          <w:p w14:paraId="41E578C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</w:t>
            </w:r>
          </w:p>
        </w:tc>
      </w:tr>
      <w:tr w:rsidR="005A3C36" w:rsidRPr="003602A9" w14:paraId="3C3E4A74" w14:textId="77777777" w:rsidTr="00583266">
        <w:trPr>
          <w:trHeight w:val="3721"/>
        </w:trPr>
        <w:tc>
          <w:tcPr>
            <w:tcW w:w="511" w:type="dxa"/>
            <w:vMerge/>
          </w:tcPr>
          <w:p w14:paraId="66CA87C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02C8204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28A4F94" w14:textId="77777777" w:rsidR="005A3C36" w:rsidRPr="00410E85" w:rsidRDefault="006902B4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9</w:t>
            </w:r>
            <w:r w:rsidR="005A3C36" w:rsidRPr="00410E85">
              <w:rPr>
                <w:rFonts w:eastAsia="Calibri" w:cstheme="minorHAnsi"/>
                <w:color w:val="000000" w:themeColor="text1"/>
              </w:rPr>
              <w:t xml:space="preserve">. Zorganizowanie festynu rodzinnego, z którego dochód zostanie przeznaczony na doposażenie szkoły w sprzęt i środki dydaktyczne </w:t>
            </w:r>
            <w:r w:rsidR="005A3C36" w:rsidRPr="00410E85">
              <w:rPr>
                <w:rFonts w:eastAsia="Calibri" w:cstheme="minorHAnsi"/>
                <w:color w:val="000000" w:themeColor="text1"/>
              </w:rPr>
              <w:br/>
              <w:t>(zgodnie z potrzebami).</w:t>
            </w:r>
          </w:p>
        </w:tc>
        <w:tc>
          <w:tcPr>
            <w:tcW w:w="2126" w:type="dxa"/>
          </w:tcPr>
          <w:p w14:paraId="1F1BC52D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maj 2025</w:t>
            </w:r>
          </w:p>
        </w:tc>
        <w:tc>
          <w:tcPr>
            <w:tcW w:w="2121" w:type="dxa"/>
          </w:tcPr>
          <w:p w14:paraId="076802C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dyrekcja, zespół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ds. promocji zdrowia i kultury,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pracownicy szkoły,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Rada Rodziców</w:t>
            </w:r>
          </w:p>
        </w:tc>
      </w:tr>
      <w:tr w:rsidR="005A3C36" w:rsidRPr="003602A9" w14:paraId="5454AC92" w14:textId="77777777" w:rsidTr="000F7578">
        <w:trPr>
          <w:trHeight w:val="4270"/>
        </w:trPr>
        <w:tc>
          <w:tcPr>
            <w:tcW w:w="511" w:type="dxa"/>
            <w:vMerge w:val="restart"/>
          </w:tcPr>
          <w:p w14:paraId="3CBB21A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lastRenderedPageBreak/>
              <w:t>2.</w:t>
            </w:r>
          </w:p>
        </w:tc>
        <w:tc>
          <w:tcPr>
            <w:tcW w:w="2745" w:type="dxa"/>
            <w:vMerge w:val="restart"/>
          </w:tcPr>
          <w:p w14:paraId="7206D18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Podniesienie efektywności kształcenia.</w:t>
            </w:r>
          </w:p>
        </w:tc>
        <w:tc>
          <w:tcPr>
            <w:tcW w:w="7229" w:type="dxa"/>
          </w:tcPr>
          <w:p w14:paraId="0AA0AA98" w14:textId="77777777" w:rsidR="005A3C36" w:rsidRPr="00410E85" w:rsidRDefault="005A3C36" w:rsidP="00410E85">
            <w:pPr>
              <w:spacing w:after="200" w:line="276" w:lineRule="auto"/>
              <w:rPr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1. Udział nauczycieli w doskonaleniu zawodowym dotyczącym: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color w:val="000000" w:themeColor="text1"/>
              </w:rPr>
              <w:t xml:space="preserve">- rozpoznawania przypadków przemocy w środowisku uczniowskim oraz sposobów rozwiązywania konfliktów, </w:t>
            </w:r>
            <w:r w:rsidRPr="00410E85">
              <w:rPr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t xml:space="preserve">- </w:t>
            </w:r>
            <w:r w:rsidRPr="00410E85">
              <w:rPr>
                <w:rFonts w:eastAsia="Calibri" w:cstheme="minorHAnsi"/>
                <w:color w:val="000000" w:themeColor="text1"/>
                <w:lang w:eastAsia="pl-PL"/>
              </w:rPr>
              <w:t>z</w:t>
            </w:r>
            <w:r w:rsidRPr="00410E85">
              <w:rPr>
                <w:rFonts w:eastAsia="Calibri" w:cstheme="minorHAnsi"/>
                <w:color w:val="000000" w:themeColor="text1"/>
              </w:rPr>
              <w:t>apewnienia uczniom wysokiego poziomu kształcenia, opieki oraz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bezpieczeństwa, a także wsparcia psychologiczno-pedagogicznego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z uwzględnieniem zróżnicowania ich potrzeb rozwojowych i edukacyjnych,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podniesienia jakości edukacji włączającej i umiejętności pracy z  zespołem zróżnicowanym,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</w:t>
            </w:r>
            <w:r w:rsidRPr="00410E85">
              <w:rPr>
                <w:color w:val="000000" w:themeColor="text1"/>
              </w:rPr>
              <w:t>doskonalenia kompetencji w pracy z uczniami przybyłymi z zagranicy,</w:t>
            </w:r>
            <w:r w:rsidRPr="00410E85">
              <w:rPr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t>- przygotowania uczniów do egzaminów,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color w:val="000000" w:themeColor="text1"/>
              </w:rPr>
              <w:t xml:space="preserve">- zwiększania ich umiejętności cyfrowych, w tym bezpiecznego poruszania się w sieci, krytycznej analizy informacji oraz poprawnego wykorzystywania narzędzi i materiałów dostępnych w Internecie, w szczególności opartych </w:t>
            </w:r>
            <w:r w:rsidRPr="00410E85">
              <w:rPr>
                <w:color w:val="000000" w:themeColor="text1"/>
              </w:rPr>
              <w:br/>
              <w:t>na sztucznej inteligencji.</w:t>
            </w:r>
          </w:p>
        </w:tc>
        <w:tc>
          <w:tcPr>
            <w:tcW w:w="2126" w:type="dxa"/>
          </w:tcPr>
          <w:p w14:paraId="50BD439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7D6BE7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dyrekcja,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logopeda,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doradca zawodowy</w:t>
            </w:r>
          </w:p>
        </w:tc>
      </w:tr>
      <w:tr w:rsidR="005A3C36" w:rsidRPr="003602A9" w14:paraId="4988B5C5" w14:textId="77777777" w:rsidTr="0080781C">
        <w:trPr>
          <w:trHeight w:val="2121"/>
        </w:trPr>
        <w:tc>
          <w:tcPr>
            <w:tcW w:w="511" w:type="dxa"/>
            <w:vMerge/>
          </w:tcPr>
          <w:p w14:paraId="4F6D4DB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2F4BDFF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0CDBE93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  <w:lang w:eastAsia="pl-PL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2. </w:t>
            </w:r>
            <w:r w:rsidRPr="00410E85">
              <w:rPr>
                <w:rFonts w:eastAsia="Calibri" w:cstheme="minorHAnsi"/>
                <w:color w:val="000000" w:themeColor="text1"/>
                <w:lang w:eastAsia="pl-PL"/>
              </w:rPr>
              <w:t xml:space="preserve">Stosowanie w procesie edukacyjnym różnych form i metod aktywizujących uczniów, w szczególności metody projektu, wypowiedzi ustnych oraz elementów oceniania kształtującego. </w:t>
            </w:r>
            <w:r w:rsidRPr="00410E85">
              <w:rPr>
                <w:bCs/>
                <w:color w:val="000000" w:themeColor="text1"/>
                <w:lang w:eastAsia="pl-PL"/>
              </w:rPr>
              <w:t>Kształtowanie myślenia analitycznego poprzez interdyscyplinarne podejście do nauczania przedmiotów przyrodniczych i ścisłych oraz poprzez pogłębianie umiejętności matematycznych w kształceniu ogólnym.</w:t>
            </w:r>
          </w:p>
        </w:tc>
        <w:tc>
          <w:tcPr>
            <w:tcW w:w="2126" w:type="dxa"/>
          </w:tcPr>
          <w:p w14:paraId="6B8DA3D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33D33AE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nauczyciele</w:t>
            </w:r>
          </w:p>
        </w:tc>
      </w:tr>
      <w:tr w:rsidR="005A3C36" w:rsidRPr="003602A9" w14:paraId="345486A3" w14:textId="77777777" w:rsidTr="000E3D7F">
        <w:trPr>
          <w:trHeight w:val="532"/>
        </w:trPr>
        <w:tc>
          <w:tcPr>
            <w:tcW w:w="511" w:type="dxa"/>
            <w:vMerge/>
          </w:tcPr>
          <w:p w14:paraId="1CB2235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902226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61EEE84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3. Korzystanie z TI</w:t>
            </w:r>
            <w:r w:rsidR="006902B4" w:rsidRPr="00410E85">
              <w:rPr>
                <w:rFonts w:eastAsia="Calibri" w:cstheme="minorHAnsi"/>
                <w:color w:val="000000" w:themeColor="text1"/>
              </w:rPr>
              <w:t>K</w:t>
            </w:r>
            <w:r w:rsidRPr="00410E85">
              <w:rPr>
                <w:rFonts w:eastAsia="Calibri" w:cstheme="minorHAnsi"/>
                <w:color w:val="000000" w:themeColor="text1"/>
              </w:rPr>
              <w:t xml:space="preserve"> w trakcie zajęć edukacyjnych. </w:t>
            </w:r>
            <w:r w:rsidRPr="00410E85">
              <w:rPr>
                <w:bCs/>
                <w:color w:val="000000" w:themeColor="text1"/>
                <w:lang w:eastAsia="pl-PL"/>
              </w:rPr>
              <w:t>Poprawne pod względem metodycznym wykorzystywanie przez nauczycieli narzędzi i materiałów dostępnych w sieci, w szczególności opartych na sztucznej inteligencji. Korzystanie z zasobów Zintegrowanej Platformy Edukacyjnej.</w:t>
            </w:r>
          </w:p>
        </w:tc>
        <w:tc>
          <w:tcPr>
            <w:tcW w:w="2126" w:type="dxa"/>
          </w:tcPr>
          <w:p w14:paraId="2551558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3C4B6AF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nauczyciele</w:t>
            </w:r>
          </w:p>
        </w:tc>
      </w:tr>
      <w:tr w:rsidR="005A3C36" w:rsidRPr="003602A9" w14:paraId="3638B18A" w14:textId="77777777" w:rsidTr="004A3486">
        <w:trPr>
          <w:trHeight w:val="843"/>
        </w:trPr>
        <w:tc>
          <w:tcPr>
            <w:tcW w:w="511" w:type="dxa"/>
            <w:vMerge/>
          </w:tcPr>
          <w:p w14:paraId="29BDF86D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7F045E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7B7E7F2" w14:textId="77777777" w:rsidR="005A3C36" w:rsidRPr="00410E85" w:rsidRDefault="005A3C36" w:rsidP="00410E85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t xml:space="preserve">4.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Systematyczna diagnoza wyników edukacyjnych uczniów w formach: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 xml:space="preserve">-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t xml:space="preserve">sprawdzianów umiejętności </w:t>
            </w:r>
            <w:r w:rsidRPr="00410E85">
              <w:rPr>
                <w:rFonts w:eastAsia="Times New Roman" w:cstheme="minorHAnsi"/>
                <w:color w:val="000000" w:themeColor="text1"/>
                <w:lang w:eastAsia="x-none"/>
              </w:rPr>
              <w:t>w klasach IV, V i VI,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br/>
            </w:r>
            <w:r w:rsidRPr="00410E85">
              <w:rPr>
                <w:rFonts w:eastAsia="Times New Roman" w:cstheme="minorHAnsi"/>
                <w:color w:val="000000" w:themeColor="text1"/>
                <w:lang w:eastAsia="x-none"/>
              </w:rPr>
              <w:t xml:space="preserve">-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t xml:space="preserve">egzaminów próbnych w klasach VII i VIII,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br/>
            </w:r>
            <w:r w:rsidRPr="00410E85">
              <w:rPr>
                <w:rFonts w:eastAsia="Times New Roman" w:cstheme="minorHAnsi"/>
                <w:color w:val="000000" w:themeColor="text1"/>
                <w:lang w:eastAsia="x-none"/>
              </w:rPr>
              <w:t xml:space="preserve">-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t xml:space="preserve">analizy porównawczej próbnych egzaminów i porównania wyników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br/>
              <w:t xml:space="preserve">z ocenami klasyfikacyjnymi uczniów po I </w:t>
            </w:r>
            <w:proofErr w:type="spellStart"/>
            <w:r w:rsidRPr="00410E85">
              <w:rPr>
                <w:rFonts w:eastAsia="Times New Roman" w:cstheme="minorHAnsi"/>
                <w:color w:val="000000" w:themeColor="text1"/>
                <w:lang w:eastAsia="x-none"/>
              </w:rPr>
              <w:t>i</w:t>
            </w:r>
            <w:proofErr w:type="spellEnd"/>
            <w:r w:rsidRPr="00410E85">
              <w:rPr>
                <w:rFonts w:eastAsia="Times New Roman" w:cstheme="minorHAnsi"/>
                <w:color w:val="000000" w:themeColor="text1"/>
                <w:lang w:eastAsia="x-none"/>
              </w:rPr>
              <w:t xml:space="preserve"> II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t xml:space="preserve">półroczu oraz wynikami ogólnopolskimi,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br/>
            </w:r>
            <w:r w:rsidRPr="00410E85">
              <w:rPr>
                <w:rFonts w:eastAsia="Times New Roman" w:cstheme="minorHAnsi"/>
                <w:color w:val="000000" w:themeColor="text1"/>
                <w:lang w:eastAsia="x-none"/>
              </w:rPr>
              <w:t xml:space="preserve">-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t xml:space="preserve">obserwacji zajęć edukacyjnych prowadzonych przez nauczycieli pod kątem realizacji podstawy programowej oraz organizacji uczenia się uczniów,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br/>
              <w:t xml:space="preserve">ze szczególnym uwzględnieniem rozwijania samodzielności, kreatywności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br/>
              <w:t>i innowacyjności uczniów, kształcenia kompetencji kluczowych oraz stosowania TI</w:t>
            </w:r>
            <w:r w:rsidR="00702A37" w:rsidRPr="00410E85">
              <w:rPr>
                <w:rFonts w:eastAsia="Times New Roman" w:cstheme="minorHAnsi"/>
                <w:color w:val="000000" w:themeColor="text1"/>
                <w:lang w:eastAsia="x-none"/>
              </w:rPr>
              <w:t>K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t>.</w:t>
            </w:r>
          </w:p>
        </w:tc>
        <w:tc>
          <w:tcPr>
            <w:tcW w:w="2126" w:type="dxa"/>
          </w:tcPr>
          <w:p w14:paraId="454A0E2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zgodnie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z harmonogramem badań osiągnięć edukacyjnych</w:t>
            </w:r>
          </w:p>
        </w:tc>
        <w:tc>
          <w:tcPr>
            <w:tcW w:w="2121" w:type="dxa"/>
          </w:tcPr>
          <w:p w14:paraId="450D9C7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zespół ds. badania umiejętności,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zespół ds. pomiaru dydaktycznego</w:t>
            </w:r>
          </w:p>
        </w:tc>
      </w:tr>
      <w:tr w:rsidR="005A3C36" w:rsidRPr="003602A9" w14:paraId="3D36BF3F" w14:textId="77777777" w:rsidTr="000A6FAC">
        <w:trPr>
          <w:trHeight w:val="278"/>
        </w:trPr>
        <w:tc>
          <w:tcPr>
            <w:tcW w:w="511" w:type="dxa"/>
            <w:vMerge/>
          </w:tcPr>
          <w:p w14:paraId="37FFBDF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927ADD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32449CF2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5. Systematyczne działania nauczycieli w celu motywowania uczniów do pracy poprzez: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organizację zajęć edukacyjnych z zastosowaniem ciekawych metod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oraz form pracy, ze szczególnym uwzględnieniem TI</w:t>
            </w:r>
            <w:r w:rsidR="00702A37" w:rsidRPr="00410E85">
              <w:rPr>
                <w:rFonts w:eastAsia="Calibri" w:cstheme="minorHAnsi"/>
                <w:color w:val="000000" w:themeColor="text1"/>
              </w:rPr>
              <w:t>K</w:t>
            </w:r>
            <w:r w:rsidRPr="00410E85">
              <w:rPr>
                <w:rFonts w:eastAsia="Calibri" w:cstheme="minorHAnsi"/>
                <w:color w:val="000000" w:themeColor="text1"/>
              </w:rPr>
              <w:t xml:space="preserve"> oraz czynnego zaangażowania uczniów w przygotowanie i przeprowadzenie zajęć,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udzielanie wsparcia psychologiczno-pedagogicznego wszystkim uczniom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z uwzględnieniem zróżnicowania ich potrzeb rozwojowych i edukacyjnych,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prowadzenie działań mających na celu wzmacnianie pozytywnego klimatu szkoły oraz poczucia bezpieczeństwa u uczniów.</w:t>
            </w:r>
          </w:p>
        </w:tc>
        <w:tc>
          <w:tcPr>
            <w:tcW w:w="2126" w:type="dxa"/>
          </w:tcPr>
          <w:p w14:paraId="0D45BE3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cały rok szkolny</w:t>
            </w:r>
          </w:p>
        </w:tc>
        <w:tc>
          <w:tcPr>
            <w:tcW w:w="2121" w:type="dxa"/>
          </w:tcPr>
          <w:p w14:paraId="479F16B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nauczyciele</w:t>
            </w:r>
          </w:p>
        </w:tc>
      </w:tr>
      <w:tr w:rsidR="005A3C36" w:rsidRPr="003602A9" w14:paraId="026F4613" w14:textId="77777777" w:rsidTr="00420BBC">
        <w:trPr>
          <w:trHeight w:val="632"/>
        </w:trPr>
        <w:tc>
          <w:tcPr>
            <w:tcW w:w="511" w:type="dxa"/>
            <w:vMerge/>
          </w:tcPr>
          <w:p w14:paraId="7853B52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3E591D7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BCB3929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6. Realizacja współpracy międzynarodowej ze szkołą Rēzeknes 5. pamatskola na Łotwie oraz ze szkołą </w:t>
            </w:r>
            <w:proofErr w:type="spellStart"/>
            <w:r w:rsidRPr="00410E85">
              <w:rPr>
                <w:rFonts w:eastAsia="Calibri" w:cstheme="minorHAnsi"/>
                <w:color w:val="000000" w:themeColor="text1"/>
              </w:rPr>
              <w:t>École</w:t>
            </w:r>
            <w:proofErr w:type="spellEnd"/>
            <w:r w:rsidRPr="00410E85">
              <w:rPr>
                <w:rFonts w:eastAsia="Calibri" w:cstheme="minorHAnsi"/>
                <w:color w:val="000000" w:themeColor="text1"/>
              </w:rPr>
              <w:t xml:space="preserve"> </w:t>
            </w:r>
            <w:proofErr w:type="spellStart"/>
            <w:r w:rsidRPr="00410E85">
              <w:rPr>
                <w:rFonts w:eastAsia="Calibri" w:cstheme="minorHAnsi"/>
                <w:color w:val="000000" w:themeColor="text1"/>
              </w:rPr>
              <w:t>primaire</w:t>
            </w:r>
            <w:proofErr w:type="spellEnd"/>
            <w:r w:rsidRPr="00410E85">
              <w:rPr>
                <w:rFonts w:eastAsia="Calibri" w:cstheme="minorHAnsi"/>
                <w:color w:val="000000" w:themeColor="text1"/>
              </w:rPr>
              <w:t xml:space="preserve"> </w:t>
            </w:r>
            <w:proofErr w:type="spellStart"/>
            <w:r w:rsidRPr="00410E85">
              <w:rPr>
                <w:rFonts w:eastAsia="Calibri" w:cstheme="minorHAnsi"/>
                <w:color w:val="000000" w:themeColor="text1"/>
              </w:rPr>
              <w:t>Lapacca</w:t>
            </w:r>
            <w:proofErr w:type="spellEnd"/>
            <w:r w:rsidRPr="00410E85">
              <w:rPr>
                <w:rFonts w:eastAsia="Calibri" w:cstheme="minorHAnsi"/>
                <w:color w:val="000000" w:themeColor="text1"/>
              </w:rPr>
              <w:t xml:space="preserve"> we Francji z wykorzystaniem TI</w:t>
            </w:r>
            <w:r w:rsidR="00702A37" w:rsidRPr="00410E85">
              <w:rPr>
                <w:rFonts w:eastAsia="Calibri" w:cstheme="minorHAnsi"/>
                <w:color w:val="000000" w:themeColor="text1"/>
              </w:rPr>
              <w:t>K</w:t>
            </w:r>
            <w:r w:rsidRPr="00410E85">
              <w:rPr>
                <w:rFonts w:eastAsia="Calibri" w:cstheme="minorHAnsi"/>
                <w:color w:val="000000" w:themeColor="text1"/>
              </w:rPr>
              <w:t xml:space="preserve"> oraz komunikatorów - wymiana materiałów, projekty, wideokonferencje.</w:t>
            </w:r>
          </w:p>
          <w:p w14:paraId="3E5CD42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A44ACF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7AC922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dyrekcja, wychowawcy,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 informatyki, nauczyciele języków obcych, zespół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ds. współpracy międzynarodowej</w:t>
            </w:r>
          </w:p>
        </w:tc>
      </w:tr>
      <w:tr w:rsidR="005A3C36" w:rsidRPr="003602A9" w14:paraId="48288915" w14:textId="77777777" w:rsidTr="00F42C04">
        <w:trPr>
          <w:trHeight w:val="2248"/>
        </w:trPr>
        <w:tc>
          <w:tcPr>
            <w:tcW w:w="511" w:type="dxa"/>
            <w:vMerge/>
          </w:tcPr>
          <w:p w14:paraId="01DFF5F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07EB948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3AE6F7B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7. Promowanie czytelnictwa, kształtowanie nawyków czytelniczych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oraz zachęcanie uczniów do korzystania z zasobów szkolnej biblioteki. </w:t>
            </w:r>
            <w:r w:rsidRPr="00410E85">
              <w:rPr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t>Zorganizowanie imprez czytelniczych, np.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 Ogólnopolskiego Tygodnia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 xml:space="preserve">Czytania Dzieciom.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</w:r>
          </w:p>
        </w:tc>
        <w:tc>
          <w:tcPr>
            <w:tcW w:w="2126" w:type="dxa"/>
          </w:tcPr>
          <w:p w14:paraId="05F7B5D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cały rok szkolny / zgodnie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z harmonogramem imprez szkolnych</w:t>
            </w:r>
          </w:p>
        </w:tc>
        <w:tc>
          <w:tcPr>
            <w:tcW w:w="2121" w:type="dxa"/>
          </w:tcPr>
          <w:p w14:paraId="0B07DFF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nauczyciele bibliotekarze, wychowawcy, nauczyciele języka polskiego i historii, logopeda,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</w:t>
            </w:r>
          </w:p>
        </w:tc>
      </w:tr>
      <w:tr w:rsidR="005A3C36" w:rsidRPr="003602A9" w14:paraId="6B54B1E0" w14:textId="77777777" w:rsidTr="007E1FDB">
        <w:trPr>
          <w:trHeight w:val="2022"/>
        </w:trPr>
        <w:tc>
          <w:tcPr>
            <w:tcW w:w="511" w:type="dxa"/>
            <w:vMerge/>
          </w:tcPr>
          <w:p w14:paraId="561FCFD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D75ED9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0294679" w14:textId="77777777" w:rsidR="005A3C36" w:rsidRPr="00410E85" w:rsidRDefault="005A3C36" w:rsidP="00410E85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x-none"/>
              </w:rPr>
              <w:t>8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x-none"/>
              </w:rPr>
              <w:t xml:space="preserve">.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Przygotowanie oferty oraz prowadzenie zajęć pozalekcyjnych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 xml:space="preserve">z uwzględnieniem potrzeb uczniów i rodziców (dot. rozwiązywania problemów w sferze emocjonalnej, fizycznej oraz społecznej uczniów,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 xml:space="preserve">dot. potrzeb edukacyjnych, trudności w przyswajaniu wiedzy i braku umiejętności w zakresie danego przedmiotu, dot. rozwoju zainteresowań,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dot. integracji grupy rówieśniczej).</w:t>
            </w:r>
          </w:p>
        </w:tc>
        <w:tc>
          <w:tcPr>
            <w:tcW w:w="2126" w:type="dxa"/>
          </w:tcPr>
          <w:p w14:paraId="5A8170C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wrzesień 2024 /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cały rok szkolny</w:t>
            </w:r>
          </w:p>
        </w:tc>
        <w:tc>
          <w:tcPr>
            <w:tcW w:w="2121" w:type="dxa"/>
          </w:tcPr>
          <w:p w14:paraId="32CFDCC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dyrekcja,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</w:t>
            </w:r>
          </w:p>
        </w:tc>
      </w:tr>
      <w:tr w:rsidR="005A3C36" w:rsidRPr="003602A9" w14:paraId="66FEC049" w14:textId="77777777" w:rsidTr="003602A9">
        <w:trPr>
          <w:trHeight w:val="706"/>
        </w:trPr>
        <w:tc>
          <w:tcPr>
            <w:tcW w:w="511" w:type="dxa"/>
            <w:vMerge/>
          </w:tcPr>
          <w:p w14:paraId="2B38CF7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3D7AFFA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32ADE509" w14:textId="77777777" w:rsidR="005A3C36" w:rsidRPr="00410E85" w:rsidRDefault="005A3C36" w:rsidP="00410E85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color w:val="000000" w:themeColor="text1"/>
                <w:lang w:val="x-none" w:eastAsia="x-none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9. Przygotowanie uczniów do współzawodnictwa w konkursach,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m.in. przedmiotowych, artystycznych, sportowych.</w:t>
            </w:r>
          </w:p>
        </w:tc>
        <w:tc>
          <w:tcPr>
            <w:tcW w:w="2126" w:type="dxa"/>
          </w:tcPr>
          <w:p w14:paraId="5438556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1031F13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nauczyciele</w:t>
            </w:r>
          </w:p>
        </w:tc>
      </w:tr>
      <w:tr w:rsidR="005A3C36" w:rsidRPr="003602A9" w14:paraId="04984989" w14:textId="77777777" w:rsidTr="00A73116">
        <w:trPr>
          <w:trHeight w:val="560"/>
        </w:trPr>
        <w:tc>
          <w:tcPr>
            <w:tcW w:w="511" w:type="dxa"/>
            <w:vMerge/>
          </w:tcPr>
          <w:p w14:paraId="5623A86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3100693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7D1F943" w14:textId="77777777" w:rsidR="005A3C36" w:rsidRPr="00410E85" w:rsidRDefault="005A3C36" w:rsidP="00410E85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10. Promowanie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t xml:space="preserve">osiągnięć uczniów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poprzez: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 xml:space="preserve">-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t xml:space="preserve">informacje w prasie,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radiu,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t xml:space="preserve">telewizji, na tablicach ogłoszeń w szkole,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br/>
              <w:t>na stronie internetowej placówki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, w mediach społecznościowych (Facebook)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t>,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br/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t>wystawy prac, prezentacj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ę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t xml:space="preserve"> osiągnięć wychowanków szkoły w dzielnicy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br/>
              <w:t xml:space="preserve">i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w 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t>mieście,</w:t>
            </w:r>
            <w:r w:rsidRPr="00410E85">
              <w:rPr>
                <w:rFonts w:eastAsia="Times New Roman" w:cstheme="minorHAnsi"/>
                <w:color w:val="000000" w:themeColor="text1"/>
                <w:lang w:val="x-none" w:eastAsia="pl-PL"/>
              </w:rPr>
              <w:br/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- pokazy talentów uczniów.</w:t>
            </w:r>
          </w:p>
        </w:tc>
        <w:tc>
          <w:tcPr>
            <w:tcW w:w="2126" w:type="dxa"/>
          </w:tcPr>
          <w:p w14:paraId="4D5470B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3B74A2D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opiekunowie stron internetowych,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zespół ds. promocji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i reklamy,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 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nauczyciele bibliotekarze, 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</w:t>
            </w:r>
          </w:p>
        </w:tc>
      </w:tr>
      <w:tr w:rsidR="005A3C36" w:rsidRPr="003602A9" w14:paraId="214FEB26" w14:textId="77777777" w:rsidTr="00420BBC">
        <w:trPr>
          <w:trHeight w:val="632"/>
        </w:trPr>
        <w:tc>
          <w:tcPr>
            <w:tcW w:w="511" w:type="dxa"/>
            <w:vMerge/>
          </w:tcPr>
          <w:p w14:paraId="6149B30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367195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05433496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11. Rozwój współpracy z rodzicami uczniów poprzez: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stały kontakt nauczycieli z rodzicami (zebrania, indywidualne konsultacje, rozmowy telefoniczne, dziennik elektroniczny),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podejmowanie działań na rzecz uczniów mających problemy w nauce oraz zachowaniu w celu efektywnego przezwyciężania trudności oraz na rzecz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uczniów uzdolnionych w celu pogłębiania ich wiadomości i umiejętności,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zasięganie opinii uczniów i rodziców na temat pracy szkoły oraz modyfikację działań w miarę potrzeb.</w:t>
            </w:r>
          </w:p>
          <w:p w14:paraId="7E451124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  <w:p w14:paraId="3AAF8A30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7B5533D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EB3C31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nauczyciele bibliotekarze, 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</w:p>
        </w:tc>
      </w:tr>
      <w:tr w:rsidR="005A3C36" w:rsidRPr="003602A9" w14:paraId="0997A499" w14:textId="77777777" w:rsidTr="00420BBC">
        <w:trPr>
          <w:trHeight w:val="632"/>
        </w:trPr>
        <w:tc>
          <w:tcPr>
            <w:tcW w:w="511" w:type="dxa"/>
            <w:vMerge w:val="restart"/>
          </w:tcPr>
          <w:p w14:paraId="11FCE79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lastRenderedPageBreak/>
              <w:t>3.</w:t>
            </w:r>
          </w:p>
        </w:tc>
        <w:tc>
          <w:tcPr>
            <w:tcW w:w="2745" w:type="dxa"/>
            <w:vMerge w:val="restart"/>
          </w:tcPr>
          <w:p w14:paraId="2E4CB2E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 xml:space="preserve">Podejmowanie działań </w:t>
            </w:r>
            <w:r w:rsidRPr="00410E85">
              <w:rPr>
                <w:rFonts w:eastAsia="Calibri" w:cstheme="minorHAnsi"/>
                <w:b/>
                <w:color w:val="000000" w:themeColor="text1"/>
              </w:rPr>
              <w:br/>
              <w:t xml:space="preserve">na rzecz wychowania </w:t>
            </w:r>
            <w:r w:rsidRPr="00410E85">
              <w:rPr>
                <w:rFonts w:eastAsia="Calibri" w:cstheme="minorHAnsi"/>
                <w:b/>
                <w:color w:val="000000" w:themeColor="text1"/>
              </w:rPr>
              <w:br/>
              <w:t>do wartości, kształtowania postaw i respektowania norm społecznych.</w:t>
            </w:r>
          </w:p>
        </w:tc>
        <w:tc>
          <w:tcPr>
            <w:tcW w:w="7229" w:type="dxa"/>
          </w:tcPr>
          <w:p w14:paraId="4F78A3E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1. Rozpowszechnianie wiedzy na temat praw i obowiązków dziecka. </w:t>
            </w:r>
            <w:r w:rsidRPr="00410E85">
              <w:rPr>
                <w:rFonts w:cstheme="minorHAnsi"/>
                <w:color w:val="000000" w:themeColor="text1"/>
              </w:rPr>
              <w:br/>
              <w:t xml:space="preserve">Zapoznanie uczniów z Konwencją Praw Dziecka oraz poinformowanie </w:t>
            </w:r>
            <w:r w:rsidRPr="00410E85">
              <w:rPr>
                <w:rFonts w:cstheme="minorHAnsi"/>
                <w:color w:val="000000" w:themeColor="text1"/>
              </w:rPr>
              <w:br/>
              <w:t>o funkcjonowaniu Rzecznika Praw Dziecka.</w:t>
            </w:r>
            <w:r w:rsidRPr="00410E85">
              <w:rPr>
                <w:rFonts w:cstheme="minorHAnsi"/>
                <w:color w:val="000000" w:themeColor="text1"/>
              </w:rPr>
              <w:br/>
            </w:r>
          </w:p>
        </w:tc>
        <w:tc>
          <w:tcPr>
            <w:tcW w:w="2126" w:type="dxa"/>
          </w:tcPr>
          <w:p w14:paraId="6234E08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maj 2025 /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czerwiec 2025</w:t>
            </w:r>
          </w:p>
        </w:tc>
        <w:tc>
          <w:tcPr>
            <w:tcW w:w="2121" w:type="dxa"/>
          </w:tcPr>
          <w:p w14:paraId="2195C44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</w:p>
        </w:tc>
      </w:tr>
      <w:tr w:rsidR="005A3C36" w:rsidRPr="003602A9" w14:paraId="15066631" w14:textId="77777777" w:rsidTr="006F3241">
        <w:trPr>
          <w:trHeight w:val="490"/>
        </w:trPr>
        <w:tc>
          <w:tcPr>
            <w:tcW w:w="511" w:type="dxa"/>
            <w:vMerge/>
          </w:tcPr>
          <w:p w14:paraId="19923C0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A15A61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4B91C07C" w14:textId="77777777" w:rsidR="005A3C36" w:rsidRPr="00410E85" w:rsidRDefault="005A3C36" w:rsidP="00410E85">
            <w:pPr>
              <w:spacing w:after="200"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>2. Zapoznanie uczniów z ich prawami i obowiązkami.</w:t>
            </w:r>
          </w:p>
        </w:tc>
        <w:tc>
          <w:tcPr>
            <w:tcW w:w="2126" w:type="dxa"/>
          </w:tcPr>
          <w:p w14:paraId="31921FC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wrzesień 2024</w:t>
            </w:r>
          </w:p>
        </w:tc>
        <w:tc>
          <w:tcPr>
            <w:tcW w:w="2121" w:type="dxa"/>
          </w:tcPr>
          <w:p w14:paraId="4DD8E64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</w:t>
            </w:r>
          </w:p>
        </w:tc>
      </w:tr>
      <w:tr w:rsidR="005A3C36" w:rsidRPr="003602A9" w14:paraId="032A55E6" w14:textId="77777777" w:rsidTr="00420BBC">
        <w:trPr>
          <w:trHeight w:val="632"/>
        </w:trPr>
        <w:tc>
          <w:tcPr>
            <w:tcW w:w="511" w:type="dxa"/>
            <w:vMerge/>
          </w:tcPr>
          <w:p w14:paraId="318B351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447FFA7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CB9460D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3. Integracja zespołów klasowych poprzez organizację zajęć, wyjść, wycieczek, imprez i uroczystości szkolnych oraz klasowych. </w:t>
            </w:r>
          </w:p>
        </w:tc>
        <w:tc>
          <w:tcPr>
            <w:tcW w:w="2126" w:type="dxa"/>
          </w:tcPr>
          <w:p w14:paraId="6AC16D3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1987A0A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 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394C06B4" w14:textId="77777777" w:rsidTr="00FF2654">
        <w:trPr>
          <w:trHeight w:val="704"/>
        </w:trPr>
        <w:tc>
          <w:tcPr>
            <w:tcW w:w="511" w:type="dxa"/>
            <w:vMerge/>
          </w:tcPr>
          <w:p w14:paraId="0A2E136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24AA13E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2BCA876F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4. Integrowanie uczniów pochodzących z innych krajów ze społecznością </w:t>
            </w:r>
            <w:r w:rsidRPr="00410E85">
              <w:rPr>
                <w:rFonts w:cstheme="minorHAnsi"/>
                <w:color w:val="000000" w:themeColor="text1"/>
              </w:rPr>
              <w:br/>
              <w:t>szkolną poprzez umożliwianie im prezentowania własnej kultury na forum klasy lub szkoły. Wspieranie uczniów w zaklimatyzowaniu się oraz funkcjonowaniu wśród polskich uczniów.</w:t>
            </w:r>
          </w:p>
        </w:tc>
        <w:tc>
          <w:tcPr>
            <w:tcW w:w="2126" w:type="dxa"/>
          </w:tcPr>
          <w:p w14:paraId="13BA87F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75FE569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 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</w:p>
        </w:tc>
      </w:tr>
      <w:tr w:rsidR="005A3C36" w:rsidRPr="003602A9" w14:paraId="5E482E0F" w14:textId="77777777" w:rsidTr="00FF2654">
        <w:trPr>
          <w:trHeight w:val="704"/>
        </w:trPr>
        <w:tc>
          <w:tcPr>
            <w:tcW w:w="511" w:type="dxa"/>
            <w:vMerge/>
          </w:tcPr>
          <w:p w14:paraId="34A9F99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7D8D34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42EE259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5. Upowszechnianie zasad kulturalnego zachowania się uczniów.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Rozwijanie umiejętności przestrzegania norm i zasad obowiązujących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 społeczeństwie.</w:t>
            </w:r>
          </w:p>
        </w:tc>
        <w:tc>
          <w:tcPr>
            <w:tcW w:w="2126" w:type="dxa"/>
          </w:tcPr>
          <w:p w14:paraId="25AE652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2E6B1D1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 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nauczyciele bibliotekarze,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doradca zawodowy</w:t>
            </w:r>
          </w:p>
        </w:tc>
      </w:tr>
      <w:tr w:rsidR="005A3C36" w:rsidRPr="003602A9" w14:paraId="1A3E3750" w14:textId="77777777" w:rsidTr="00FF2654">
        <w:trPr>
          <w:trHeight w:val="704"/>
        </w:trPr>
        <w:tc>
          <w:tcPr>
            <w:tcW w:w="511" w:type="dxa"/>
            <w:vMerge/>
          </w:tcPr>
          <w:p w14:paraId="121BD77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51256D7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23E5060F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6. Budowanie prawidłowych relacji rówieśniczych oraz relacji uczniów </w:t>
            </w:r>
          </w:p>
          <w:p w14:paraId="24263E26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z nauczycielami.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Przekazywanie informacji na temat przyczyn i źródeł konfliktów w grupie rówieśniczej oraz sposobów ich rozwiązywania. Kształtowanie postawy asertywnej.</w:t>
            </w:r>
          </w:p>
        </w:tc>
        <w:tc>
          <w:tcPr>
            <w:tcW w:w="2126" w:type="dxa"/>
          </w:tcPr>
          <w:p w14:paraId="6A2B035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F2BB15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wychowawcy, nauczyciele,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logopeda,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</w:p>
        </w:tc>
      </w:tr>
      <w:tr w:rsidR="005A3C36" w:rsidRPr="003602A9" w14:paraId="77B5BE69" w14:textId="77777777" w:rsidTr="00A73116">
        <w:trPr>
          <w:trHeight w:val="3820"/>
        </w:trPr>
        <w:tc>
          <w:tcPr>
            <w:tcW w:w="511" w:type="dxa"/>
            <w:vMerge/>
          </w:tcPr>
          <w:p w14:paraId="5FDCA51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2EB669E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270A8BA1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7. Kształtowanie postaw obywatelskich i patriotycznych poprzez:</w:t>
            </w:r>
          </w:p>
          <w:p w14:paraId="5A9B73DB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- </w:t>
            </w:r>
            <w:r w:rsidRPr="00410E85">
              <w:rPr>
                <w:rFonts w:cstheme="minorHAnsi"/>
                <w:color w:val="000000" w:themeColor="text1"/>
              </w:rPr>
              <w:t>prowadzenie zajęć na temat symboli, świąt, tradycji oraz dziedzictwa narodowego,</w:t>
            </w:r>
            <w:r w:rsidRPr="00410E85">
              <w:rPr>
                <w:rFonts w:cstheme="minorHAnsi"/>
                <w:color w:val="000000" w:themeColor="text1"/>
              </w:rPr>
              <w:br/>
              <w:t>- organizowanie wyjść i wycieczek krajoznawczo-turystycznych oraz odwiedzanie zabytków i miejsc pamięci narodowej, w tym Muzeum Auschwitz-Birkenau,</w:t>
            </w:r>
          </w:p>
          <w:p w14:paraId="18B886A2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- </w:t>
            </w:r>
            <w:r w:rsidRPr="00410E85">
              <w:rPr>
                <w:rFonts w:cstheme="minorHAnsi"/>
                <w:color w:val="000000" w:themeColor="text1"/>
                <w:lang w:eastAsia="pl-PL"/>
              </w:rPr>
              <w:t xml:space="preserve">organizowanie akademii i uroczystości szkolnych uświetniających obchody świąt państwowych (Święto Niepodległości, rocznica uchwalenia Konstytucji </w:t>
            </w:r>
            <w:r w:rsidRPr="00410E85">
              <w:rPr>
                <w:rFonts w:cstheme="minorHAnsi"/>
                <w:color w:val="000000" w:themeColor="text1"/>
                <w:lang w:eastAsia="pl-PL"/>
              </w:rPr>
              <w:br/>
              <w:t>3 maja),</w:t>
            </w:r>
            <w:r w:rsidRPr="00410E85">
              <w:rPr>
                <w:rFonts w:cstheme="minorHAnsi"/>
                <w:color w:val="000000" w:themeColor="text1"/>
                <w:lang w:eastAsia="pl-PL"/>
              </w:rPr>
              <w:br/>
              <w:t>- sprawowanie opieki nad grobami żołnierzy na Cmentarzu Kule.</w:t>
            </w:r>
          </w:p>
        </w:tc>
        <w:tc>
          <w:tcPr>
            <w:tcW w:w="2126" w:type="dxa"/>
          </w:tcPr>
          <w:p w14:paraId="7A11A1C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11795B7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wychowawcy,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 nauczyciele języka polskiego, historii oraz edukacji regionalnej,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opiekunowie SU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oraz SKW, 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0B27B79C" w14:textId="77777777" w:rsidTr="00D81E6D">
        <w:trPr>
          <w:trHeight w:val="2258"/>
        </w:trPr>
        <w:tc>
          <w:tcPr>
            <w:tcW w:w="511" w:type="dxa"/>
            <w:vMerge/>
          </w:tcPr>
          <w:p w14:paraId="1256C37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2595C03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CFBCDDA" w14:textId="77777777" w:rsidR="005A3C36" w:rsidRPr="00410E85" w:rsidRDefault="005A3C36" w:rsidP="00410E85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8. Rozwijanie działań z zakresu edukacji regionalnej poprzez: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- prowadzenie zajęć edukacji regionalnej dla uczniów klas VI,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</w:r>
            <w:r w:rsidRPr="00410E85">
              <w:rPr>
                <w:rFonts w:cstheme="minorHAnsi"/>
                <w:color w:val="000000" w:themeColor="text1"/>
              </w:rPr>
              <w:t>- poznawanie historii dzielnicy Północ oraz sylwetek patronów ulic,</w:t>
            </w:r>
            <w:r w:rsidRPr="00410E85">
              <w:rPr>
                <w:rFonts w:cstheme="minorHAnsi"/>
                <w:color w:val="000000" w:themeColor="text1"/>
              </w:rPr>
              <w:br/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Pr="00410E85">
              <w:rPr>
                <w:rFonts w:cstheme="minorHAnsi"/>
                <w:color w:val="000000" w:themeColor="text1"/>
              </w:rPr>
              <w:t xml:space="preserve">przekazywanie informacji na temat instytucji użytku publicznego funkcjonujących w dzielnicy, </w:t>
            </w:r>
            <w:r w:rsidRPr="00410E85">
              <w:rPr>
                <w:rFonts w:cstheme="minorHAnsi"/>
                <w:color w:val="000000" w:themeColor="text1"/>
              </w:rPr>
              <w:br/>
              <w:t xml:space="preserve">- poznawanie historii miasta i regionu, </w:t>
            </w:r>
            <w:r w:rsidRPr="00410E85">
              <w:rPr>
                <w:rFonts w:cstheme="minorHAnsi"/>
                <w:color w:val="000000" w:themeColor="text1"/>
              </w:rPr>
              <w:br/>
              <w:t>- organizowanie wyjść i wycieczek w mieście i w regionie.</w:t>
            </w:r>
          </w:p>
        </w:tc>
        <w:tc>
          <w:tcPr>
            <w:tcW w:w="2126" w:type="dxa"/>
          </w:tcPr>
          <w:p w14:paraId="6315162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3B00076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wychowawcy,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nauczyciele, nauczyciele języka polskiego, historii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oraz edukacji regionalnej,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070A09BA" w14:textId="77777777" w:rsidTr="00684D4C">
        <w:trPr>
          <w:trHeight w:val="58"/>
        </w:trPr>
        <w:tc>
          <w:tcPr>
            <w:tcW w:w="511" w:type="dxa"/>
            <w:vMerge/>
          </w:tcPr>
          <w:p w14:paraId="0DBB84F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DE8881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0CB8BE95" w14:textId="77777777" w:rsidR="005A3C36" w:rsidRPr="00410E85" w:rsidRDefault="005A3C36" w:rsidP="00410E85">
            <w:pPr>
              <w:tabs>
                <w:tab w:val="left" w:pos="1815"/>
              </w:tabs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>9. Zapoznanie uczniów z historią szkoły i jej tradycjami:</w:t>
            </w:r>
          </w:p>
          <w:p w14:paraId="26741BD8" w14:textId="77777777" w:rsidR="005A3C36" w:rsidRPr="00410E85" w:rsidRDefault="005A3C36" w:rsidP="00410E85">
            <w:pPr>
              <w:tabs>
                <w:tab w:val="left" w:pos="1815"/>
              </w:tabs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- prezentacja sylwetki patrona szkoły oraz wydzielenie kącika patrona </w:t>
            </w:r>
            <w:r w:rsidRPr="00410E85">
              <w:rPr>
                <w:rFonts w:cstheme="minorHAnsi"/>
                <w:color w:val="000000" w:themeColor="text1"/>
              </w:rPr>
              <w:br/>
              <w:t>w każdej sali lekcyjnej,</w:t>
            </w:r>
            <w:r w:rsidRPr="00410E85">
              <w:rPr>
                <w:rFonts w:cstheme="minorHAnsi"/>
                <w:color w:val="000000" w:themeColor="text1"/>
              </w:rPr>
              <w:br/>
              <w:t>- nauka hymnu szkoły,</w:t>
            </w:r>
          </w:p>
          <w:p w14:paraId="4F5CEC68" w14:textId="77777777" w:rsidR="005A3C36" w:rsidRPr="00410E85" w:rsidRDefault="005A3C36" w:rsidP="00410E85">
            <w:pPr>
              <w:tabs>
                <w:tab w:val="left" w:pos="1815"/>
              </w:tabs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- zapoznanie z kronikami szkolnymi, stroną internetową oraz stroną szkoły </w:t>
            </w:r>
            <w:r w:rsidRPr="00410E85">
              <w:rPr>
                <w:rFonts w:cstheme="minorHAnsi"/>
                <w:color w:val="000000" w:themeColor="text1"/>
              </w:rPr>
              <w:br/>
              <w:t>na Facebooku,</w:t>
            </w:r>
          </w:p>
          <w:p w14:paraId="3AE641CD" w14:textId="77777777" w:rsidR="005A3C36" w:rsidRPr="00410E85" w:rsidRDefault="005A3C36" w:rsidP="00410E85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cstheme="minorHAnsi"/>
                <w:color w:val="000000" w:themeColor="text1"/>
              </w:rPr>
              <w:lastRenderedPageBreak/>
              <w:t>- wizyty klas w muzeum szkolnym,</w:t>
            </w:r>
            <w:r w:rsidRPr="00410E85">
              <w:rPr>
                <w:rFonts w:cstheme="minorHAnsi"/>
                <w:color w:val="000000" w:themeColor="text1"/>
              </w:rPr>
              <w:br/>
              <w:t>- zorganizowanie Dnia Patrona.</w:t>
            </w:r>
          </w:p>
        </w:tc>
        <w:tc>
          <w:tcPr>
            <w:tcW w:w="2126" w:type="dxa"/>
          </w:tcPr>
          <w:p w14:paraId="2E771E2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 xml:space="preserve">wrzesień 2024 /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maj 2025 /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cały rok szkolny</w:t>
            </w:r>
          </w:p>
        </w:tc>
        <w:tc>
          <w:tcPr>
            <w:tcW w:w="2121" w:type="dxa"/>
          </w:tcPr>
          <w:p w14:paraId="2ACC9F5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wychowawcy,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nauczyciele, nauczyciele języka polskiego, historii, edukacji regionalnej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oraz muzyki, </w:t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0EA1760A" w14:textId="77777777" w:rsidTr="00A73116">
        <w:trPr>
          <w:trHeight w:val="2130"/>
        </w:trPr>
        <w:tc>
          <w:tcPr>
            <w:tcW w:w="511" w:type="dxa"/>
            <w:vMerge/>
          </w:tcPr>
          <w:p w14:paraId="2723E9B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27CA778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1D57A87F" w14:textId="77777777" w:rsidR="005A3C36" w:rsidRPr="00410E85" w:rsidRDefault="005A3C36" w:rsidP="00410E85">
            <w:pPr>
              <w:tabs>
                <w:tab w:val="center" w:pos="4536"/>
                <w:tab w:val="right" w:pos="9072"/>
              </w:tabs>
              <w:spacing w:line="276" w:lineRule="auto"/>
              <w:rPr>
                <w:rFonts w:cstheme="minorHAnsi"/>
                <w:color w:val="000000" w:themeColor="text1"/>
                <w:lang w:eastAsia="pl-PL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10. Propagowanie działań proekologicznych poprzez udział w akcjach </w:t>
            </w:r>
            <w:r w:rsidRPr="00410E85">
              <w:rPr>
                <w:rFonts w:cstheme="minorHAnsi"/>
                <w:color w:val="000000" w:themeColor="text1"/>
              </w:rPr>
              <w:br/>
              <w:t>i przedsięwzięciach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 związanych z ochroną środowiska</w:t>
            </w:r>
            <w:r w:rsidRPr="00410E85">
              <w:rPr>
                <w:rFonts w:cstheme="minorHAnsi"/>
                <w:color w:val="000000" w:themeColor="text1"/>
              </w:rPr>
              <w:t>, takich jak: zbiórki surowców wtórnych, konkursy, akcje „Sprzątanie świata” i „Dzień Ziemi”.</w:t>
            </w:r>
          </w:p>
        </w:tc>
        <w:tc>
          <w:tcPr>
            <w:tcW w:w="2126" w:type="dxa"/>
          </w:tcPr>
          <w:p w14:paraId="46E7C3B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444B0F9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 nauczyciele, nauczyciele biologii, przyrody i geografii,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koordynatorzy zbiórek,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 wychowawcy świetlicy</w:t>
            </w:r>
          </w:p>
        </w:tc>
      </w:tr>
      <w:tr w:rsidR="005A3C36" w:rsidRPr="003602A9" w14:paraId="2FCB27F6" w14:textId="77777777" w:rsidTr="00CE4480">
        <w:trPr>
          <w:trHeight w:val="1149"/>
        </w:trPr>
        <w:tc>
          <w:tcPr>
            <w:tcW w:w="511" w:type="dxa"/>
            <w:vMerge/>
          </w:tcPr>
          <w:p w14:paraId="633A05D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4400043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4FAF9C42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cstheme="minorHAnsi"/>
                <w:color w:val="000000" w:themeColor="text1"/>
              </w:rPr>
              <w:t>11. Upowszechnianie w szkole zachowań proekologicznych, takich jak: segregowanie śmieci, oszczędzanie wody i energii, dbanie o podręczniki, przybory szkolne i szkolne mienie, ograniczenie zużycia plastiku.</w:t>
            </w:r>
          </w:p>
        </w:tc>
        <w:tc>
          <w:tcPr>
            <w:tcW w:w="2126" w:type="dxa"/>
          </w:tcPr>
          <w:p w14:paraId="1F0A72B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6EE0593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 nauczyciele, nauczyciele biologii, przyrody i geografii,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 wychowawcy świetlicy</w:t>
            </w:r>
          </w:p>
        </w:tc>
      </w:tr>
      <w:tr w:rsidR="005A3C36" w:rsidRPr="003602A9" w14:paraId="16FDE4B3" w14:textId="77777777" w:rsidTr="00586442">
        <w:trPr>
          <w:trHeight w:val="3099"/>
        </w:trPr>
        <w:tc>
          <w:tcPr>
            <w:tcW w:w="511" w:type="dxa"/>
            <w:vMerge/>
          </w:tcPr>
          <w:p w14:paraId="1FC8DCD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7CBE63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644C815C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cstheme="minorHAnsi"/>
                <w:color w:val="000000" w:themeColor="text1"/>
                <w:shd w:val="clear" w:color="auto" w:fill="FFFFFF"/>
              </w:rPr>
              <w:t>12. Kształtowanie postaw współpracy i współdziałania oraz empatii, wrażliwości i otwartości na potrzeby innych.</w:t>
            </w:r>
            <w:r w:rsidRPr="00410E85">
              <w:rPr>
                <w:rFonts w:cstheme="minorHAnsi"/>
                <w:color w:val="000000" w:themeColor="text1"/>
              </w:rPr>
              <w:t xml:space="preserve">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Rozwijanie idei wolontariatu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oraz samorządności.</w:t>
            </w:r>
            <w:r w:rsidRPr="00410E85">
              <w:rPr>
                <w:rFonts w:cstheme="minorHAnsi"/>
                <w:color w:val="000000" w:themeColor="text1"/>
              </w:rPr>
              <w:t xml:space="preserve">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Zachęcanie uczniów do udziału z zbiórkach i akcjach charytatywnych.</w:t>
            </w:r>
          </w:p>
        </w:tc>
        <w:tc>
          <w:tcPr>
            <w:tcW w:w="2126" w:type="dxa"/>
          </w:tcPr>
          <w:p w14:paraId="660B801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623E9C4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opiekunowie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SU i SKW, wychowawcy, 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koordynatorzy zbiórek i akcji charytatywnych,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 wychowawcy świetlicy</w:t>
            </w:r>
          </w:p>
        </w:tc>
      </w:tr>
      <w:tr w:rsidR="005A3C36" w:rsidRPr="003602A9" w14:paraId="53102AF7" w14:textId="77777777" w:rsidTr="00263B84">
        <w:trPr>
          <w:trHeight w:val="137"/>
        </w:trPr>
        <w:tc>
          <w:tcPr>
            <w:tcW w:w="511" w:type="dxa"/>
            <w:vMerge/>
          </w:tcPr>
          <w:p w14:paraId="253B748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4F14BA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67F06138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13. Rozwijanie postaw tolerancyjnych wobec innych ludzi (w tym wobec osób niepełnosprawnych</w:t>
            </w:r>
            <w:r w:rsidR="00702A37"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, seniorów i </w:t>
            </w:r>
            <w:r w:rsidR="00D114A0" w:rsidRPr="00410E85">
              <w:rPr>
                <w:rFonts w:eastAsia="Times New Roman" w:cstheme="minorHAnsi"/>
                <w:color w:val="000000" w:themeColor="text1"/>
                <w:lang w:eastAsia="pl-PL"/>
              </w:rPr>
              <w:t>migrantów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) oraz akceptacji ich poglądów, postaw, stylu życia. </w:t>
            </w:r>
          </w:p>
        </w:tc>
        <w:tc>
          <w:tcPr>
            <w:tcW w:w="2126" w:type="dxa"/>
          </w:tcPr>
          <w:p w14:paraId="0BCE7E7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BD7060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 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opiekunowie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SU i SKW,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 specjalny, 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47246416" w14:textId="77777777" w:rsidTr="00B059D1">
        <w:trPr>
          <w:trHeight w:val="3852"/>
        </w:trPr>
        <w:tc>
          <w:tcPr>
            <w:tcW w:w="511" w:type="dxa"/>
            <w:vMerge/>
          </w:tcPr>
          <w:p w14:paraId="2E4D247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07BCD4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08800367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14. Wspomaganie wychowawczej roli rodziny poprzez: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 xml:space="preserve">- </w:t>
            </w:r>
            <w:r w:rsidRPr="00410E85">
              <w:rPr>
                <w:rFonts w:cstheme="minorHAnsi"/>
                <w:bCs/>
                <w:color w:val="000000" w:themeColor="text1"/>
              </w:rPr>
              <w:t>informowanie uczniów o roli, miejscu i prawach dziecka w rodzinie oraz obowiązkach rodziców,</w:t>
            </w:r>
            <w:r w:rsidRPr="00410E85">
              <w:rPr>
                <w:rFonts w:cstheme="minorHAnsi"/>
                <w:bCs/>
                <w:color w:val="000000" w:themeColor="text1"/>
              </w:rPr>
              <w:br/>
              <w:t xml:space="preserve">- prowadzenie zajęć na temat problemów w rodzinie, </w:t>
            </w:r>
            <w:r w:rsidRPr="00410E85">
              <w:rPr>
                <w:rFonts w:cstheme="minorHAnsi"/>
                <w:color w:val="000000" w:themeColor="text1"/>
              </w:rPr>
              <w:t>relacji z rodzicami</w:t>
            </w:r>
            <w:r w:rsidRPr="00410E85">
              <w:rPr>
                <w:rFonts w:cstheme="minorHAnsi"/>
                <w:bCs/>
                <w:color w:val="000000" w:themeColor="text1"/>
              </w:rPr>
              <w:t xml:space="preserve"> </w:t>
            </w:r>
            <w:r w:rsidRPr="00410E85">
              <w:rPr>
                <w:rFonts w:cstheme="minorHAnsi"/>
                <w:bCs/>
                <w:color w:val="000000" w:themeColor="text1"/>
              </w:rPr>
              <w:br/>
              <w:t>i sposobów rozwiązywania konfliktów,</w:t>
            </w:r>
            <w:r w:rsidRPr="00410E85">
              <w:rPr>
                <w:rFonts w:cstheme="minorHAnsi"/>
                <w:bCs/>
                <w:color w:val="000000" w:themeColor="text1"/>
              </w:rPr>
              <w:br/>
              <w:t xml:space="preserve">- prowadzenie zajęć edukacyjnych wychowania do życia w rodzinie </w:t>
            </w:r>
            <w:r w:rsidRPr="00410E85">
              <w:rPr>
                <w:rFonts w:cstheme="minorHAnsi"/>
                <w:bCs/>
                <w:color w:val="000000" w:themeColor="text1"/>
              </w:rPr>
              <w:br/>
              <w:t>dla uczniów klas IV - VIII,</w:t>
            </w:r>
            <w:r w:rsidRPr="00410E85">
              <w:rPr>
                <w:rFonts w:cstheme="minorHAnsi"/>
                <w:bCs/>
                <w:color w:val="000000" w:themeColor="text1"/>
              </w:rPr>
              <w:br/>
              <w:t>- organizowanie dla rodziców zebrań, konsultacji, spotkań zespołu wychowawczego, warsztatów i spotkań o charakterze edukacyjnym,</w:t>
            </w:r>
            <w:r w:rsidRPr="00410E85">
              <w:rPr>
                <w:rFonts w:cstheme="minorHAnsi"/>
                <w:bCs/>
                <w:color w:val="000000" w:themeColor="text1"/>
              </w:rPr>
              <w:br/>
              <w:t>- dopilnowanie uczęszczania uczniów na zajęcia obowiązkowe i dodatkowe,</w:t>
            </w:r>
            <w:r w:rsidRPr="00410E85">
              <w:rPr>
                <w:rFonts w:cstheme="minorHAnsi"/>
                <w:bCs/>
                <w:color w:val="000000" w:themeColor="text1"/>
              </w:rPr>
              <w:br/>
              <w:t>- angażowanie rodziców w życie szkoły,</w:t>
            </w:r>
            <w:r w:rsidRPr="00410E85">
              <w:rPr>
                <w:rFonts w:cstheme="minorHAnsi"/>
                <w:bCs/>
                <w:color w:val="000000" w:themeColor="text1"/>
              </w:rPr>
              <w:br/>
            </w:r>
            <w:r w:rsidRPr="00410E85">
              <w:rPr>
                <w:rFonts w:cstheme="minorHAnsi"/>
                <w:color w:val="000000" w:themeColor="text1"/>
              </w:rPr>
              <w:t>- pomoc rodzinom znajdującym się w trudnej sytuacji.</w:t>
            </w:r>
          </w:p>
        </w:tc>
        <w:tc>
          <w:tcPr>
            <w:tcW w:w="2126" w:type="dxa"/>
          </w:tcPr>
          <w:p w14:paraId="320F46A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F1581E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 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logopeda, psycholog, 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7733D402" w14:textId="77777777" w:rsidTr="00420BBC">
        <w:trPr>
          <w:trHeight w:val="382"/>
        </w:trPr>
        <w:tc>
          <w:tcPr>
            <w:tcW w:w="511" w:type="dxa"/>
            <w:vMerge w:val="restart"/>
          </w:tcPr>
          <w:p w14:paraId="5A20878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lastRenderedPageBreak/>
              <w:t>4.</w:t>
            </w:r>
          </w:p>
        </w:tc>
        <w:tc>
          <w:tcPr>
            <w:tcW w:w="2745" w:type="dxa"/>
            <w:vMerge w:val="restart"/>
          </w:tcPr>
          <w:p w14:paraId="2CFCBA6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>Podniesienie poziomu bezpieczeństwa uczniów.</w:t>
            </w:r>
            <w:r w:rsidRPr="00410E85">
              <w:rPr>
                <w:rFonts w:eastAsia="Calibri" w:cstheme="minorHAnsi"/>
                <w:b/>
                <w:color w:val="000000" w:themeColor="text1"/>
              </w:rPr>
              <w:br/>
              <w:t xml:space="preserve">Promowanie zachowań prozdrowotnych </w:t>
            </w:r>
            <w:r w:rsidRPr="00410E85">
              <w:rPr>
                <w:rFonts w:eastAsia="Calibri" w:cstheme="minorHAnsi"/>
                <w:b/>
                <w:color w:val="000000" w:themeColor="text1"/>
              </w:rPr>
              <w:br/>
              <w:t>oraz przeciwdziałanie uzależnieniom.</w:t>
            </w:r>
            <w:r w:rsidRPr="00410E85">
              <w:rPr>
                <w:rFonts w:eastAsia="Calibri" w:cstheme="minorHAnsi"/>
                <w:b/>
                <w:color w:val="000000" w:themeColor="text1"/>
              </w:rPr>
              <w:br/>
            </w:r>
            <w:r w:rsidRPr="00410E85">
              <w:rPr>
                <w:rFonts w:ascii="Calibri" w:eastAsia="Times New Roman" w:hAnsi="Calibri" w:cs="Calibri"/>
                <w:b/>
                <w:color w:val="000000" w:themeColor="text1"/>
                <w:lang w:eastAsia="pl-PL"/>
              </w:rPr>
              <w:t>Rozwijanie sprawności fizycznej i nawyku aktywności ruchowej.</w:t>
            </w:r>
          </w:p>
          <w:p w14:paraId="7687281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3A1A59DE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1. Rytmiczna realizacja zadań zawartych w programie wychowawczo-profilaktycznym szkoły oraz w planie nadzoru pedagogicznego. </w:t>
            </w:r>
          </w:p>
          <w:p w14:paraId="1FF66D3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4BC7DEF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4DC0C43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 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 specjalny,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psycholog, 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doradca zawodowy</w:t>
            </w:r>
          </w:p>
        </w:tc>
      </w:tr>
      <w:tr w:rsidR="005A3C36" w:rsidRPr="003602A9" w14:paraId="68F0B9BF" w14:textId="77777777" w:rsidTr="00420BBC">
        <w:trPr>
          <w:trHeight w:val="382"/>
        </w:trPr>
        <w:tc>
          <w:tcPr>
            <w:tcW w:w="511" w:type="dxa"/>
            <w:vMerge/>
          </w:tcPr>
          <w:p w14:paraId="1A5937C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BBCB7A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41DEB259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2. Ochrona dzieci i młodzieży przed skrzywdzeniem poprzez wprowadzenie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 szkole standardów ochrony małoletnich.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Zapoznanie uczniów z procedurami postępowania w przypadku wystąpienia  zagrożeń i przemocy. Stosowanie określonych sankcji wobec sprawców przemocy. </w:t>
            </w:r>
            <w:r w:rsidRPr="00410E85">
              <w:rPr>
                <w:rFonts w:eastAsia="Calibri" w:cstheme="minorHAnsi"/>
                <w:bCs/>
                <w:color w:val="000000" w:themeColor="text1"/>
              </w:rPr>
              <w:t>Cykliczne (min. dwa razy w półroczu) przypominanie standardów ochrony małoletnich.</w:t>
            </w:r>
          </w:p>
          <w:p w14:paraId="176CE62A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  <w:p w14:paraId="47C686F7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  <w:p w14:paraId="263483EE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 </w:t>
            </w:r>
          </w:p>
          <w:p w14:paraId="47B5FEE7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  <w:p w14:paraId="2C00BBA9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  <w:p w14:paraId="332C10C5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3C8C2F4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68FDBAB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 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 specjalny,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psycholog, 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doradca zawodowy,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pracownicy szkoły</w:t>
            </w:r>
          </w:p>
        </w:tc>
      </w:tr>
      <w:tr w:rsidR="005A3C36" w:rsidRPr="003602A9" w14:paraId="2FEED970" w14:textId="77777777" w:rsidTr="00420BBC">
        <w:trPr>
          <w:trHeight w:val="382"/>
        </w:trPr>
        <w:tc>
          <w:tcPr>
            <w:tcW w:w="511" w:type="dxa"/>
            <w:vMerge/>
          </w:tcPr>
          <w:p w14:paraId="7612C83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49982BD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6DD7B28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3. Monitorowanie i dokonywanie diagnozy sytuacji wychowawczej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po I </w:t>
            </w:r>
            <w:proofErr w:type="spellStart"/>
            <w:r w:rsidRPr="00410E85">
              <w:rPr>
                <w:rFonts w:eastAsia="Calibri" w:cstheme="minorHAnsi"/>
                <w:color w:val="000000" w:themeColor="text1"/>
              </w:rPr>
              <w:t>i</w:t>
            </w:r>
            <w:proofErr w:type="spellEnd"/>
            <w:r w:rsidRPr="00410E85">
              <w:rPr>
                <w:rFonts w:eastAsia="Calibri" w:cstheme="minorHAnsi"/>
                <w:color w:val="000000" w:themeColor="text1"/>
              </w:rPr>
              <w:t xml:space="preserve"> II półroczu w poszczególnych oddziałach oraz w przypadku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konkretnych uczniów. Podejmowanie działań adekwatnych do sytuacji.</w:t>
            </w:r>
          </w:p>
        </w:tc>
        <w:tc>
          <w:tcPr>
            <w:tcW w:w="2126" w:type="dxa"/>
          </w:tcPr>
          <w:p w14:paraId="06E988F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styczeń 2025, czerwiec 2025</w:t>
            </w:r>
          </w:p>
        </w:tc>
        <w:tc>
          <w:tcPr>
            <w:tcW w:w="2121" w:type="dxa"/>
          </w:tcPr>
          <w:p w14:paraId="483838F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</w:t>
            </w:r>
          </w:p>
        </w:tc>
      </w:tr>
      <w:tr w:rsidR="005A3C36" w:rsidRPr="003602A9" w14:paraId="0CBC754E" w14:textId="77777777" w:rsidTr="00420BBC">
        <w:trPr>
          <w:trHeight w:val="382"/>
        </w:trPr>
        <w:tc>
          <w:tcPr>
            <w:tcW w:w="511" w:type="dxa"/>
            <w:vMerge/>
          </w:tcPr>
          <w:p w14:paraId="791878D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3AE2056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0BF582E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4. Pomoc rodzinom znajdującym się w trudnej sytuacji: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współpraca z instytucjami wspomagającymi rozwój dziecka, takimi jak: Sąd Rodzinny, policja, straż miejska, kuratorzy, Częstochowskie Centrum Wsparcia Rodziny, Ośrodek Pomocy Osobom z Problemem Alkoholowym,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współpraca z MOPS-em.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</w:p>
        </w:tc>
        <w:tc>
          <w:tcPr>
            <w:tcW w:w="2126" w:type="dxa"/>
          </w:tcPr>
          <w:p w14:paraId="64ABACE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2914598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nauczyciele, nauczyciele </w:t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logopeda</w:t>
            </w:r>
          </w:p>
        </w:tc>
      </w:tr>
      <w:tr w:rsidR="005A3C36" w:rsidRPr="00F40AB7" w14:paraId="25235077" w14:textId="77777777" w:rsidTr="00420BBC">
        <w:trPr>
          <w:trHeight w:val="382"/>
        </w:trPr>
        <w:tc>
          <w:tcPr>
            <w:tcW w:w="511" w:type="dxa"/>
            <w:vMerge/>
          </w:tcPr>
          <w:p w14:paraId="34ECE73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F6ECD1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8BF00B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5. Reagowanie w przypadku przemocy w środowisku uczniowskim: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udzielenie wsparcia poszkodowanemu uczniowi i jego rodzinie,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udzielenie wsparcia sprawcy przemocy, jeśli jest nim uczeń,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podjęcie na terenie szkoły działań zapobiegających powtórzeniu się aktów przemocy,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w razie konieczności zawiadomienie odpowiednich służb i organów.</w:t>
            </w:r>
          </w:p>
        </w:tc>
        <w:tc>
          <w:tcPr>
            <w:tcW w:w="2126" w:type="dxa"/>
          </w:tcPr>
          <w:p w14:paraId="328A3A3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7BE8982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 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 specjalny,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doradca zawodowy</w:t>
            </w:r>
          </w:p>
        </w:tc>
      </w:tr>
      <w:tr w:rsidR="005A3C36" w:rsidRPr="003602A9" w14:paraId="4FC21229" w14:textId="77777777" w:rsidTr="00420BBC">
        <w:trPr>
          <w:trHeight w:val="382"/>
        </w:trPr>
        <w:tc>
          <w:tcPr>
            <w:tcW w:w="511" w:type="dxa"/>
            <w:vMerge/>
          </w:tcPr>
          <w:p w14:paraId="56D2B5C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C94773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16AF919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6. Reagowanie w przypadku podejrzenia przemocy w domu rodzinnym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ucznia lub w jego najbliższym otoczeniu: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zawiadomienie odpowiednich służb i organów,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udzielenie wsparcia poszkodowanemu uczniowi i jego rodzinie.</w:t>
            </w:r>
          </w:p>
        </w:tc>
        <w:tc>
          <w:tcPr>
            <w:tcW w:w="2126" w:type="dxa"/>
          </w:tcPr>
          <w:p w14:paraId="68702DE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329D188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 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 specjalny,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 xml:space="preserve">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doradca zawodowy</w:t>
            </w:r>
          </w:p>
        </w:tc>
      </w:tr>
      <w:tr w:rsidR="005A3C36" w:rsidRPr="003602A9" w14:paraId="27BF0948" w14:textId="77777777" w:rsidTr="00420BBC">
        <w:trPr>
          <w:trHeight w:val="382"/>
        </w:trPr>
        <w:tc>
          <w:tcPr>
            <w:tcW w:w="511" w:type="dxa"/>
            <w:vMerge/>
          </w:tcPr>
          <w:p w14:paraId="633F8E0D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8397CC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07512B8" w14:textId="77777777" w:rsidR="005A3C36" w:rsidRPr="00410E85" w:rsidRDefault="005A3C36" w:rsidP="00410E85">
            <w:pPr>
              <w:spacing w:after="200"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7. Promowanie zdrowego odżywiania poprzez: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działania informacyjne kierowane do uczniów i ich rodziców,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przygotowywanie zdrowych obiadów w szkolnej kuchni,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rFonts w:cstheme="minorHAnsi"/>
                <w:color w:val="000000" w:themeColor="text1"/>
              </w:rPr>
              <w:t xml:space="preserve">- przygotowywanie podczas zajęć edukacyjnych zdrowych śniadań, </w:t>
            </w:r>
            <w:r w:rsidRPr="00410E85">
              <w:rPr>
                <w:rFonts w:cstheme="minorHAnsi"/>
                <w:color w:val="000000" w:themeColor="text1"/>
              </w:rPr>
              <w:br/>
              <w:t>przekąsek, sałatek i surówek,</w:t>
            </w:r>
            <w:r w:rsidRPr="00410E85">
              <w:rPr>
                <w:rFonts w:cstheme="minorHAnsi"/>
                <w:color w:val="000000" w:themeColor="text1"/>
              </w:rPr>
              <w:br/>
              <w:t>- organizowanie konkursów, akcji i przedsięwzięć propagujących zdrowe nawyki żywieniowe,</w:t>
            </w:r>
            <w:r w:rsidRPr="00410E85">
              <w:rPr>
                <w:rFonts w:cstheme="minorHAnsi"/>
                <w:color w:val="000000" w:themeColor="text1"/>
              </w:rPr>
              <w:br/>
              <w:t>- udział w programach edukacyjnych,</w:t>
            </w:r>
            <w:r w:rsidRPr="00410E85">
              <w:rPr>
                <w:rFonts w:cstheme="minorHAnsi"/>
                <w:color w:val="000000" w:themeColor="text1"/>
              </w:rPr>
              <w:br/>
              <w:t xml:space="preserve">- przekazywanie informacji na temat: szkodliwości żywności typu </w:t>
            </w:r>
            <w:r w:rsidRPr="00410E85">
              <w:rPr>
                <w:rFonts w:cstheme="minorHAnsi"/>
                <w:color w:val="000000" w:themeColor="text1"/>
              </w:rPr>
              <w:br/>
              <w:t>fast-food, słodyczy, napojów gazowanych i energetycznych, różnych sposobów odżywiania, stosowania diet (np. bezglutenowej, wegańskiej,  wegetariańskiej),</w:t>
            </w:r>
            <w:r w:rsidRPr="00410E85">
              <w:rPr>
                <w:rFonts w:cstheme="minorHAnsi"/>
                <w:color w:val="000000" w:themeColor="text1"/>
              </w:rPr>
              <w:br/>
              <w:t>- zachęcanie do kupowania zdrowych produktów spożywczych i analizowania informacji podanych na etykietach,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organizowanie warsztatów z dietetykiem.</w:t>
            </w:r>
          </w:p>
        </w:tc>
        <w:tc>
          <w:tcPr>
            <w:tcW w:w="2126" w:type="dxa"/>
          </w:tcPr>
          <w:p w14:paraId="565C05A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23524F7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dyrekcja,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współorganizujący proces kształcenia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</w:p>
        </w:tc>
      </w:tr>
      <w:tr w:rsidR="005A3C36" w:rsidRPr="003602A9" w14:paraId="6864EB51" w14:textId="77777777" w:rsidTr="004E4AB3">
        <w:trPr>
          <w:trHeight w:val="276"/>
        </w:trPr>
        <w:tc>
          <w:tcPr>
            <w:tcW w:w="511" w:type="dxa"/>
            <w:vMerge/>
          </w:tcPr>
          <w:p w14:paraId="66D3D77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7FDAE9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0A1EF5AD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8. Realizacja w trakcie procesu edukacyjnego tematyki związanej z: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profilaktyką uzależnień (alkohol, papierosy, e-papierosy, narkotyki, środki psychotropowe, leki, uzależnienia behawioralne: fonoholizm, zakupoholizm, hazard, pracoholizm),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profilaktyką chorób (astma, epilepsja, cukrzyca, choroby serca, żółtaczka, grypa, COVID-19, wszawica, HIV, AIDS), w tym chorób i zaburzeń psychicznych (depresja, bulimia, anoreksja),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kształtowaniem nawyków higienicznych, w tym w okresie dojrzewania,</w:t>
            </w:r>
          </w:p>
          <w:p w14:paraId="60C3B122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 xml:space="preserve">- planowaniem dnia, ze szczególnym uwzględnieniem higieny pracy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i wypoczynku,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wpływem hałasu na zdrowie człowieka,</w:t>
            </w:r>
          </w:p>
          <w:p w14:paraId="4E6F4389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- ochroną przed przemocą.</w:t>
            </w:r>
          </w:p>
        </w:tc>
        <w:tc>
          <w:tcPr>
            <w:tcW w:w="2126" w:type="dxa"/>
          </w:tcPr>
          <w:p w14:paraId="1D7EC4F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cały rok szkolny</w:t>
            </w:r>
          </w:p>
        </w:tc>
        <w:tc>
          <w:tcPr>
            <w:tcW w:w="2121" w:type="dxa"/>
          </w:tcPr>
          <w:p w14:paraId="2357550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 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 specjalny,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6B10777A" w14:textId="77777777" w:rsidTr="00B8135D">
        <w:trPr>
          <w:trHeight w:val="4215"/>
        </w:trPr>
        <w:tc>
          <w:tcPr>
            <w:tcW w:w="511" w:type="dxa"/>
            <w:vMerge/>
          </w:tcPr>
          <w:p w14:paraId="02A4681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83A99F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B308CFD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  <w:shd w:val="clear" w:color="auto" w:fill="FFFFFF"/>
              </w:rPr>
              <w:t>9. Organizowanie poświęconych bezpieczeństwu i zdrowiu spotkań</w:t>
            </w:r>
            <w:r w:rsidRPr="00410E85">
              <w:rPr>
                <w:rFonts w:eastAsia="Calibri" w:cstheme="minorHAnsi"/>
                <w:color w:val="000000" w:themeColor="text1"/>
                <w:shd w:val="clear" w:color="auto" w:fill="FFFFFF"/>
              </w:rPr>
              <w:br/>
              <w:t xml:space="preserve">ze </w:t>
            </w:r>
            <w:r w:rsidR="008F0000" w:rsidRPr="00410E85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specjalistami, np. </w:t>
            </w:r>
            <w:r w:rsidRPr="00410E85">
              <w:rPr>
                <w:rFonts w:eastAsia="Calibri" w:cstheme="minorHAnsi"/>
                <w:color w:val="000000" w:themeColor="text1"/>
                <w:shd w:val="clear" w:color="auto" w:fill="FFFFFF"/>
              </w:rPr>
              <w:t xml:space="preserve">policjantem, strażnikiem miejskim, strażakiem, </w:t>
            </w:r>
            <w:r w:rsidR="008F0000" w:rsidRPr="00410E85">
              <w:rPr>
                <w:rFonts w:eastAsia="Calibri" w:cstheme="minorHAnsi"/>
                <w:color w:val="000000" w:themeColor="text1"/>
                <w:shd w:val="clear" w:color="auto" w:fill="FFFFFF"/>
              </w:rPr>
              <w:br/>
            </w:r>
            <w:r w:rsidRPr="00410E85">
              <w:rPr>
                <w:rFonts w:eastAsia="Calibri" w:cstheme="minorHAnsi"/>
                <w:color w:val="000000" w:themeColor="text1"/>
                <w:shd w:val="clear" w:color="auto" w:fill="FFFFFF"/>
              </w:rPr>
              <w:t>lekarzem, pielęgniarką, psychologiem, dietetykiem, stomatologiem, ratownikiem medycznym.</w:t>
            </w:r>
          </w:p>
        </w:tc>
        <w:tc>
          <w:tcPr>
            <w:tcW w:w="2126" w:type="dxa"/>
          </w:tcPr>
          <w:p w14:paraId="109DBFF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EDA62E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logopeda,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psycholog, 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4E519DDB" w14:textId="77777777" w:rsidTr="007D1C14">
        <w:trPr>
          <w:trHeight w:val="1044"/>
        </w:trPr>
        <w:tc>
          <w:tcPr>
            <w:tcW w:w="511" w:type="dxa"/>
            <w:vMerge/>
          </w:tcPr>
          <w:p w14:paraId="71C47B6D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9C00B6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781F2D6" w14:textId="77777777" w:rsidR="005A3C36" w:rsidRPr="00410E85" w:rsidRDefault="005A3C36" w:rsidP="00410E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10. Promowanie aktywnych form wypoczynku i spędzania czasu wolnego </w:t>
            </w:r>
            <w:r w:rsidRPr="00410E85">
              <w:rPr>
                <w:rFonts w:cstheme="minorHAnsi"/>
                <w:color w:val="000000" w:themeColor="text1"/>
              </w:rPr>
              <w:br/>
              <w:t xml:space="preserve">poprzez zachęcanie uczniów do podejmowania dodatkowej aktywności fizycznej (np. uczestniczenia w zajęciach sportowych, zawodach, przedsięwzięciach o charakterze sportowo-zdrowotnym) oraz udziału </w:t>
            </w:r>
            <w:r w:rsidRPr="00410E85">
              <w:rPr>
                <w:rFonts w:cstheme="minorHAnsi"/>
                <w:color w:val="000000" w:themeColor="text1"/>
              </w:rPr>
              <w:br/>
              <w:t>w zajęciach turystyczno-rekreacyjnych (np. rajdach, wycieczkach).</w:t>
            </w:r>
          </w:p>
          <w:p w14:paraId="4F4DF114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7C26777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6AC2CD7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w-fu,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 </w:t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371484D0" w14:textId="77777777" w:rsidTr="007D1C14">
        <w:trPr>
          <w:trHeight w:val="1044"/>
        </w:trPr>
        <w:tc>
          <w:tcPr>
            <w:tcW w:w="511" w:type="dxa"/>
            <w:vMerge/>
          </w:tcPr>
          <w:p w14:paraId="2C21C0E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25F2892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648392B3" w14:textId="77777777" w:rsidR="005A3C36" w:rsidRPr="00410E85" w:rsidRDefault="005A3C36" w:rsidP="00410E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11. </w:t>
            </w:r>
            <w:r w:rsidRPr="00410E85">
              <w:rPr>
                <w:rFonts w:eastAsia="Calibri" w:cstheme="minorHAnsi"/>
                <w:color w:val="000000" w:themeColor="text1"/>
              </w:rPr>
              <w:t xml:space="preserve">Udział w programach i akcjach profilaktycznych dotyczących zdrowia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oraz profilaktyki uzależnień. </w:t>
            </w:r>
            <w:r w:rsidRPr="00410E85">
              <w:rPr>
                <w:rFonts w:cstheme="minorHAnsi"/>
                <w:color w:val="000000" w:themeColor="text1"/>
              </w:rPr>
              <w:t>Zorganizowanie przedsięwzięć o charakterze sportowo-zdrowotnym, w tym: Dnia Sportu, pikniku rodzinnego, obchodów Światowego Dnia Zdrowia Psychicznego.</w:t>
            </w:r>
          </w:p>
        </w:tc>
        <w:tc>
          <w:tcPr>
            <w:tcW w:w="2126" w:type="dxa"/>
          </w:tcPr>
          <w:p w14:paraId="269FC37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zgodnie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z kalendarzem szkolnym</w:t>
            </w:r>
          </w:p>
        </w:tc>
        <w:tc>
          <w:tcPr>
            <w:tcW w:w="2121" w:type="dxa"/>
          </w:tcPr>
          <w:p w14:paraId="5A1A1E9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w-fu,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</w:p>
        </w:tc>
      </w:tr>
      <w:tr w:rsidR="005A3C36" w:rsidRPr="003602A9" w14:paraId="6CECE413" w14:textId="77777777" w:rsidTr="00642688">
        <w:trPr>
          <w:trHeight w:val="58"/>
        </w:trPr>
        <w:tc>
          <w:tcPr>
            <w:tcW w:w="511" w:type="dxa"/>
            <w:vMerge/>
          </w:tcPr>
          <w:p w14:paraId="2937E00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5F9941E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158330D0" w14:textId="77777777" w:rsidR="005A3C36" w:rsidRPr="00410E85" w:rsidRDefault="005A3C36" w:rsidP="00410E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12. Organizowanie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zajęć na powietrzu w ramach opieki świetlicowej,</w:t>
            </w:r>
            <w:r w:rsidRPr="00410E85">
              <w:rPr>
                <w:rFonts w:cstheme="minorHAnsi"/>
                <w:color w:val="000000" w:themeColor="text1"/>
              </w:rPr>
              <w:t xml:space="preserve"> </w:t>
            </w:r>
            <w:r w:rsidRPr="00410E85">
              <w:rPr>
                <w:rFonts w:cstheme="minorHAnsi"/>
                <w:color w:val="000000" w:themeColor="text1"/>
              </w:rPr>
              <w:br/>
              <w:t xml:space="preserve">lekcji wychowania fizycznego na szkolnym boisku oraz przerw sportowych </w:t>
            </w:r>
            <w:r w:rsidRPr="00410E85">
              <w:rPr>
                <w:rFonts w:cstheme="minorHAnsi"/>
                <w:color w:val="000000" w:themeColor="text1"/>
              </w:rPr>
              <w:br/>
              <w:t>(raz w tygodniu dla każdego oddziału).</w:t>
            </w:r>
          </w:p>
        </w:tc>
        <w:tc>
          <w:tcPr>
            <w:tcW w:w="2126" w:type="dxa"/>
          </w:tcPr>
          <w:p w14:paraId="64F45DD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DC22AB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nauczyciele w-fu, wychowawcy świetlicy</w:t>
            </w:r>
          </w:p>
        </w:tc>
      </w:tr>
      <w:tr w:rsidR="005A3C36" w:rsidRPr="003602A9" w14:paraId="23F9344B" w14:textId="77777777" w:rsidTr="002929EE">
        <w:trPr>
          <w:trHeight w:val="1696"/>
        </w:trPr>
        <w:tc>
          <w:tcPr>
            <w:tcW w:w="511" w:type="dxa"/>
            <w:vMerge/>
          </w:tcPr>
          <w:p w14:paraId="56F69EF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4E3C6F1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7F7DF87A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13. Kształtowanie </w:t>
            </w:r>
            <w:r w:rsidRPr="00410E85">
              <w:rPr>
                <w:rFonts w:cstheme="minorHAnsi"/>
                <w:color w:val="000000" w:themeColor="text1"/>
              </w:rPr>
              <w:t xml:space="preserve">nawyku dbania o własne bezpieczeństwo w sytuacjach </w:t>
            </w:r>
            <w:r w:rsidRPr="00410E85">
              <w:rPr>
                <w:rFonts w:cstheme="minorHAnsi"/>
                <w:color w:val="000000" w:themeColor="text1"/>
              </w:rPr>
              <w:br/>
              <w:t>dnia codziennego: w domu, w szkole, na podwórku, w kontaktach z osobami nieznajomymi, w kontaktach ze zwierzętami oraz w trakcie wypoczynku. Rozwijanie umiejętności alarmowania i wzywania pomocy oraz stosowania międzynarodowego gestu „Pomóż mi” w sytuacji zagrożenia.</w:t>
            </w:r>
          </w:p>
        </w:tc>
        <w:tc>
          <w:tcPr>
            <w:tcW w:w="2126" w:type="dxa"/>
          </w:tcPr>
          <w:p w14:paraId="1EB2529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3A171E7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psycholog,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7F735B79" w14:textId="77777777" w:rsidTr="00420BBC">
        <w:trPr>
          <w:trHeight w:val="840"/>
        </w:trPr>
        <w:tc>
          <w:tcPr>
            <w:tcW w:w="511" w:type="dxa"/>
            <w:vMerge/>
          </w:tcPr>
          <w:p w14:paraId="2A57F26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0AFADBA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4C9F3D4" w14:textId="77777777" w:rsidR="005A3C36" w:rsidRPr="00410E85" w:rsidRDefault="005A3C36" w:rsidP="00410E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14.</w:t>
            </w:r>
            <w:r w:rsidRPr="00410E85">
              <w:rPr>
                <w:rFonts w:cstheme="minorHAnsi"/>
                <w:color w:val="000000" w:themeColor="text1"/>
              </w:rPr>
              <w:t xml:space="preserve"> Propagowanie zasad bezpiecznego korzystania z komputera i Internetu </w:t>
            </w:r>
            <w:r w:rsidRPr="00410E85">
              <w:rPr>
                <w:rFonts w:cstheme="minorHAnsi"/>
                <w:color w:val="000000" w:themeColor="text1"/>
              </w:rPr>
              <w:br/>
              <w:t>oraz zawierania internetowych przyjaźni. Zapobieganie cyberprzemocy. Kształtowanie nawyku chronienia danych osobowych w sieci oraz</w:t>
            </w:r>
            <w:r w:rsidRPr="00410E85">
              <w:rPr>
                <w:color w:val="000000" w:themeColor="text1"/>
              </w:rPr>
              <w:t xml:space="preserve"> krytycznego podejścia do treści publikowanych w Internecie i mediach społecznościowych.</w:t>
            </w:r>
            <w:r w:rsidRPr="00410E85">
              <w:rPr>
                <w:rFonts w:cstheme="minorHAnsi"/>
                <w:color w:val="000000" w:themeColor="text1"/>
              </w:rPr>
              <w:t xml:space="preserve"> Rozwijanie umiejętności odróżniania prawdy od fikcji (fake newsy, wirtualna rzeczywistość, nieprawdziwe informacje).</w:t>
            </w:r>
          </w:p>
          <w:p w14:paraId="629BFB82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150C8ED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1DD13F3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 informatyki,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 świetlicy,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 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</w:p>
        </w:tc>
      </w:tr>
      <w:tr w:rsidR="005A3C36" w:rsidRPr="003602A9" w14:paraId="7E1E8990" w14:textId="77777777" w:rsidTr="002929EE">
        <w:trPr>
          <w:trHeight w:val="2402"/>
        </w:trPr>
        <w:tc>
          <w:tcPr>
            <w:tcW w:w="511" w:type="dxa"/>
            <w:vMerge/>
          </w:tcPr>
          <w:p w14:paraId="0789352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35C81CB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9025745" w14:textId="77777777" w:rsidR="005A3C36" w:rsidRPr="00410E85" w:rsidRDefault="005A3C36" w:rsidP="00410E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 xml:space="preserve">15. Kształcenie dzieci i młodzieży w zakresie bezpieczeństwa w ruchu drogowym, w tym rozwijanie umiejętności bezpiecznego korzystania </w:t>
            </w:r>
            <w:r w:rsidRPr="00410E85">
              <w:rPr>
                <w:rFonts w:cstheme="minorHAnsi"/>
                <w:color w:val="000000" w:themeColor="text1"/>
              </w:rPr>
              <w:br/>
              <w:t xml:space="preserve">z różnych środków transportu (autobus, tramwaj, rower, hulajnoga, deskorolka, rolki). </w:t>
            </w:r>
          </w:p>
          <w:p w14:paraId="49DAD426" w14:textId="77777777" w:rsidR="005A3C36" w:rsidRPr="00410E85" w:rsidRDefault="005A3C36" w:rsidP="00410E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</w:rPr>
              <w:t>Utrwalanie znajomości numerów alarmowych oraz umiejętności prawidłowego korzystania z tych numerów.</w:t>
            </w:r>
          </w:p>
          <w:p w14:paraId="6B0986BA" w14:textId="77777777" w:rsidR="005A3C36" w:rsidRPr="00410E85" w:rsidRDefault="005A3C36" w:rsidP="00410E85">
            <w:pPr>
              <w:spacing w:line="276" w:lineRule="auto"/>
              <w:rPr>
                <w:rFonts w:cstheme="minorHAnsi"/>
                <w:color w:val="000000" w:themeColor="text1"/>
              </w:rPr>
            </w:pPr>
            <w:r w:rsidRPr="00410E85">
              <w:rPr>
                <w:rFonts w:cstheme="minorHAnsi"/>
                <w:color w:val="000000" w:themeColor="text1"/>
                <w:shd w:val="clear" w:color="auto" w:fill="FFFFFF"/>
              </w:rPr>
              <w:t>Przeprowadzanie egzaminu na kartę rowerową dla uczniów od 10 roku życia.</w:t>
            </w:r>
          </w:p>
        </w:tc>
        <w:tc>
          <w:tcPr>
            <w:tcW w:w="2126" w:type="dxa"/>
          </w:tcPr>
          <w:p w14:paraId="67826E0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cały rok szkolny /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czerwiec 2025</w:t>
            </w:r>
          </w:p>
        </w:tc>
        <w:tc>
          <w:tcPr>
            <w:tcW w:w="2121" w:type="dxa"/>
          </w:tcPr>
          <w:p w14:paraId="11C2ED8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 nauczyciel techniki,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</w:p>
        </w:tc>
      </w:tr>
      <w:tr w:rsidR="005A3C36" w:rsidRPr="003602A9" w14:paraId="6DBB3829" w14:textId="77777777" w:rsidTr="00420BBC">
        <w:trPr>
          <w:trHeight w:val="840"/>
        </w:trPr>
        <w:tc>
          <w:tcPr>
            <w:tcW w:w="511" w:type="dxa"/>
            <w:vMerge/>
          </w:tcPr>
          <w:p w14:paraId="7490446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5D9C532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12F844B" w14:textId="77777777" w:rsidR="005A3C36" w:rsidRPr="00410E85" w:rsidRDefault="005A3C36" w:rsidP="00410E85">
            <w:pPr>
              <w:spacing w:line="276" w:lineRule="auto"/>
              <w:rPr>
                <w:rFonts w:eastAsia="Calibri" w:cstheme="minorHAnsi"/>
                <w:color w:val="000000" w:themeColor="text1"/>
                <w:shd w:val="clear" w:color="auto" w:fill="FFFFFF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16. Przeprowadzenie zajęć warsztatowych na temat zasad odpowiedzialności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karnej nieletnich.</w:t>
            </w:r>
          </w:p>
        </w:tc>
        <w:tc>
          <w:tcPr>
            <w:tcW w:w="2126" w:type="dxa"/>
          </w:tcPr>
          <w:p w14:paraId="26F30BC3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zgodnie z terminem wskazanym przez policję</w:t>
            </w:r>
          </w:p>
        </w:tc>
        <w:tc>
          <w:tcPr>
            <w:tcW w:w="2121" w:type="dxa"/>
          </w:tcPr>
          <w:p w14:paraId="5516FB8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pedagog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we współpracy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z policją</w:t>
            </w:r>
          </w:p>
        </w:tc>
      </w:tr>
      <w:tr w:rsidR="005A3C36" w:rsidRPr="003602A9" w14:paraId="64CA38F5" w14:textId="77777777" w:rsidTr="00420BBC">
        <w:trPr>
          <w:trHeight w:val="382"/>
        </w:trPr>
        <w:tc>
          <w:tcPr>
            <w:tcW w:w="511" w:type="dxa"/>
            <w:vMerge/>
          </w:tcPr>
          <w:p w14:paraId="426674D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F9DC80D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13109A6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17. Kształtowanie umiejętności udzielania pierwszej pomocy przedmedycznej.</w:t>
            </w:r>
          </w:p>
        </w:tc>
        <w:tc>
          <w:tcPr>
            <w:tcW w:w="2126" w:type="dxa"/>
          </w:tcPr>
          <w:p w14:paraId="7F0028A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442544B9" w14:textId="77777777" w:rsidR="005A3C36" w:rsidRPr="00410E85" w:rsidRDefault="005A3C36" w:rsidP="00410E85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 techniki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i edukacji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dla bezpieczeństwa,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specjaliści</w:t>
            </w:r>
          </w:p>
        </w:tc>
      </w:tr>
      <w:tr w:rsidR="005A3C36" w:rsidRPr="003602A9" w14:paraId="734C9B87" w14:textId="77777777" w:rsidTr="00420BBC">
        <w:tc>
          <w:tcPr>
            <w:tcW w:w="511" w:type="dxa"/>
            <w:vMerge/>
          </w:tcPr>
          <w:p w14:paraId="3CF8015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1586DD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087B18B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18. Prowadzenie</w:t>
            </w:r>
            <w:r w:rsidRPr="00410E85">
              <w:rPr>
                <w:rFonts w:eastAsia="Calibri" w:cstheme="minorHAnsi"/>
                <w:color w:val="000000" w:themeColor="text1"/>
              </w:rPr>
              <w:t xml:space="preserve"> fluoryzacji w celu zapobiegania rozwojowi próchnicy zębów.</w:t>
            </w:r>
          </w:p>
        </w:tc>
        <w:tc>
          <w:tcPr>
            <w:tcW w:w="2126" w:type="dxa"/>
          </w:tcPr>
          <w:p w14:paraId="756FFA1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63DB68B4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pielęgniarka szkolna</w:t>
            </w:r>
          </w:p>
        </w:tc>
      </w:tr>
      <w:tr w:rsidR="005A3C36" w:rsidRPr="003602A9" w14:paraId="4FA9D05D" w14:textId="77777777" w:rsidTr="00420BBC">
        <w:tc>
          <w:tcPr>
            <w:tcW w:w="511" w:type="dxa"/>
            <w:vMerge/>
          </w:tcPr>
          <w:p w14:paraId="5CF77796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CB3A4E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32CA5C4E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19. Prowadzenie zajęć gimnastyki korekcyjnej dla uczniów z wadami postawy. </w:t>
            </w:r>
          </w:p>
        </w:tc>
        <w:tc>
          <w:tcPr>
            <w:tcW w:w="2126" w:type="dxa"/>
          </w:tcPr>
          <w:p w14:paraId="1843F82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292AAA9" w14:textId="77777777" w:rsidR="005A3C36" w:rsidRPr="00410E85" w:rsidRDefault="005A3C36" w:rsidP="00410E85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nauczyciel w-fu</w:t>
            </w:r>
          </w:p>
        </w:tc>
      </w:tr>
      <w:tr w:rsidR="005A3C36" w:rsidRPr="003602A9" w14:paraId="7D752BBF" w14:textId="77777777" w:rsidTr="00C707B1">
        <w:trPr>
          <w:trHeight w:val="1168"/>
        </w:trPr>
        <w:tc>
          <w:tcPr>
            <w:tcW w:w="511" w:type="dxa"/>
            <w:vMerge/>
          </w:tcPr>
          <w:p w14:paraId="40AB57C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08525B09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A7B2C8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20. Dostosowanie wysokości ławek i krzeseł do wzrostu uczniów.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Dbanie o prawidłową postawę ciała uczniów.</w:t>
            </w:r>
          </w:p>
        </w:tc>
        <w:tc>
          <w:tcPr>
            <w:tcW w:w="2126" w:type="dxa"/>
          </w:tcPr>
          <w:p w14:paraId="4268231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wrzesień 2024 /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cały rok szkolny</w:t>
            </w:r>
          </w:p>
        </w:tc>
        <w:tc>
          <w:tcPr>
            <w:tcW w:w="2121" w:type="dxa"/>
          </w:tcPr>
          <w:p w14:paraId="30170059" w14:textId="77777777" w:rsidR="005A3C36" w:rsidRPr="00410E85" w:rsidRDefault="005A3C36" w:rsidP="00410E85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 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w-fu</w:t>
            </w:r>
          </w:p>
        </w:tc>
      </w:tr>
      <w:tr w:rsidR="005A3C36" w:rsidRPr="003602A9" w14:paraId="631D0ACC" w14:textId="77777777" w:rsidTr="00CB7153">
        <w:trPr>
          <w:trHeight w:val="58"/>
        </w:trPr>
        <w:tc>
          <w:tcPr>
            <w:tcW w:w="511" w:type="dxa"/>
            <w:vMerge/>
          </w:tcPr>
          <w:p w14:paraId="131C414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3E0173F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8C9F05E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21. Systematyczna kontrola stanu bezpieczeństwa budynku i otoczenia szkoły. </w:t>
            </w:r>
          </w:p>
        </w:tc>
        <w:tc>
          <w:tcPr>
            <w:tcW w:w="2126" w:type="dxa"/>
          </w:tcPr>
          <w:p w14:paraId="56171DBD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4FDCC276" w14:textId="77777777" w:rsidR="005A3C36" w:rsidRPr="00410E85" w:rsidRDefault="005A3C36" w:rsidP="00410E85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</w:t>
            </w:r>
          </w:p>
        </w:tc>
      </w:tr>
      <w:tr w:rsidR="005A3C36" w:rsidRPr="003602A9" w14:paraId="7FF1BCCD" w14:textId="77777777" w:rsidTr="00CB7153">
        <w:trPr>
          <w:trHeight w:val="58"/>
        </w:trPr>
        <w:tc>
          <w:tcPr>
            <w:tcW w:w="511" w:type="dxa"/>
            <w:vMerge/>
          </w:tcPr>
          <w:p w14:paraId="6C341D7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265AFA2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0B3C871D" w14:textId="77777777" w:rsidR="005A3C36" w:rsidRPr="00410E85" w:rsidRDefault="005A3C36" w:rsidP="00410E85">
            <w:pPr>
              <w:autoSpaceDE w:val="0"/>
              <w:autoSpaceDN w:val="0"/>
              <w:adjustRightInd w:val="0"/>
              <w:spacing w:line="276" w:lineRule="auto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22. Rzetelne prowadzenie edukacji dla bezpieczeństwa oraz kształtowanie postaw proobronnych.</w:t>
            </w:r>
          </w:p>
        </w:tc>
        <w:tc>
          <w:tcPr>
            <w:tcW w:w="2126" w:type="dxa"/>
          </w:tcPr>
          <w:p w14:paraId="2C18133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32A5065C" w14:textId="77777777" w:rsidR="005A3C36" w:rsidRPr="00410E85" w:rsidRDefault="005A3C36" w:rsidP="00410E85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nauczyciel edukacji dla bezpieczeństwa</w:t>
            </w:r>
          </w:p>
        </w:tc>
      </w:tr>
      <w:tr w:rsidR="005A3C36" w:rsidRPr="003602A9" w14:paraId="09122532" w14:textId="77777777" w:rsidTr="00420BBC">
        <w:tc>
          <w:tcPr>
            <w:tcW w:w="511" w:type="dxa"/>
            <w:vMerge w:val="restart"/>
          </w:tcPr>
          <w:p w14:paraId="77E50C5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 xml:space="preserve">5. </w:t>
            </w:r>
          </w:p>
        </w:tc>
        <w:tc>
          <w:tcPr>
            <w:tcW w:w="2745" w:type="dxa"/>
            <w:vMerge w:val="restart"/>
          </w:tcPr>
          <w:p w14:paraId="29166568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  <w:r w:rsidRPr="00410E85">
              <w:rPr>
                <w:rFonts w:eastAsia="Calibri" w:cstheme="minorHAnsi"/>
                <w:b/>
                <w:color w:val="000000" w:themeColor="text1"/>
              </w:rPr>
              <w:t xml:space="preserve">Podejmowanie działań </w:t>
            </w:r>
            <w:r w:rsidRPr="00410E85">
              <w:rPr>
                <w:rFonts w:eastAsia="Calibri" w:cstheme="minorHAnsi"/>
                <w:b/>
                <w:color w:val="000000" w:themeColor="text1"/>
              </w:rPr>
              <w:br/>
              <w:t>na rzecz rozwoju osobistego uczniów.</w:t>
            </w:r>
          </w:p>
        </w:tc>
        <w:tc>
          <w:tcPr>
            <w:tcW w:w="7229" w:type="dxa"/>
          </w:tcPr>
          <w:p w14:paraId="5B3D027F" w14:textId="77777777" w:rsidR="005A3C36" w:rsidRPr="00410E85" w:rsidRDefault="005A3C36" w:rsidP="00410E85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1. Diagnozowanie uczniów oraz udzielanie im pomocy psychologiczno-pedagogicznej: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obserwacja uczniów w celu rozpoznawania ich indywidualnych potrzeb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 zakresie wsparcia psychologiczno-pedagogicznego, dokonywanie wstępnej diagnozy, w razie potrzeby kierowanie uczniów do poradni specjalistycznych,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analiza uzyskanych opinii i orzeczeń,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organizowanie w szkole i w poradni psychologiczno-pedagogicznej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zajęć wyrównawczych, korekcyjno-kompensacyjnych, logopedycznych, rewalidacyjnych, terapeutycznych, nauczania indywidualnego, gimnastyki korekcyjnej,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dostosowanie wymagań edukacyjnych do indywidualnych potrzeb </w:t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psychofizycznych uczniów,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udzielanie pomocy uczniom posiadającym orzeczenie o potrzebie kształcenia specjalnego,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umożliwienie uczniom rozwijania indywidualnych zainteresowań i uzdolnień poprzez możliwość wyboru kół zainteresowań, zajęć sportowych, pracę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 organizacjach szkolnych oraz udział w akcjach charytatywnych,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rozpoznawanie środowiska rodzinnego uczniów.</w:t>
            </w:r>
          </w:p>
        </w:tc>
        <w:tc>
          <w:tcPr>
            <w:tcW w:w="2126" w:type="dxa"/>
          </w:tcPr>
          <w:p w14:paraId="4E95B96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cały rok szkolny</w:t>
            </w:r>
          </w:p>
        </w:tc>
        <w:tc>
          <w:tcPr>
            <w:tcW w:w="2121" w:type="dxa"/>
          </w:tcPr>
          <w:p w14:paraId="60F744A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</w:p>
        </w:tc>
      </w:tr>
      <w:tr w:rsidR="005A3C36" w:rsidRPr="003602A9" w14:paraId="7C439332" w14:textId="77777777" w:rsidTr="00420BBC">
        <w:tc>
          <w:tcPr>
            <w:tcW w:w="511" w:type="dxa"/>
            <w:vMerge/>
          </w:tcPr>
          <w:p w14:paraId="1829B72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364DBD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1F51A9AF" w14:textId="77777777" w:rsidR="005A3C36" w:rsidRPr="00410E85" w:rsidRDefault="005A3C36" w:rsidP="00410E85">
            <w:pPr>
              <w:tabs>
                <w:tab w:val="left" w:pos="1815"/>
              </w:tabs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2. Współpraca z rodzicami w celu kierowania uczniów do poradni psychologiczno-pedagogicznej celem ich przebadania  w przypadku problemów dydaktycznych, emocjonalnych i wychowawczych. </w:t>
            </w:r>
          </w:p>
        </w:tc>
        <w:tc>
          <w:tcPr>
            <w:tcW w:w="2126" w:type="dxa"/>
          </w:tcPr>
          <w:p w14:paraId="1AE7605D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396895B2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dyrekcja,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wychowawcy,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pedagog specjalny,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logopeda,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</w:p>
        </w:tc>
      </w:tr>
      <w:tr w:rsidR="005A3C36" w:rsidRPr="003602A9" w14:paraId="287BEEBC" w14:textId="77777777" w:rsidTr="0001577E">
        <w:trPr>
          <w:trHeight w:val="4509"/>
        </w:trPr>
        <w:tc>
          <w:tcPr>
            <w:tcW w:w="511" w:type="dxa"/>
            <w:vMerge/>
          </w:tcPr>
          <w:p w14:paraId="4772D495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1B5235D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3BE9420B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3.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Rozwój doradztwa zawodowego: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- pomoc uczniom w pogłębieniu wiedzy na temat interesujących ich zawodów podczas zajęć edukacyjnych,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- organizowanie wyjść i wycieczek związanych z poznawaniem zawodów oraz spotkań z przedstawicielami danych profesji,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- przygotowanie uczniów do podjęcia decyzji w kwestii wyboru dalszej drogi kształcenia i kariery zawodowej,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 xml:space="preserve">- zapoznawanie uczniów z ofertami różnych szkół ponadpodstawowych,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w tym poprzez udział uczniów w targach edukacyjnych oraz w dniach otwartych szkół ponadpodstawowych,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- organizowanie indywidualnych kon</w:t>
            </w:r>
            <w:r w:rsidR="00D865DE" w:rsidRPr="00410E85">
              <w:rPr>
                <w:rFonts w:eastAsia="Times New Roman" w:cstheme="minorHAnsi"/>
                <w:color w:val="000000" w:themeColor="text1"/>
                <w:lang w:eastAsia="pl-PL"/>
              </w:rPr>
              <w:t xml:space="preserve">sultacji dla uczniów klas VIII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t>z doradcą CIZ-u oraz spotkań z nauczycielem doradztwa zawodowego,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 xml:space="preserve">- przeprowadzanie warsztatów mających na celu udzielenie pomocy 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w wyborze dalszej drogi kształcenia,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- udział uczniów w konkursach o tematyce zawodoznawczej,</w:t>
            </w:r>
            <w:r w:rsidRPr="00410E85">
              <w:rPr>
                <w:rFonts w:eastAsia="Times New Roman" w:cstheme="minorHAnsi"/>
                <w:color w:val="000000" w:themeColor="text1"/>
                <w:lang w:eastAsia="pl-PL"/>
              </w:rPr>
              <w:br/>
              <w:t>- propagowanie idei uczenia się przez całe życie.</w:t>
            </w:r>
          </w:p>
        </w:tc>
        <w:tc>
          <w:tcPr>
            <w:tcW w:w="2126" w:type="dxa"/>
          </w:tcPr>
          <w:p w14:paraId="7E9762E7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10BA3FF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 xml:space="preserve">szkolny doradca zawodowy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we współpracy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z doradcą CIZ-u, 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</w:t>
            </w:r>
            <w:r w:rsidRPr="00410E85">
              <w:rPr>
                <w:rFonts w:eastAsia="Calibri" w:cstheme="minorHAnsi"/>
                <w:color w:val="000000" w:themeColor="text1"/>
              </w:rPr>
              <w:br/>
            </w:r>
          </w:p>
          <w:p w14:paraId="5435A15A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</w:p>
        </w:tc>
      </w:tr>
      <w:tr w:rsidR="005A3C36" w:rsidRPr="003602A9" w14:paraId="546378C4" w14:textId="77777777" w:rsidTr="00ED7660">
        <w:trPr>
          <w:trHeight w:val="278"/>
        </w:trPr>
        <w:tc>
          <w:tcPr>
            <w:tcW w:w="511" w:type="dxa"/>
            <w:vMerge/>
          </w:tcPr>
          <w:p w14:paraId="3582717F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6848EEC0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50FC1EE1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4. Rozwijanie umiejętności poznawania samego siebie oraz wzmacnianie poczucia własnej wartości u uczniów poprzez: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kształtowanie umiejętności rozpoznawania własnych uczuć i emocji, mocnych i słabych stron oraz dokonywania konstruktywnej samooceny,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doskonalenie umiejętności dokonywania autoprezentacji,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modelowanie zachowań asertywnych,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zapoznanie z różnymi technikami uczenia się oraz rozwijanie umiejętności wyboru właściwych technik uczenia się w zależności od potrzeb i preferencji uczniów,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wskazywanie efektywnych sposobów organizowania warsztatu pracy,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kształtowanie systemu wartości.</w:t>
            </w:r>
          </w:p>
        </w:tc>
        <w:tc>
          <w:tcPr>
            <w:tcW w:w="2126" w:type="dxa"/>
          </w:tcPr>
          <w:p w14:paraId="7339837D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007645E1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 specjalny,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nauczyciele </w:t>
            </w:r>
            <w:r w:rsidRPr="00410E85">
              <w:rPr>
                <w:rFonts w:eastAsia="Calibri" w:cstheme="minorHAnsi"/>
                <w:color w:val="000000" w:themeColor="text1"/>
              </w:rPr>
              <w:lastRenderedPageBreak/>
              <w:t>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doradca zawodowy</w:t>
            </w:r>
          </w:p>
        </w:tc>
      </w:tr>
      <w:tr w:rsidR="005A3C36" w:rsidRPr="003602A9" w14:paraId="2F879158" w14:textId="77777777" w:rsidTr="007F521C">
        <w:trPr>
          <w:trHeight w:val="3539"/>
        </w:trPr>
        <w:tc>
          <w:tcPr>
            <w:tcW w:w="511" w:type="dxa"/>
            <w:vMerge/>
          </w:tcPr>
          <w:p w14:paraId="071CE19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2745" w:type="dxa"/>
            <w:vMerge/>
          </w:tcPr>
          <w:p w14:paraId="7A07B38C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b/>
                <w:color w:val="000000" w:themeColor="text1"/>
              </w:rPr>
            </w:pPr>
          </w:p>
        </w:tc>
        <w:tc>
          <w:tcPr>
            <w:tcW w:w="7229" w:type="dxa"/>
          </w:tcPr>
          <w:p w14:paraId="14800390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5. Wzmacnianie motywacji uczniów do działania poprzez: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umożliwianie im udziału w konkursach, olimpiadach i zawodach sportowych różnego szczebla,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zachęcanie do czynienia dobra, zaangażowanie w działalność charytatywną oraz pozwalanie na wykazywanie się inicjatywą i umiejętnością planowania,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kształtowanie umiejętności podejmowania decyzji oraz branie za nie odpowiedzialności,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- rozwijanie samodzielności, samorządności, przedsiębiorczości oraz umiejętności pracy w zespole, w tym poprzez działalność Samorządu Uczniowskiego i Szkolnego Koła Wolontariatu,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- zachęcanie do rozwijania własnych uzdolnień, zainteresowań i pasji </w:t>
            </w:r>
          </w:p>
          <w:p w14:paraId="0E156EFA" w14:textId="77777777" w:rsidR="005A3C36" w:rsidRPr="00410E85" w:rsidRDefault="005A3C36" w:rsidP="00410E85">
            <w:pPr>
              <w:spacing w:after="200" w:line="276" w:lineRule="auto"/>
              <w:contextualSpacing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oraz prezentowania ich w szkole.</w:t>
            </w:r>
          </w:p>
        </w:tc>
        <w:tc>
          <w:tcPr>
            <w:tcW w:w="2126" w:type="dxa"/>
          </w:tcPr>
          <w:p w14:paraId="674F211E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cały rok szkolny</w:t>
            </w:r>
          </w:p>
        </w:tc>
        <w:tc>
          <w:tcPr>
            <w:tcW w:w="2121" w:type="dxa"/>
          </w:tcPr>
          <w:p w14:paraId="61B673DB" w14:textId="77777777" w:rsidR="005A3C36" w:rsidRPr="00410E85" w:rsidRDefault="005A3C36" w:rsidP="00410E85">
            <w:pPr>
              <w:spacing w:after="200" w:line="276" w:lineRule="auto"/>
              <w:rPr>
                <w:rFonts w:eastAsia="Calibri" w:cstheme="minorHAnsi"/>
                <w:color w:val="000000" w:themeColor="text1"/>
              </w:rPr>
            </w:pPr>
            <w:r w:rsidRPr="00410E85">
              <w:rPr>
                <w:rFonts w:eastAsia="Calibri" w:cstheme="minorHAnsi"/>
                <w:color w:val="000000" w:themeColor="text1"/>
              </w:rPr>
              <w:t>wychowawcy, nauczyciele, nauczyciele współorganizujący proces kształcenia,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pedagog specjalny,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logopeda,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psycholog,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wychowawcy świetlicy,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nauczyciele bibliotekarze,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 xml:space="preserve">doradca zawodowy, opiekunowie SU </w:t>
            </w:r>
            <w:r w:rsidRPr="00410E85">
              <w:rPr>
                <w:rFonts w:eastAsia="Calibri" w:cstheme="minorHAnsi"/>
                <w:color w:val="000000" w:themeColor="text1"/>
              </w:rPr>
              <w:br/>
              <w:t>oraz SKW</w:t>
            </w:r>
          </w:p>
        </w:tc>
      </w:tr>
    </w:tbl>
    <w:p w14:paraId="7EDFAF50" w14:textId="77777777" w:rsidR="00AF7402" w:rsidRPr="003602A9" w:rsidRDefault="00AF7402" w:rsidP="003602A9">
      <w:pPr>
        <w:spacing w:after="200" w:line="240" w:lineRule="auto"/>
        <w:rPr>
          <w:rFonts w:eastAsia="Calibri" w:cstheme="minorHAnsi"/>
        </w:rPr>
      </w:pPr>
    </w:p>
    <w:p w14:paraId="665581CD" w14:textId="77777777" w:rsidR="00F66B96" w:rsidRPr="003602A9" w:rsidRDefault="00F66B96" w:rsidP="003602A9">
      <w:pPr>
        <w:spacing w:line="240" w:lineRule="auto"/>
        <w:rPr>
          <w:rFonts w:cstheme="minorHAnsi"/>
        </w:rPr>
      </w:pPr>
    </w:p>
    <w:sectPr w:rsidR="00F66B96" w:rsidRPr="003602A9" w:rsidSect="00001765">
      <w:footerReference w:type="default" r:id="rId9"/>
      <w:pgSz w:w="16838" w:h="11906" w:orient="landscape"/>
      <w:pgMar w:top="709" w:right="1103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47E04" w14:textId="77777777" w:rsidR="006F1806" w:rsidRDefault="006F1806">
      <w:pPr>
        <w:spacing w:after="0" w:line="240" w:lineRule="auto"/>
      </w:pPr>
      <w:r>
        <w:separator/>
      </w:r>
    </w:p>
  </w:endnote>
  <w:endnote w:type="continuationSeparator" w:id="0">
    <w:p w14:paraId="7FE87877" w14:textId="77777777" w:rsidR="006F1806" w:rsidRDefault="006F1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7434741"/>
      <w:docPartObj>
        <w:docPartGallery w:val="Page Numbers (Bottom of Page)"/>
        <w:docPartUnique/>
      </w:docPartObj>
    </w:sdtPr>
    <w:sdtEndPr/>
    <w:sdtContent>
      <w:p w14:paraId="222CDB57" w14:textId="5B2EF20C" w:rsidR="00583266" w:rsidRDefault="0058326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997">
          <w:rPr>
            <w:noProof/>
          </w:rPr>
          <w:t>23</w:t>
        </w:r>
        <w:r>
          <w:fldChar w:fldCharType="end"/>
        </w:r>
      </w:p>
    </w:sdtContent>
  </w:sdt>
  <w:p w14:paraId="2DE7688E" w14:textId="77777777" w:rsidR="00583266" w:rsidRDefault="005832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20CB5" w14:textId="77777777" w:rsidR="006F1806" w:rsidRDefault="006F1806">
      <w:pPr>
        <w:spacing w:after="0" w:line="240" w:lineRule="auto"/>
      </w:pPr>
      <w:r>
        <w:separator/>
      </w:r>
    </w:p>
  </w:footnote>
  <w:footnote w:type="continuationSeparator" w:id="0">
    <w:p w14:paraId="2BF86B68" w14:textId="77777777" w:rsidR="006F1806" w:rsidRDefault="006F1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A4742"/>
    <w:multiLevelType w:val="hybridMultilevel"/>
    <w:tmpl w:val="8C7619BC"/>
    <w:lvl w:ilvl="0" w:tplc="9A80B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 w:themeColor="text1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253B55"/>
    <w:multiLevelType w:val="multilevel"/>
    <w:tmpl w:val="E1E839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E6361"/>
    <w:multiLevelType w:val="hybridMultilevel"/>
    <w:tmpl w:val="394A21C6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6031E"/>
    <w:multiLevelType w:val="multilevel"/>
    <w:tmpl w:val="A22037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F9128A"/>
    <w:multiLevelType w:val="multilevel"/>
    <w:tmpl w:val="DB9C9B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7C2E6A"/>
    <w:multiLevelType w:val="hybridMultilevel"/>
    <w:tmpl w:val="B854E6FE"/>
    <w:lvl w:ilvl="0" w:tplc="50CC0F42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86AD4"/>
    <w:multiLevelType w:val="multilevel"/>
    <w:tmpl w:val="0EDA0E4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9D7788"/>
    <w:multiLevelType w:val="multilevel"/>
    <w:tmpl w:val="F6ACE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16762E"/>
    <w:multiLevelType w:val="hybridMultilevel"/>
    <w:tmpl w:val="394A21C6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72F9E"/>
    <w:multiLevelType w:val="hybridMultilevel"/>
    <w:tmpl w:val="109ECC6E"/>
    <w:lvl w:ilvl="0" w:tplc="9E3871F4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CC58C090">
      <w:start w:val="1"/>
      <w:numFmt w:val="lowerLetter"/>
      <w:lvlText w:val="%2."/>
      <w:lvlJc w:val="left"/>
      <w:pPr>
        <w:ind w:left="1298" w:hanging="360"/>
      </w:pPr>
    </w:lvl>
    <w:lvl w:ilvl="2" w:tplc="C76E66D4">
      <w:start w:val="1"/>
      <w:numFmt w:val="lowerRoman"/>
      <w:lvlText w:val="%3."/>
      <w:lvlJc w:val="right"/>
      <w:pPr>
        <w:ind w:left="180" w:hanging="180"/>
      </w:pPr>
    </w:lvl>
    <w:lvl w:ilvl="3" w:tplc="50CC0F42">
      <w:start w:val="1"/>
      <w:numFmt w:val="decimal"/>
      <w:lvlText w:val="%4."/>
      <w:lvlJc w:val="left"/>
      <w:pPr>
        <w:ind w:left="360" w:hanging="360"/>
      </w:pPr>
      <w:rPr>
        <w:b w:val="0"/>
        <w:color w:val="000000" w:themeColor="text1"/>
      </w:rPr>
    </w:lvl>
    <w:lvl w:ilvl="4" w:tplc="07A6D666">
      <w:start w:val="1"/>
      <w:numFmt w:val="lowerLetter"/>
      <w:lvlText w:val="%5."/>
      <w:lvlJc w:val="left"/>
      <w:pPr>
        <w:ind w:left="3458" w:hanging="360"/>
      </w:pPr>
    </w:lvl>
    <w:lvl w:ilvl="5" w:tplc="C8DC560C">
      <w:start w:val="1"/>
      <w:numFmt w:val="lowerRoman"/>
      <w:lvlText w:val="%6."/>
      <w:lvlJc w:val="right"/>
      <w:pPr>
        <w:ind w:left="4178" w:hanging="180"/>
      </w:pPr>
    </w:lvl>
    <w:lvl w:ilvl="6" w:tplc="9F32B832">
      <w:start w:val="1"/>
      <w:numFmt w:val="decimal"/>
      <w:lvlText w:val="%7."/>
      <w:lvlJc w:val="left"/>
      <w:pPr>
        <w:ind w:left="4898" w:hanging="360"/>
      </w:pPr>
    </w:lvl>
    <w:lvl w:ilvl="7" w:tplc="07A0C22E">
      <w:start w:val="1"/>
      <w:numFmt w:val="lowerLetter"/>
      <w:lvlText w:val="%8."/>
      <w:lvlJc w:val="left"/>
      <w:pPr>
        <w:ind w:left="5618" w:hanging="360"/>
      </w:pPr>
    </w:lvl>
    <w:lvl w:ilvl="8" w:tplc="10BC541A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6ACF6896"/>
    <w:multiLevelType w:val="multilevel"/>
    <w:tmpl w:val="4530A7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250DA4"/>
    <w:multiLevelType w:val="multilevel"/>
    <w:tmpl w:val="180AB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D373DA"/>
    <w:multiLevelType w:val="multilevel"/>
    <w:tmpl w:val="A39C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9"/>
  </w:num>
  <w:num w:numId="5">
    <w:abstractNumId w:val="12"/>
  </w:num>
  <w:num w:numId="6">
    <w:abstractNumId w:val="9"/>
  </w:num>
  <w:num w:numId="7">
    <w:abstractNumId w:val="5"/>
  </w:num>
  <w:num w:numId="8">
    <w:abstractNumId w:val="11"/>
  </w:num>
  <w:num w:numId="9">
    <w:abstractNumId w:val="7"/>
  </w:num>
  <w:num w:numId="10">
    <w:abstractNumId w:val="3"/>
  </w:num>
  <w:num w:numId="11">
    <w:abstractNumId w:val="10"/>
  </w:num>
  <w:num w:numId="12">
    <w:abstractNumId w:val="4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402"/>
    <w:rsid w:val="000007FB"/>
    <w:rsid w:val="00001765"/>
    <w:rsid w:val="00005CAD"/>
    <w:rsid w:val="0001457E"/>
    <w:rsid w:val="00014611"/>
    <w:rsid w:val="0001577E"/>
    <w:rsid w:val="0001658C"/>
    <w:rsid w:val="00020C81"/>
    <w:rsid w:val="0002122D"/>
    <w:rsid w:val="00023589"/>
    <w:rsid w:val="0002547A"/>
    <w:rsid w:val="00034C90"/>
    <w:rsid w:val="00036472"/>
    <w:rsid w:val="00043019"/>
    <w:rsid w:val="00044581"/>
    <w:rsid w:val="000604AA"/>
    <w:rsid w:val="00062D8F"/>
    <w:rsid w:val="000649BF"/>
    <w:rsid w:val="00070BB9"/>
    <w:rsid w:val="00072E92"/>
    <w:rsid w:val="000739F8"/>
    <w:rsid w:val="00074C9F"/>
    <w:rsid w:val="00077400"/>
    <w:rsid w:val="000826DE"/>
    <w:rsid w:val="00083369"/>
    <w:rsid w:val="00084149"/>
    <w:rsid w:val="00085FC1"/>
    <w:rsid w:val="00097E66"/>
    <w:rsid w:val="000A1077"/>
    <w:rsid w:val="000A3188"/>
    <w:rsid w:val="000A6997"/>
    <w:rsid w:val="000A6FAC"/>
    <w:rsid w:val="000B3332"/>
    <w:rsid w:val="000B68B5"/>
    <w:rsid w:val="000B733C"/>
    <w:rsid w:val="000C3FEB"/>
    <w:rsid w:val="000C46F3"/>
    <w:rsid w:val="000C5B11"/>
    <w:rsid w:val="000D419D"/>
    <w:rsid w:val="000D65BB"/>
    <w:rsid w:val="000D68EE"/>
    <w:rsid w:val="000D7023"/>
    <w:rsid w:val="000E3694"/>
    <w:rsid w:val="000E3D7F"/>
    <w:rsid w:val="000E6EEC"/>
    <w:rsid w:val="000F20CA"/>
    <w:rsid w:val="000F2757"/>
    <w:rsid w:val="000F7578"/>
    <w:rsid w:val="0010619B"/>
    <w:rsid w:val="0010719E"/>
    <w:rsid w:val="001103A4"/>
    <w:rsid w:val="00114909"/>
    <w:rsid w:val="001212FE"/>
    <w:rsid w:val="001309B2"/>
    <w:rsid w:val="00136372"/>
    <w:rsid w:val="00143004"/>
    <w:rsid w:val="001430AF"/>
    <w:rsid w:val="001510F3"/>
    <w:rsid w:val="00151D72"/>
    <w:rsid w:val="00156253"/>
    <w:rsid w:val="00157B5A"/>
    <w:rsid w:val="00160EBF"/>
    <w:rsid w:val="00161215"/>
    <w:rsid w:val="00170A42"/>
    <w:rsid w:val="00173DBC"/>
    <w:rsid w:val="00181040"/>
    <w:rsid w:val="00183281"/>
    <w:rsid w:val="00183E48"/>
    <w:rsid w:val="00186F51"/>
    <w:rsid w:val="00192B7A"/>
    <w:rsid w:val="00194730"/>
    <w:rsid w:val="00195B7B"/>
    <w:rsid w:val="00195C46"/>
    <w:rsid w:val="00195FED"/>
    <w:rsid w:val="001A2499"/>
    <w:rsid w:val="001A4453"/>
    <w:rsid w:val="001B191A"/>
    <w:rsid w:val="001B241F"/>
    <w:rsid w:val="001C1C9D"/>
    <w:rsid w:val="001C389A"/>
    <w:rsid w:val="001E4E60"/>
    <w:rsid w:val="001E6550"/>
    <w:rsid w:val="001F298F"/>
    <w:rsid w:val="001F7CC2"/>
    <w:rsid w:val="002007C1"/>
    <w:rsid w:val="0021005D"/>
    <w:rsid w:val="00210230"/>
    <w:rsid w:val="002144D2"/>
    <w:rsid w:val="00224AF1"/>
    <w:rsid w:val="002261A2"/>
    <w:rsid w:val="00232B1A"/>
    <w:rsid w:val="0024102F"/>
    <w:rsid w:val="00250577"/>
    <w:rsid w:val="002537A0"/>
    <w:rsid w:val="0025630D"/>
    <w:rsid w:val="00260492"/>
    <w:rsid w:val="00261D98"/>
    <w:rsid w:val="00263288"/>
    <w:rsid w:val="00263B84"/>
    <w:rsid w:val="00264F24"/>
    <w:rsid w:val="002671D0"/>
    <w:rsid w:val="0027329E"/>
    <w:rsid w:val="00274694"/>
    <w:rsid w:val="00275A33"/>
    <w:rsid w:val="002765B2"/>
    <w:rsid w:val="002874BB"/>
    <w:rsid w:val="002929EE"/>
    <w:rsid w:val="00294988"/>
    <w:rsid w:val="002A1D64"/>
    <w:rsid w:val="002B15E1"/>
    <w:rsid w:val="002B1FBB"/>
    <w:rsid w:val="002C045A"/>
    <w:rsid w:val="002C1EE2"/>
    <w:rsid w:val="002C219B"/>
    <w:rsid w:val="002D2848"/>
    <w:rsid w:val="002E16A1"/>
    <w:rsid w:val="002F3F17"/>
    <w:rsid w:val="002F5A72"/>
    <w:rsid w:val="002F7AE6"/>
    <w:rsid w:val="00305165"/>
    <w:rsid w:val="00306E70"/>
    <w:rsid w:val="00316480"/>
    <w:rsid w:val="003213F5"/>
    <w:rsid w:val="00325619"/>
    <w:rsid w:val="00330AED"/>
    <w:rsid w:val="00331276"/>
    <w:rsid w:val="0034531F"/>
    <w:rsid w:val="003478D4"/>
    <w:rsid w:val="003551FE"/>
    <w:rsid w:val="0035550D"/>
    <w:rsid w:val="00355831"/>
    <w:rsid w:val="003602A9"/>
    <w:rsid w:val="00364216"/>
    <w:rsid w:val="00365E79"/>
    <w:rsid w:val="0036602F"/>
    <w:rsid w:val="00377AC2"/>
    <w:rsid w:val="00383088"/>
    <w:rsid w:val="00384ACF"/>
    <w:rsid w:val="003862F3"/>
    <w:rsid w:val="003903EB"/>
    <w:rsid w:val="003952E8"/>
    <w:rsid w:val="00396EED"/>
    <w:rsid w:val="003975BA"/>
    <w:rsid w:val="003A70E9"/>
    <w:rsid w:val="003B4CC2"/>
    <w:rsid w:val="003B6AD3"/>
    <w:rsid w:val="003D6FC2"/>
    <w:rsid w:val="003D7B73"/>
    <w:rsid w:val="003E3E5D"/>
    <w:rsid w:val="003E456A"/>
    <w:rsid w:val="003E4B26"/>
    <w:rsid w:val="003E5212"/>
    <w:rsid w:val="003F63D6"/>
    <w:rsid w:val="003F7193"/>
    <w:rsid w:val="00403D48"/>
    <w:rsid w:val="004040D5"/>
    <w:rsid w:val="004047EA"/>
    <w:rsid w:val="004060DC"/>
    <w:rsid w:val="00406DD4"/>
    <w:rsid w:val="00407ECE"/>
    <w:rsid w:val="00410E85"/>
    <w:rsid w:val="0041125C"/>
    <w:rsid w:val="00414DD2"/>
    <w:rsid w:val="00417B2A"/>
    <w:rsid w:val="00417F6C"/>
    <w:rsid w:val="00420BBC"/>
    <w:rsid w:val="00420D13"/>
    <w:rsid w:val="0042256E"/>
    <w:rsid w:val="00424FBC"/>
    <w:rsid w:val="00425B95"/>
    <w:rsid w:val="00426645"/>
    <w:rsid w:val="00434B85"/>
    <w:rsid w:val="00444B71"/>
    <w:rsid w:val="004459A8"/>
    <w:rsid w:val="004608E4"/>
    <w:rsid w:val="004611E7"/>
    <w:rsid w:val="00467E87"/>
    <w:rsid w:val="00475DB4"/>
    <w:rsid w:val="004760FF"/>
    <w:rsid w:val="00481E4E"/>
    <w:rsid w:val="00493174"/>
    <w:rsid w:val="004A0FDF"/>
    <w:rsid w:val="004A3486"/>
    <w:rsid w:val="004A721F"/>
    <w:rsid w:val="004B30B3"/>
    <w:rsid w:val="004C3AAF"/>
    <w:rsid w:val="004D1349"/>
    <w:rsid w:val="004D370C"/>
    <w:rsid w:val="004E0F85"/>
    <w:rsid w:val="004E280E"/>
    <w:rsid w:val="004E3439"/>
    <w:rsid w:val="004E4AB3"/>
    <w:rsid w:val="004E4E5A"/>
    <w:rsid w:val="004E5D8D"/>
    <w:rsid w:val="005004DB"/>
    <w:rsid w:val="0050187F"/>
    <w:rsid w:val="00507C3E"/>
    <w:rsid w:val="005124EC"/>
    <w:rsid w:val="005129F1"/>
    <w:rsid w:val="005166C6"/>
    <w:rsid w:val="00521335"/>
    <w:rsid w:val="00527A7A"/>
    <w:rsid w:val="0053008D"/>
    <w:rsid w:val="0053213D"/>
    <w:rsid w:val="0053315F"/>
    <w:rsid w:val="00542AAD"/>
    <w:rsid w:val="00546B47"/>
    <w:rsid w:val="00551F91"/>
    <w:rsid w:val="005539AC"/>
    <w:rsid w:val="00560EF3"/>
    <w:rsid w:val="0056367D"/>
    <w:rsid w:val="00565921"/>
    <w:rsid w:val="00574810"/>
    <w:rsid w:val="00576FF0"/>
    <w:rsid w:val="00582360"/>
    <w:rsid w:val="0058298C"/>
    <w:rsid w:val="00583266"/>
    <w:rsid w:val="00586442"/>
    <w:rsid w:val="0059319F"/>
    <w:rsid w:val="00597BAF"/>
    <w:rsid w:val="005A3C36"/>
    <w:rsid w:val="005A751D"/>
    <w:rsid w:val="005B1457"/>
    <w:rsid w:val="005B145D"/>
    <w:rsid w:val="005B769A"/>
    <w:rsid w:val="005B7A93"/>
    <w:rsid w:val="005C0CA1"/>
    <w:rsid w:val="005C157C"/>
    <w:rsid w:val="005C1BB8"/>
    <w:rsid w:val="005C3781"/>
    <w:rsid w:val="005C3A5C"/>
    <w:rsid w:val="005C7AAE"/>
    <w:rsid w:val="005E525F"/>
    <w:rsid w:val="005E6E6E"/>
    <w:rsid w:val="00601F29"/>
    <w:rsid w:val="00607A29"/>
    <w:rsid w:val="0061229E"/>
    <w:rsid w:val="0061317E"/>
    <w:rsid w:val="0062094A"/>
    <w:rsid w:val="006217C3"/>
    <w:rsid w:val="006225AA"/>
    <w:rsid w:val="00623F04"/>
    <w:rsid w:val="00633C06"/>
    <w:rsid w:val="00642688"/>
    <w:rsid w:val="00643BE2"/>
    <w:rsid w:val="006469D3"/>
    <w:rsid w:val="006503A7"/>
    <w:rsid w:val="00650B1F"/>
    <w:rsid w:val="00653E6B"/>
    <w:rsid w:val="00662B9D"/>
    <w:rsid w:val="00665618"/>
    <w:rsid w:val="006705E7"/>
    <w:rsid w:val="00670B4F"/>
    <w:rsid w:val="00680648"/>
    <w:rsid w:val="00683463"/>
    <w:rsid w:val="00684D4C"/>
    <w:rsid w:val="00685FED"/>
    <w:rsid w:val="006902B4"/>
    <w:rsid w:val="006960C5"/>
    <w:rsid w:val="006B5B2B"/>
    <w:rsid w:val="006C2477"/>
    <w:rsid w:val="006C342C"/>
    <w:rsid w:val="006C7A9A"/>
    <w:rsid w:val="006D276C"/>
    <w:rsid w:val="006D27D9"/>
    <w:rsid w:val="006E12FE"/>
    <w:rsid w:val="006E39E4"/>
    <w:rsid w:val="006E4167"/>
    <w:rsid w:val="006E668F"/>
    <w:rsid w:val="006F1806"/>
    <w:rsid w:val="006F3241"/>
    <w:rsid w:val="006F4218"/>
    <w:rsid w:val="006F5789"/>
    <w:rsid w:val="00702A37"/>
    <w:rsid w:val="00711CA7"/>
    <w:rsid w:val="0071668A"/>
    <w:rsid w:val="00724A21"/>
    <w:rsid w:val="00737683"/>
    <w:rsid w:val="00741016"/>
    <w:rsid w:val="00753C46"/>
    <w:rsid w:val="00766BC1"/>
    <w:rsid w:val="00770BFE"/>
    <w:rsid w:val="007810A8"/>
    <w:rsid w:val="00787670"/>
    <w:rsid w:val="007B0A52"/>
    <w:rsid w:val="007B1238"/>
    <w:rsid w:val="007B628B"/>
    <w:rsid w:val="007B7D8A"/>
    <w:rsid w:val="007C1D8B"/>
    <w:rsid w:val="007D1983"/>
    <w:rsid w:val="007D1C14"/>
    <w:rsid w:val="007E0FE4"/>
    <w:rsid w:val="007E1FDB"/>
    <w:rsid w:val="007F0ED5"/>
    <w:rsid w:val="007F521C"/>
    <w:rsid w:val="008012AC"/>
    <w:rsid w:val="008024EC"/>
    <w:rsid w:val="00803CCF"/>
    <w:rsid w:val="0080781C"/>
    <w:rsid w:val="00810E39"/>
    <w:rsid w:val="008133D1"/>
    <w:rsid w:val="00813522"/>
    <w:rsid w:val="0081665D"/>
    <w:rsid w:val="00817900"/>
    <w:rsid w:val="008202F0"/>
    <w:rsid w:val="008204FE"/>
    <w:rsid w:val="00840A8D"/>
    <w:rsid w:val="00843579"/>
    <w:rsid w:val="00845CE7"/>
    <w:rsid w:val="0084797D"/>
    <w:rsid w:val="00852A59"/>
    <w:rsid w:val="00854908"/>
    <w:rsid w:val="00854A1F"/>
    <w:rsid w:val="00857E50"/>
    <w:rsid w:val="00860B43"/>
    <w:rsid w:val="008615FC"/>
    <w:rsid w:val="00866798"/>
    <w:rsid w:val="00887290"/>
    <w:rsid w:val="008874FD"/>
    <w:rsid w:val="00896304"/>
    <w:rsid w:val="008A4861"/>
    <w:rsid w:val="008A4D05"/>
    <w:rsid w:val="008A612D"/>
    <w:rsid w:val="008A7651"/>
    <w:rsid w:val="008B539A"/>
    <w:rsid w:val="008B6FB2"/>
    <w:rsid w:val="008B748F"/>
    <w:rsid w:val="008C3106"/>
    <w:rsid w:val="008C3D25"/>
    <w:rsid w:val="008C7683"/>
    <w:rsid w:val="008D44BD"/>
    <w:rsid w:val="008D605B"/>
    <w:rsid w:val="008E0F48"/>
    <w:rsid w:val="008E29BB"/>
    <w:rsid w:val="008E6A92"/>
    <w:rsid w:val="008F0000"/>
    <w:rsid w:val="008F05CA"/>
    <w:rsid w:val="008F3111"/>
    <w:rsid w:val="0090218C"/>
    <w:rsid w:val="0090412C"/>
    <w:rsid w:val="00904162"/>
    <w:rsid w:val="00911E44"/>
    <w:rsid w:val="00913EC9"/>
    <w:rsid w:val="009313F0"/>
    <w:rsid w:val="00936397"/>
    <w:rsid w:val="009464E0"/>
    <w:rsid w:val="009543A5"/>
    <w:rsid w:val="00954BAE"/>
    <w:rsid w:val="0095509F"/>
    <w:rsid w:val="00970E2A"/>
    <w:rsid w:val="009738C7"/>
    <w:rsid w:val="0097613F"/>
    <w:rsid w:val="0097743E"/>
    <w:rsid w:val="009823C9"/>
    <w:rsid w:val="00982720"/>
    <w:rsid w:val="00990B8E"/>
    <w:rsid w:val="00991D2F"/>
    <w:rsid w:val="00994031"/>
    <w:rsid w:val="009A2B35"/>
    <w:rsid w:val="009A4B8B"/>
    <w:rsid w:val="009B09A2"/>
    <w:rsid w:val="009B5394"/>
    <w:rsid w:val="009B6E1A"/>
    <w:rsid w:val="009B7A9D"/>
    <w:rsid w:val="009B7F61"/>
    <w:rsid w:val="009C1A39"/>
    <w:rsid w:val="009C24F0"/>
    <w:rsid w:val="009C5041"/>
    <w:rsid w:val="009D2749"/>
    <w:rsid w:val="009D5FB6"/>
    <w:rsid w:val="009D7162"/>
    <w:rsid w:val="009D7B95"/>
    <w:rsid w:val="009E2A1F"/>
    <w:rsid w:val="009E41DC"/>
    <w:rsid w:val="009F0CFC"/>
    <w:rsid w:val="009F3044"/>
    <w:rsid w:val="009F3D29"/>
    <w:rsid w:val="009F6A73"/>
    <w:rsid w:val="00A01135"/>
    <w:rsid w:val="00A10A59"/>
    <w:rsid w:val="00A122F7"/>
    <w:rsid w:val="00A20B84"/>
    <w:rsid w:val="00A2131B"/>
    <w:rsid w:val="00A30CAB"/>
    <w:rsid w:val="00A474AE"/>
    <w:rsid w:val="00A47A1C"/>
    <w:rsid w:val="00A553A2"/>
    <w:rsid w:val="00A63D45"/>
    <w:rsid w:val="00A64F7D"/>
    <w:rsid w:val="00A66382"/>
    <w:rsid w:val="00A66978"/>
    <w:rsid w:val="00A678C1"/>
    <w:rsid w:val="00A73116"/>
    <w:rsid w:val="00A758C9"/>
    <w:rsid w:val="00A75E29"/>
    <w:rsid w:val="00A81811"/>
    <w:rsid w:val="00A824BA"/>
    <w:rsid w:val="00A82ADC"/>
    <w:rsid w:val="00A9599B"/>
    <w:rsid w:val="00AA2747"/>
    <w:rsid w:val="00AB259F"/>
    <w:rsid w:val="00AC0B58"/>
    <w:rsid w:val="00AC26DE"/>
    <w:rsid w:val="00AC35D3"/>
    <w:rsid w:val="00AC5A40"/>
    <w:rsid w:val="00AC7F6E"/>
    <w:rsid w:val="00AE0362"/>
    <w:rsid w:val="00AE640E"/>
    <w:rsid w:val="00AF47F1"/>
    <w:rsid w:val="00AF49AB"/>
    <w:rsid w:val="00AF7402"/>
    <w:rsid w:val="00B02B2E"/>
    <w:rsid w:val="00B059D1"/>
    <w:rsid w:val="00B07853"/>
    <w:rsid w:val="00B10181"/>
    <w:rsid w:val="00B12AD8"/>
    <w:rsid w:val="00B12CCE"/>
    <w:rsid w:val="00B1342E"/>
    <w:rsid w:val="00B22227"/>
    <w:rsid w:val="00B23C39"/>
    <w:rsid w:val="00B23D04"/>
    <w:rsid w:val="00B26FEF"/>
    <w:rsid w:val="00B30643"/>
    <w:rsid w:val="00B33E0F"/>
    <w:rsid w:val="00B363D8"/>
    <w:rsid w:val="00B36934"/>
    <w:rsid w:val="00B5767B"/>
    <w:rsid w:val="00B656CC"/>
    <w:rsid w:val="00B740CC"/>
    <w:rsid w:val="00B74FEB"/>
    <w:rsid w:val="00B77512"/>
    <w:rsid w:val="00B8135D"/>
    <w:rsid w:val="00B82804"/>
    <w:rsid w:val="00B83A68"/>
    <w:rsid w:val="00B921DE"/>
    <w:rsid w:val="00B93C29"/>
    <w:rsid w:val="00B94C18"/>
    <w:rsid w:val="00B9790E"/>
    <w:rsid w:val="00BB4C2E"/>
    <w:rsid w:val="00BB610A"/>
    <w:rsid w:val="00BC1393"/>
    <w:rsid w:val="00BC1E72"/>
    <w:rsid w:val="00BC49FA"/>
    <w:rsid w:val="00BC7E03"/>
    <w:rsid w:val="00BD153A"/>
    <w:rsid w:val="00BD440E"/>
    <w:rsid w:val="00BD4EA0"/>
    <w:rsid w:val="00BD73A6"/>
    <w:rsid w:val="00BE3781"/>
    <w:rsid w:val="00BE4DBA"/>
    <w:rsid w:val="00BE73D1"/>
    <w:rsid w:val="00BE77F6"/>
    <w:rsid w:val="00BF4666"/>
    <w:rsid w:val="00C0064E"/>
    <w:rsid w:val="00C00979"/>
    <w:rsid w:val="00C01452"/>
    <w:rsid w:val="00C02A87"/>
    <w:rsid w:val="00C02CFD"/>
    <w:rsid w:val="00C0536A"/>
    <w:rsid w:val="00C06A39"/>
    <w:rsid w:val="00C118CE"/>
    <w:rsid w:val="00C13EA7"/>
    <w:rsid w:val="00C16180"/>
    <w:rsid w:val="00C16D97"/>
    <w:rsid w:val="00C2025A"/>
    <w:rsid w:val="00C21372"/>
    <w:rsid w:val="00C25F0F"/>
    <w:rsid w:val="00C27289"/>
    <w:rsid w:val="00C27D01"/>
    <w:rsid w:val="00C40207"/>
    <w:rsid w:val="00C40DD0"/>
    <w:rsid w:val="00C4272D"/>
    <w:rsid w:val="00C451B5"/>
    <w:rsid w:val="00C5314E"/>
    <w:rsid w:val="00C57F8E"/>
    <w:rsid w:val="00C618B2"/>
    <w:rsid w:val="00C62C55"/>
    <w:rsid w:val="00C6325A"/>
    <w:rsid w:val="00C63D3A"/>
    <w:rsid w:val="00C6470F"/>
    <w:rsid w:val="00C707B1"/>
    <w:rsid w:val="00C81B0E"/>
    <w:rsid w:val="00C83D6C"/>
    <w:rsid w:val="00C90702"/>
    <w:rsid w:val="00C936B2"/>
    <w:rsid w:val="00C93B2F"/>
    <w:rsid w:val="00C94D0E"/>
    <w:rsid w:val="00C95652"/>
    <w:rsid w:val="00C9695C"/>
    <w:rsid w:val="00C97335"/>
    <w:rsid w:val="00CA07BA"/>
    <w:rsid w:val="00CB497C"/>
    <w:rsid w:val="00CB4CF2"/>
    <w:rsid w:val="00CB7153"/>
    <w:rsid w:val="00CC0C58"/>
    <w:rsid w:val="00CC4D19"/>
    <w:rsid w:val="00CC5BAA"/>
    <w:rsid w:val="00CC7F7D"/>
    <w:rsid w:val="00CD196D"/>
    <w:rsid w:val="00CD4F6C"/>
    <w:rsid w:val="00CD54BD"/>
    <w:rsid w:val="00CE0A89"/>
    <w:rsid w:val="00CE2233"/>
    <w:rsid w:val="00CE2755"/>
    <w:rsid w:val="00CE4480"/>
    <w:rsid w:val="00CF4B27"/>
    <w:rsid w:val="00CF663F"/>
    <w:rsid w:val="00CF6936"/>
    <w:rsid w:val="00D008DE"/>
    <w:rsid w:val="00D00B0B"/>
    <w:rsid w:val="00D10A17"/>
    <w:rsid w:val="00D10D51"/>
    <w:rsid w:val="00D114A0"/>
    <w:rsid w:val="00D151BD"/>
    <w:rsid w:val="00D23B4B"/>
    <w:rsid w:val="00D30CDC"/>
    <w:rsid w:val="00D312FF"/>
    <w:rsid w:val="00D35FCE"/>
    <w:rsid w:val="00D4542C"/>
    <w:rsid w:val="00D46B26"/>
    <w:rsid w:val="00D5067A"/>
    <w:rsid w:val="00D6042A"/>
    <w:rsid w:val="00D6386E"/>
    <w:rsid w:val="00D64CCB"/>
    <w:rsid w:val="00D7130D"/>
    <w:rsid w:val="00D811F3"/>
    <w:rsid w:val="00D81E6D"/>
    <w:rsid w:val="00D865DE"/>
    <w:rsid w:val="00D87955"/>
    <w:rsid w:val="00DA361B"/>
    <w:rsid w:val="00DB14E0"/>
    <w:rsid w:val="00DB772D"/>
    <w:rsid w:val="00DC0B9A"/>
    <w:rsid w:val="00DC4CB6"/>
    <w:rsid w:val="00DC5336"/>
    <w:rsid w:val="00DD74BD"/>
    <w:rsid w:val="00DE4083"/>
    <w:rsid w:val="00DE5684"/>
    <w:rsid w:val="00DE6EB6"/>
    <w:rsid w:val="00DE70D0"/>
    <w:rsid w:val="00DF1BB0"/>
    <w:rsid w:val="00DF361B"/>
    <w:rsid w:val="00DF62FC"/>
    <w:rsid w:val="00E026FE"/>
    <w:rsid w:val="00E14001"/>
    <w:rsid w:val="00E15721"/>
    <w:rsid w:val="00E17BA4"/>
    <w:rsid w:val="00E3406E"/>
    <w:rsid w:val="00E341E4"/>
    <w:rsid w:val="00E34A86"/>
    <w:rsid w:val="00E36199"/>
    <w:rsid w:val="00E3693E"/>
    <w:rsid w:val="00E474B9"/>
    <w:rsid w:val="00E47918"/>
    <w:rsid w:val="00E52B48"/>
    <w:rsid w:val="00E679FE"/>
    <w:rsid w:val="00E70553"/>
    <w:rsid w:val="00E717C5"/>
    <w:rsid w:val="00E767AC"/>
    <w:rsid w:val="00E76902"/>
    <w:rsid w:val="00E80D53"/>
    <w:rsid w:val="00E81C5C"/>
    <w:rsid w:val="00E910BE"/>
    <w:rsid w:val="00E926F6"/>
    <w:rsid w:val="00E93D43"/>
    <w:rsid w:val="00EA45CB"/>
    <w:rsid w:val="00EA49A9"/>
    <w:rsid w:val="00EA4F97"/>
    <w:rsid w:val="00EB0CAB"/>
    <w:rsid w:val="00EB4F3A"/>
    <w:rsid w:val="00EB6EE6"/>
    <w:rsid w:val="00EC784F"/>
    <w:rsid w:val="00ED3B91"/>
    <w:rsid w:val="00ED7660"/>
    <w:rsid w:val="00EE1AB2"/>
    <w:rsid w:val="00F012E2"/>
    <w:rsid w:val="00F01386"/>
    <w:rsid w:val="00F0434D"/>
    <w:rsid w:val="00F05902"/>
    <w:rsid w:val="00F0694F"/>
    <w:rsid w:val="00F077D6"/>
    <w:rsid w:val="00F117AA"/>
    <w:rsid w:val="00F128B6"/>
    <w:rsid w:val="00F16621"/>
    <w:rsid w:val="00F17887"/>
    <w:rsid w:val="00F23828"/>
    <w:rsid w:val="00F3526C"/>
    <w:rsid w:val="00F3558F"/>
    <w:rsid w:val="00F37502"/>
    <w:rsid w:val="00F40AB7"/>
    <w:rsid w:val="00F41E6B"/>
    <w:rsid w:val="00F42C04"/>
    <w:rsid w:val="00F43C53"/>
    <w:rsid w:val="00F4732A"/>
    <w:rsid w:val="00F476DA"/>
    <w:rsid w:val="00F6418B"/>
    <w:rsid w:val="00F66B96"/>
    <w:rsid w:val="00F700C3"/>
    <w:rsid w:val="00F72CF1"/>
    <w:rsid w:val="00F7541C"/>
    <w:rsid w:val="00F80F51"/>
    <w:rsid w:val="00F82F38"/>
    <w:rsid w:val="00F852BE"/>
    <w:rsid w:val="00F92D54"/>
    <w:rsid w:val="00FA50FE"/>
    <w:rsid w:val="00FB3020"/>
    <w:rsid w:val="00FB6911"/>
    <w:rsid w:val="00FC1C49"/>
    <w:rsid w:val="00FC79CE"/>
    <w:rsid w:val="00FD0680"/>
    <w:rsid w:val="00FD6E61"/>
    <w:rsid w:val="00FE5112"/>
    <w:rsid w:val="00FF2654"/>
    <w:rsid w:val="00FF2B0F"/>
    <w:rsid w:val="00FF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8F11"/>
  <w15:chartTrackingRefBased/>
  <w15:docId w15:val="{72C3BF9C-123A-4192-8252-1E603825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F7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7402"/>
  </w:style>
  <w:style w:type="table" w:styleId="Tabela-Siatka">
    <w:name w:val="Table Grid"/>
    <w:basedOn w:val="Standardowy"/>
    <w:uiPriority w:val="39"/>
    <w:rsid w:val="00AF7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0D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0D5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0D53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036472"/>
    <w:rPr>
      <w:i/>
      <w:iCs/>
    </w:rPr>
  </w:style>
  <w:style w:type="paragraph" w:styleId="Akapitzlist">
    <w:name w:val="List Paragraph"/>
    <w:basedOn w:val="Normalny"/>
    <w:uiPriority w:val="34"/>
    <w:qFormat/>
    <w:rsid w:val="00B94C18"/>
    <w:pPr>
      <w:ind w:left="720"/>
      <w:contextualSpacing/>
    </w:pPr>
  </w:style>
  <w:style w:type="paragraph" w:customStyle="1" w:styleId="menfont">
    <w:name w:val="men font"/>
    <w:basedOn w:val="Normalny"/>
    <w:rsid w:val="00E679FE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4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9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5000111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EC1BE-42F4-4FC1-8FFA-F00B89532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4560</Words>
  <Characters>27361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Madz1a</dc:creator>
  <cp:keywords/>
  <dc:description/>
  <cp:lastModifiedBy>KSIĘGOWOŚĆ SP 50</cp:lastModifiedBy>
  <cp:revision>3</cp:revision>
  <cp:lastPrinted>2023-08-04T08:00:00Z</cp:lastPrinted>
  <dcterms:created xsi:type="dcterms:W3CDTF">2025-11-26T12:29:00Z</dcterms:created>
  <dcterms:modified xsi:type="dcterms:W3CDTF">2025-11-26T12:29:00Z</dcterms:modified>
</cp:coreProperties>
</file>