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975" w:rsidRPr="00AE44BC" w:rsidRDefault="00AE44BC" w:rsidP="00AE44BC">
      <w:pPr>
        <w:spacing w:before="75" w:line="276" w:lineRule="auto"/>
        <w:ind w:left="305" w:right="305"/>
        <w:jc w:val="center"/>
        <w:rPr>
          <w:rFonts w:asciiTheme="minorHAnsi" w:hAnsiTheme="minorHAnsi" w:cstheme="minorHAnsi"/>
          <w:b/>
        </w:rPr>
      </w:pPr>
      <w:r w:rsidRPr="00AE44BC">
        <w:rPr>
          <w:rFonts w:asciiTheme="minorHAnsi" w:hAnsiTheme="minorHAnsi" w:cstheme="minorHAnsi"/>
          <w:b/>
        </w:rPr>
        <w:t>Zarządzenie</w:t>
      </w:r>
      <w:r w:rsidRPr="00AE44BC">
        <w:rPr>
          <w:rFonts w:asciiTheme="minorHAnsi" w:hAnsiTheme="minorHAnsi" w:cstheme="minorHAnsi"/>
          <w:b/>
          <w:spacing w:val="-4"/>
        </w:rPr>
        <w:t xml:space="preserve"> </w:t>
      </w:r>
      <w:r w:rsidRPr="00AE44BC">
        <w:rPr>
          <w:rFonts w:asciiTheme="minorHAnsi" w:hAnsiTheme="minorHAnsi" w:cstheme="minorHAnsi"/>
          <w:b/>
        </w:rPr>
        <w:t>nr</w:t>
      </w:r>
      <w:r w:rsidRPr="00AE44BC">
        <w:rPr>
          <w:rFonts w:asciiTheme="minorHAnsi" w:hAnsiTheme="minorHAnsi" w:cstheme="minorHAnsi"/>
          <w:b/>
          <w:spacing w:val="-2"/>
        </w:rPr>
        <w:t xml:space="preserve"> 11/03/2023</w:t>
      </w:r>
    </w:p>
    <w:p w:rsidR="00724975" w:rsidRPr="00AE44BC" w:rsidRDefault="00AE44BC" w:rsidP="00AE44BC">
      <w:pPr>
        <w:spacing w:before="243" w:line="276" w:lineRule="auto"/>
        <w:ind w:left="302" w:right="305"/>
        <w:jc w:val="center"/>
        <w:rPr>
          <w:rFonts w:asciiTheme="minorHAnsi" w:hAnsiTheme="minorHAnsi" w:cstheme="minorHAnsi"/>
          <w:b/>
        </w:rPr>
      </w:pPr>
      <w:r w:rsidRPr="00AE44BC">
        <w:rPr>
          <w:rFonts w:asciiTheme="minorHAnsi" w:hAnsiTheme="minorHAnsi" w:cstheme="minorHAnsi"/>
          <w:b/>
        </w:rPr>
        <w:t>Dyrektor</w:t>
      </w:r>
      <w:r w:rsidRPr="00AE44BC">
        <w:rPr>
          <w:rFonts w:asciiTheme="minorHAnsi" w:hAnsiTheme="minorHAnsi" w:cstheme="minorHAnsi"/>
          <w:b/>
          <w:spacing w:val="-2"/>
        </w:rPr>
        <w:t xml:space="preserve"> </w:t>
      </w:r>
      <w:r w:rsidRPr="00AE44BC">
        <w:rPr>
          <w:rFonts w:asciiTheme="minorHAnsi" w:hAnsiTheme="minorHAnsi" w:cstheme="minorHAnsi"/>
          <w:b/>
        </w:rPr>
        <w:t>Szkoły</w:t>
      </w:r>
      <w:r w:rsidRPr="00AE44BC">
        <w:rPr>
          <w:rFonts w:asciiTheme="minorHAnsi" w:hAnsiTheme="minorHAnsi" w:cstheme="minorHAnsi"/>
          <w:b/>
          <w:spacing w:val="-9"/>
        </w:rPr>
        <w:t xml:space="preserve"> </w:t>
      </w:r>
      <w:r w:rsidRPr="00AE44BC">
        <w:rPr>
          <w:rFonts w:asciiTheme="minorHAnsi" w:hAnsiTheme="minorHAnsi" w:cstheme="minorHAnsi"/>
          <w:b/>
        </w:rPr>
        <w:t>Podstawowej</w:t>
      </w:r>
      <w:r w:rsidRPr="00AE44BC">
        <w:rPr>
          <w:rFonts w:asciiTheme="minorHAnsi" w:hAnsiTheme="minorHAnsi" w:cstheme="minorHAnsi"/>
          <w:b/>
          <w:spacing w:val="-5"/>
        </w:rPr>
        <w:t xml:space="preserve"> </w:t>
      </w:r>
      <w:r w:rsidRPr="00AE44BC">
        <w:rPr>
          <w:rFonts w:asciiTheme="minorHAnsi" w:hAnsiTheme="minorHAnsi" w:cstheme="minorHAnsi"/>
          <w:b/>
        </w:rPr>
        <w:t>nr</w:t>
      </w:r>
      <w:r w:rsidRPr="00AE44BC">
        <w:rPr>
          <w:rFonts w:asciiTheme="minorHAnsi" w:hAnsiTheme="minorHAnsi" w:cstheme="minorHAnsi"/>
          <w:b/>
          <w:spacing w:val="-3"/>
        </w:rPr>
        <w:t xml:space="preserve"> </w:t>
      </w:r>
      <w:r w:rsidRPr="00AE44BC">
        <w:rPr>
          <w:rFonts w:asciiTheme="minorHAnsi" w:hAnsiTheme="minorHAnsi" w:cstheme="minorHAnsi"/>
          <w:b/>
        </w:rPr>
        <w:t>50</w:t>
      </w:r>
      <w:r w:rsidRPr="00AE44BC">
        <w:rPr>
          <w:rFonts w:asciiTheme="minorHAnsi" w:hAnsiTheme="minorHAnsi" w:cstheme="minorHAnsi"/>
          <w:b/>
          <w:spacing w:val="-3"/>
        </w:rPr>
        <w:t xml:space="preserve"> </w:t>
      </w:r>
      <w:r w:rsidRPr="00AE44BC">
        <w:rPr>
          <w:rFonts w:asciiTheme="minorHAnsi" w:hAnsiTheme="minorHAnsi" w:cstheme="minorHAnsi"/>
          <w:b/>
        </w:rPr>
        <w:t>im.</w:t>
      </w:r>
      <w:r w:rsidRPr="00AE44BC">
        <w:rPr>
          <w:rFonts w:asciiTheme="minorHAnsi" w:hAnsiTheme="minorHAnsi" w:cstheme="minorHAnsi"/>
          <w:b/>
          <w:spacing w:val="-5"/>
        </w:rPr>
        <w:t xml:space="preserve"> </w:t>
      </w:r>
      <w:r w:rsidRPr="00AE44BC">
        <w:rPr>
          <w:rFonts w:asciiTheme="minorHAnsi" w:hAnsiTheme="minorHAnsi" w:cstheme="minorHAnsi"/>
          <w:b/>
        </w:rPr>
        <w:t>gen.</w:t>
      </w:r>
      <w:r w:rsidRPr="00AE44BC">
        <w:rPr>
          <w:rFonts w:asciiTheme="minorHAnsi" w:hAnsiTheme="minorHAnsi" w:cstheme="minorHAnsi"/>
          <w:b/>
          <w:spacing w:val="-3"/>
        </w:rPr>
        <w:t xml:space="preserve"> </w:t>
      </w:r>
      <w:r w:rsidRPr="00AE44BC">
        <w:rPr>
          <w:rFonts w:asciiTheme="minorHAnsi" w:hAnsiTheme="minorHAnsi" w:cstheme="minorHAnsi"/>
          <w:b/>
        </w:rPr>
        <w:t>Wł.</w:t>
      </w:r>
      <w:r w:rsidRPr="00AE44BC">
        <w:rPr>
          <w:rFonts w:asciiTheme="minorHAnsi" w:hAnsiTheme="minorHAnsi" w:cstheme="minorHAnsi"/>
          <w:b/>
          <w:spacing w:val="-3"/>
        </w:rPr>
        <w:t xml:space="preserve"> </w:t>
      </w:r>
      <w:r w:rsidRPr="00AE44BC">
        <w:rPr>
          <w:rFonts w:asciiTheme="minorHAnsi" w:hAnsiTheme="minorHAnsi" w:cstheme="minorHAnsi"/>
          <w:b/>
        </w:rPr>
        <w:t>Sikorskiego</w:t>
      </w:r>
      <w:r w:rsidRPr="00AE44BC">
        <w:rPr>
          <w:rFonts w:asciiTheme="minorHAnsi" w:hAnsiTheme="minorHAnsi" w:cstheme="minorHAnsi"/>
          <w:b/>
          <w:spacing w:val="-6"/>
        </w:rPr>
        <w:t xml:space="preserve"> </w:t>
      </w:r>
      <w:r w:rsidRPr="00AE44BC">
        <w:rPr>
          <w:rFonts w:asciiTheme="minorHAnsi" w:hAnsiTheme="minorHAnsi" w:cstheme="minorHAnsi"/>
          <w:b/>
        </w:rPr>
        <w:t>w</w:t>
      </w:r>
      <w:r w:rsidRPr="00AE44BC">
        <w:rPr>
          <w:rFonts w:asciiTheme="minorHAnsi" w:hAnsiTheme="minorHAnsi" w:cstheme="minorHAnsi"/>
          <w:b/>
          <w:spacing w:val="-3"/>
        </w:rPr>
        <w:t xml:space="preserve"> </w:t>
      </w:r>
      <w:r w:rsidRPr="00AE44BC">
        <w:rPr>
          <w:rFonts w:asciiTheme="minorHAnsi" w:hAnsiTheme="minorHAnsi" w:cstheme="minorHAnsi"/>
          <w:b/>
        </w:rPr>
        <w:t>Częstochowie. z dnia 29 marca 2023 r.</w:t>
      </w:r>
    </w:p>
    <w:p w:rsidR="00724975" w:rsidRPr="00AE44BC" w:rsidRDefault="00724975" w:rsidP="00AE44BC">
      <w:pPr>
        <w:pStyle w:val="Tekstpodstawowy"/>
        <w:spacing w:before="42" w:line="276" w:lineRule="auto"/>
        <w:rPr>
          <w:rFonts w:asciiTheme="minorHAnsi" w:hAnsiTheme="minorHAnsi" w:cstheme="minorHAnsi"/>
          <w:b/>
        </w:rPr>
      </w:pPr>
    </w:p>
    <w:p w:rsidR="00724975" w:rsidRPr="00AE44BC" w:rsidRDefault="00AE44BC" w:rsidP="00AE44BC">
      <w:pPr>
        <w:spacing w:line="276" w:lineRule="auto"/>
        <w:ind w:left="448" w:right="452"/>
        <w:jc w:val="center"/>
        <w:rPr>
          <w:rFonts w:asciiTheme="minorHAnsi" w:hAnsiTheme="minorHAnsi" w:cstheme="minorHAnsi"/>
          <w:b/>
        </w:rPr>
      </w:pPr>
      <w:r w:rsidRPr="00AE44BC">
        <w:rPr>
          <w:rFonts w:asciiTheme="minorHAnsi" w:hAnsiTheme="minorHAnsi" w:cstheme="minorHAnsi"/>
          <w:b/>
        </w:rPr>
        <w:t>w</w:t>
      </w:r>
      <w:r w:rsidRPr="00AE44BC">
        <w:rPr>
          <w:rFonts w:asciiTheme="minorHAnsi" w:hAnsiTheme="minorHAnsi" w:cstheme="minorHAnsi"/>
          <w:b/>
          <w:spacing w:val="-6"/>
        </w:rPr>
        <w:t xml:space="preserve"> </w:t>
      </w:r>
      <w:r w:rsidRPr="00AE44BC">
        <w:rPr>
          <w:rFonts w:asciiTheme="minorHAnsi" w:hAnsiTheme="minorHAnsi" w:cstheme="minorHAnsi"/>
          <w:b/>
        </w:rPr>
        <w:t>sprawie</w:t>
      </w:r>
      <w:r w:rsidRPr="00AE44BC">
        <w:rPr>
          <w:rFonts w:asciiTheme="minorHAnsi" w:hAnsiTheme="minorHAnsi" w:cstheme="minorHAnsi"/>
          <w:b/>
          <w:spacing w:val="-7"/>
        </w:rPr>
        <w:t xml:space="preserve"> </w:t>
      </w:r>
      <w:r w:rsidRPr="00AE44BC">
        <w:rPr>
          <w:rFonts w:asciiTheme="minorHAnsi" w:hAnsiTheme="minorHAnsi" w:cstheme="minorHAnsi"/>
          <w:b/>
        </w:rPr>
        <w:t>aktualizacji</w:t>
      </w:r>
      <w:r w:rsidRPr="00AE44BC">
        <w:rPr>
          <w:rFonts w:asciiTheme="minorHAnsi" w:hAnsiTheme="minorHAnsi" w:cstheme="minorHAnsi"/>
          <w:b/>
          <w:spacing w:val="-6"/>
        </w:rPr>
        <w:t xml:space="preserve"> </w:t>
      </w:r>
      <w:r w:rsidRPr="00AE44BC">
        <w:rPr>
          <w:rFonts w:asciiTheme="minorHAnsi" w:hAnsiTheme="minorHAnsi" w:cstheme="minorHAnsi"/>
          <w:b/>
        </w:rPr>
        <w:t>Regulaminu</w:t>
      </w:r>
      <w:r w:rsidRPr="00AE44BC">
        <w:rPr>
          <w:rFonts w:asciiTheme="minorHAnsi" w:hAnsiTheme="minorHAnsi" w:cstheme="minorHAnsi"/>
          <w:b/>
          <w:spacing w:val="-6"/>
        </w:rPr>
        <w:t xml:space="preserve"> </w:t>
      </w:r>
      <w:r w:rsidRPr="00AE44BC">
        <w:rPr>
          <w:rFonts w:asciiTheme="minorHAnsi" w:hAnsiTheme="minorHAnsi" w:cstheme="minorHAnsi"/>
          <w:b/>
        </w:rPr>
        <w:t>funkcjonowania</w:t>
      </w:r>
      <w:r w:rsidRPr="00AE44BC">
        <w:rPr>
          <w:rFonts w:asciiTheme="minorHAnsi" w:hAnsiTheme="minorHAnsi" w:cstheme="minorHAnsi"/>
          <w:b/>
          <w:spacing w:val="-5"/>
        </w:rPr>
        <w:t xml:space="preserve"> </w:t>
      </w:r>
      <w:r w:rsidRPr="00AE44BC">
        <w:rPr>
          <w:rFonts w:asciiTheme="minorHAnsi" w:hAnsiTheme="minorHAnsi" w:cstheme="minorHAnsi"/>
          <w:b/>
        </w:rPr>
        <w:t>monitoringu</w:t>
      </w:r>
      <w:r w:rsidRPr="00AE44BC">
        <w:rPr>
          <w:rFonts w:asciiTheme="minorHAnsi" w:hAnsiTheme="minorHAnsi" w:cstheme="minorHAnsi"/>
          <w:b/>
          <w:spacing w:val="-11"/>
        </w:rPr>
        <w:t xml:space="preserve"> </w:t>
      </w:r>
      <w:r w:rsidRPr="00AE44BC">
        <w:rPr>
          <w:rFonts w:asciiTheme="minorHAnsi" w:hAnsiTheme="minorHAnsi" w:cstheme="minorHAnsi"/>
          <w:b/>
        </w:rPr>
        <w:t>wizyjnego w Szkole Podstawowej nr 50 im. gen. Wł. Sikorskiego w Częstochowie</w:t>
      </w:r>
    </w:p>
    <w:p w:rsidR="00724975" w:rsidRPr="00AE44BC" w:rsidRDefault="00724975" w:rsidP="00AE44BC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p w:rsidR="00724975" w:rsidRPr="00AE44BC" w:rsidRDefault="00724975" w:rsidP="00AE44BC">
      <w:pPr>
        <w:pStyle w:val="Tekstpodstawowy"/>
        <w:spacing w:before="220" w:line="276" w:lineRule="auto"/>
        <w:rPr>
          <w:rFonts w:asciiTheme="minorHAnsi" w:hAnsiTheme="minorHAnsi" w:cstheme="minorHAnsi"/>
          <w:b/>
        </w:rPr>
      </w:pPr>
    </w:p>
    <w:p w:rsidR="00724975" w:rsidRPr="00AE44BC" w:rsidRDefault="00AE44BC" w:rsidP="00AE44BC">
      <w:pPr>
        <w:pStyle w:val="Tekstpodstawowy"/>
        <w:spacing w:before="1" w:line="276" w:lineRule="auto"/>
        <w:ind w:left="141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Na</w:t>
      </w:r>
      <w:r w:rsidRPr="00AE44BC">
        <w:rPr>
          <w:rFonts w:asciiTheme="minorHAnsi" w:hAnsiTheme="minorHAnsi" w:cstheme="minorHAnsi"/>
          <w:spacing w:val="63"/>
        </w:rPr>
        <w:t xml:space="preserve"> </w:t>
      </w:r>
      <w:r w:rsidRPr="00AE44BC">
        <w:rPr>
          <w:rFonts w:asciiTheme="minorHAnsi" w:hAnsiTheme="minorHAnsi" w:cstheme="minorHAnsi"/>
          <w:spacing w:val="-2"/>
        </w:rPr>
        <w:t>podstawie:</w:t>
      </w:r>
    </w:p>
    <w:p w:rsidR="00724975" w:rsidRPr="00AE44BC" w:rsidRDefault="00AE44BC" w:rsidP="00AE44BC">
      <w:pPr>
        <w:pStyle w:val="Akapitzlist"/>
        <w:numPr>
          <w:ilvl w:val="0"/>
          <w:numId w:val="2"/>
        </w:numPr>
        <w:tabs>
          <w:tab w:val="left" w:pos="859"/>
          <w:tab w:val="left" w:pos="861"/>
        </w:tabs>
        <w:spacing w:line="276" w:lineRule="auto"/>
        <w:ind w:right="138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Rozporządzenia Parlamentu Europejskiego i Rady (UE) 2016/679 z dnia 27 kwietnia 2016 roku w spra3wie ochrony osób fizycznych w związku z przetwarzaniem danych osob</w:t>
      </w:r>
      <w:r w:rsidRPr="00AE44BC">
        <w:rPr>
          <w:rFonts w:asciiTheme="minorHAnsi" w:hAnsiTheme="minorHAnsi" w:cstheme="minorHAnsi"/>
        </w:rPr>
        <w:t>owych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i</w:t>
      </w:r>
      <w:r w:rsidRPr="00AE44BC">
        <w:rPr>
          <w:rFonts w:asciiTheme="minorHAnsi" w:hAnsiTheme="minorHAnsi" w:cstheme="minorHAnsi"/>
          <w:spacing w:val="-4"/>
        </w:rPr>
        <w:t xml:space="preserve"> </w:t>
      </w: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-9"/>
        </w:rPr>
        <w:t xml:space="preserve"> </w:t>
      </w:r>
      <w:r w:rsidRPr="00AE44BC">
        <w:rPr>
          <w:rFonts w:asciiTheme="minorHAnsi" w:hAnsiTheme="minorHAnsi" w:cstheme="minorHAnsi"/>
        </w:rPr>
        <w:t>sprawie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swobodnego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przepływu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takich</w:t>
      </w:r>
      <w:r w:rsidRPr="00AE44BC">
        <w:rPr>
          <w:rFonts w:asciiTheme="minorHAnsi" w:hAnsiTheme="minorHAnsi" w:cstheme="minorHAnsi"/>
          <w:spacing w:val="-4"/>
        </w:rPr>
        <w:t xml:space="preserve"> </w:t>
      </w:r>
      <w:r w:rsidRPr="00AE44BC">
        <w:rPr>
          <w:rFonts w:asciiTheme="minorHAnsi" w:hAnsiTheme="minorHAnsi" w:cstheme="minorHAnsi"/>
        </w:rPr>
        <w:t>danych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oraz</w:t>
      </w:r>
      <w:r w:rsidRPr="00AE44BC">
        <w:rPr>
          <w:rFonts w:asciiTheme="minorHAnsi" w:hAnsiTheme="minorHAnsi" w:cstheme="minorHAnsi"/>
          <w:spacing w:val="-8"/>
        </w:rPr>
        <w:t xml:space="preserve"> </w:t>
      </w:r>
      <w:r w:rsidRPr="00AE44BC">
        <w:rPr>
          <w:rFonts w:asciiTheme="minorHAnsi" w:hAnsiTheme="minorHAnsi" w:cstheme="minorHAnsi"/>
        </w:rPr>
        <w:t>uchylenia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dyrektywy 95/46/WE (RODO)</w:t>
      </w:r>
    </w:p>
    <w:p w:rsidR="00724975" w:rsidRPr="00AE44BC" w:rsidRDefault="00AE44BC" w:rsidP="00AE44BC">
      <w:pPr>
        <w:pStyle w:val="Akapitzlist"/>
        <w:numPr>
          <w:ilvl w:val="0"/>
          <w:numId w:val="2"/>
        </w:numPr>
        <w:tabs>
          <w:tab w:val="left" w:pos="859"/>
          <w:tab w:val="left" w:pos="861"/>
        </w:tabs>
        <w:spacing w:before="0" w:line="276" w:lineRule="auto"/>
        <w:ind w:right="138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Ustawa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z</w:t>
      </w:r>
      <w:r w:rsidRPr="00AE44BC">
        <w:rPr>
          <w:rFonts w:asciiTheme="minorHAnsi" w:hAnsiTheme="minorHAnsi" w:cstheme="minorHAnsi"/>
          <w:spacing w:val="-9"/>
        </w:rPr>
        <w:t xml:space="preserve"> </w:t>
      </w:r>
      <w:r w:rsidRPr="00AE44BC">
        <w:rPr>
          <w:rFonts w:asciiTheme="minorHAnsi" w:hAnsiTheme="minorHAnsi" w:cstheme="minorHAnsi"/>
        </w:rPr>
        <w:t>dnia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10</w:t>
      </w:r>
      <w:r w:rsidRPr="00AE44BC">
        <w:rPr>
          <w:rFonts w:asciiTheme="minorHAnsi" w:hAnsiTheme="minorHAnsi" w:cstheme="minorHAnsi"/>
          <w:spacing w:val="-10"/>
        </w:rPr>
        <w:t xml:space="preserve"> </w:t>
      </w:r>
      <w:r w:rsidRPr="00AE44BC">
        <w:rPr>
          <w:rFonts w:asciiTheme="minorHAnsi" w:hAnsiTheme="minorHAnsi" w:cstheme="minorHAnsi"/>
        </w:rPr>
        <w:t>maja</w:t>
      </w:r>
      <w:r w:rsidRPr="00AE44BC">
        <w:rPr>
          <w:rFonts w:asciiTheme="minorHAnsi" w:hAnsiTheme="minorHAnsi" w:cstheme="minorHAnsi"/>
          <w:spacing w:val="-10"/>
        </w:rPr>
        <w:t xml:space="preserve"> </w:t>
      </w:r>
      <w:r w:rsidRPr="00AE44BC">
        <w:rPr>
          <w:rFonts w:asciiTheme="minorHAnsi" w:hAnsiTheme="minorHAnsi" w:cstheme="minorHAnsi"/>
        </w:rPr>
        <w:t>2018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r.</w:t>
      </w:r>
      <w:r w:rsidRPr="00AE44BC">
        <w:rPr>
          <w:rFonts w:asciiTheme="minorHAnsi" w:hAnsiTheme="minorHAnsi" w:cstheme="minorHAnsi"/>
          <w:spacing w:val="-8"/>
        </w:rPr>
        <w:t xml:space="preserve"> </w:t>
      </w:r>
      <w:r w:rsidRPr="00AE44BC">
        <w:rPr>
          <w:rFonts w:asciiTheme="minorHAnsi" w:hAnsiTheme="minorHAnsi" w:cstheme="minorHAnsi"/>
        </w:rPr>
        <w:t>o</w:t>
      </w:r>
      <w:r w:rsidRPr="00AE44BC">
        <w:rPr>
          <w:rFonts w:asciiTheme="minorHAnsi" w:hAnsiTheme="minorHAnsi" w:cstheme="minorHAnsi"/>
          <w:spacing w:val="-10"/>
        </w:rPr>
        <w:t xml:space="preserve"> </w:t>
      </w:r>
      <w:r w:rsidRPr="00AE44BC">
        <w:rPr>
          <w:rFonts w:asciiTheme="minorHAnsi" w:hAnsiTheme="minorHAnsi" w:cstheme="minorHAnsi"/>
        </w:rPr>
        <w:t>ochronie</w:t>
      </w:r>
      <w:r w:rsidRPr="00AE44BC">
        <w:rPr>
          <w:rFonts w:asciiTheme="minorHAnsi" w:hAnsiTheme="minorHAnsi" w:cstheme="minorHAnsi"/>
          <w:spacing w:val="-10"/>
        </w:rPr>
        <w:t xml:space="preserve"> </w:t>
      </w:r>
      <w:r w:rsidRPr="00AE44BC">
        <w:rPr>
          <w:rFonts w:asciiTheme="minorHAnsi" w:hAnsiTheme="minorHAnsi" w:cstheme="minorHAnsi"/>
        </w:rPr>
        <w:t>danych</w:t>
      </w:r>
      <w:r w:rsidRPr="00AE44BC">
        <w:rPr>
          <w:rFonts w:asciiTheme="minorHAnsi" w:hAnsiTheme="minorHAnsi" w:cstheme="minorHAnsi"/>
          <w:spacing w:val="-10"/>
        </w:rPr>
        <w:t xml:space="preserve"> </w:t>
      </w:r>
      <w:r w:rsidRPr="00AE44BC">
        <w:rPr>
          <w:rFonts w:asciiTheme="minorHAnsi" w:hAnsiTheme="minorHAnsi" w:cstheme="minorHAnsi"/>
        </w:rPr>
        <w:t>osobowych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(Dz.U.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z</w:t>
      </w:r>
      <w:r w:rsidRPr="00AE44BC">
        <w:rPr>
          <w:rFonts w:asciiTheme="minorHAnsi" w:hAnsiTheme="minorHAnsi" w:cstheme="minorHAnsi"/>
          <w:spacing w:val="-9"/>
        </w:rPr>
        <w:t xml:space="preserve"> </w:t>
      </w:r>
      <w:r w:rsidRPr="00AE44BC">
        <w:rPr>
          <w:rFonts w:asciiTheme="minorHAnsi" w:hAnsiTheme="minorHAnsi" w:cstheme="minorHAnsi"/>
        </w:rPr>
        <w:t>2018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r.</w:t>
      </w:r>
      <w:r w:rsidRPr="00AE44BC">
        <w:rPr>
          <w:rFonts w:asciiTheme="minorHAnsi" w:hAnsiTheme="minorHAnsi" w:cstheme="minorHAnsi"/>
          <w:spacing w:val="-8"/>
        </w:rPr>
        <w:t xml:space="preserve"> </w:t>
      </w:r>
      <w:r w:rsidRPr="00AE44BC">
        <w:rPr>
          <w:rFonts w:asciiTheme="minorHAnsi" w:hAnsiTheme="minorHAnsi" w:cstheme="minorHAnsi"/>
        </w:rPr>
        <w:t>poz.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 xml:space="preserve">1000 z </w:t>
      </w:r>
      <w:proofErr w:type="spellStart"/>
      <w:r w:rsidRPr="00AE44BC">
        <w:rPr>
          <w:rFonts w:asciiTheme="minorHAnsi" w:hAnsiTheme="minorHAnsi" w:cstheme="minorHAnsi"/>
        </w:rPr>
        <w:t>późn</w:t>
      </w:r>
      <w:proofErr w:type="spellEnd"/>
      <w:r w:rsidRPr="00AE44BC">
        <w:rPr>
          <w:rFonts w:asciiTheme="minorHAnsi" w:hAnsiTheme="minorHAnsi" w:cstheme="minorHAnsi"/>
        </w:rPr>
        <w:t>. zm.)</w:t>
      </w:r>
    </w:p>
    <w:p w:rsidR="00724975" w:rsidRPr="00AE44BC" w:rsidRDefault="00AE44BC" w:rsidP="00AE44BC">
      <w:pPr>
        <w:pStyle w:val="Akapitzlist"/>
        <w:numPr>
          <w:ilvl w:val="0"/>
          <w:numId w:val="2"/>
        </w:numPr>
        <w:tabs>
          <w:tab w:val="left" w:pos="859"/>
          <w:tab w:val="left" w:pos="861"/>
        </w:tabs>
        <w:spacing w:before="0" w:line="276" w:lineRule="auto"/>
        <w:ind w:right="140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  <w:w w:val="105"/>
        </w:rPr>
        <w:t>Art.</w:t>
      </w:r>
      <w:r w:rsidRPr="00AE44BC">
        <w:rPr>
          <w:rFonts w:asciiTheme="minorHAnsi" w:hAnsiTheme="minorHAnsi" w:cstheme="minorHAnsi"/>
          <w:spacing w:val="-16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108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ustawy</w:t>
      </w:r>
      <w:r w:rsidRPr="00AE44BC">
        <w:rPr>
          <w:rFonts w:asciiTheme="minorHAnsi" w:hAnsiTheme="minorHAnsi" w:cstheme="minorHAnsi"/>
          <w:spacing w:val="-16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z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dnia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14</w:t>
      </w:r>
      <w:r w:rsidRPr="00AE44BC">
        <w:rPr>
          <w:rFonts w:asciiTheme="minorHAnsi" w:hAnsiTheme="minorHAnsi" w:cstheme="minorHAnsi"/>
          <w:spacing w:val="-16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grudnia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2016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r.</w:t>
      </w:r>
      <w:r w:rsidRPr="00AE44BC">
        <w:rPr>
          <w:rFonts w:asciiTheme="minorHAnsi" w:hAnsiTheme="minorHAnsi" w:cstheme="minorHAnsi"/>
          <w:spacing w:val="-16"/>
          <w:w w:val="105"/>
        </w:rPr>
        <w:t xml:space="preserve"> </w:t>
      </w:r>
      <w:r w:rsidRPr="00AE44BC">
        <w:rPr>
          <w:rFonts w:asciiTheme="minorHAnsi" w:hAnsiTheme="minorHAnsi" w:cstheme="minorHAnsi"/>
          <w:w w:val="160"/>
        </w:rPr>
        <w:t>–</w:t>
      </w:r>
      <w:r w:rsidRPr="00AE44BC">
        <w:rPr>
          <w:rFonts w:asciiTheme="minorHAnsi" w:hAnsiTheme="minorHAnsi" w:cstheme="minorHAnsi"/>
          <w:spacing w:val="-23"/>
          <w:w w:val="160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Prawo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oświatowe</w:t>
      </w:r>
      <w:r w:rsidRPr="00AE44BC">
        <w:rPr>
          <w:rFonts w:asciiTheme="minorHAnsi" w:hAnsiTheme="minorHAnsi" w:cstheme="minorHAnsi"/>
          <w:spacing w:val="-16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(Dz.U.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z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2017</w:t>
      </w:r>
      <w:r w:rsidRPr="00AE44BC">
        <w:rPr>
          <w:rFonts w:asciiTheme="minorHAnsi" w:hAnsiTheme="minorHAnsi" w:cstheme="minorHAnsi"/>
          <w:spacing w:val="-16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r.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>poz.</w:t>
      </w:r>
      <w:r w:rsidRPr="00AE44BC">
        <w:rPr>
          <w:rFonts w:asciiTheme="minorHAnsi" w:hAnsiTheme="minorHAnsi" w:cstheme="minorHAnsi"/>
          <w:spacing w:val="-15"/>
          <w:w w:val="105"/>
        </w:rPr>
        <w:t xml:space="preserve"> </w:t>
      </w:r>
      <w:r w:rsidRPr="00AE44BC">
        <w:rPr>
          <w:rFonts w:asciiTheme="minorHAnsi" w:hAnsiTheme="minorHAnsi" w:cstheme="minorHAnsi"/>
          <w:w w:val="105"/>
        </w:rPr>
        <w:t xml:space="preserve">59 z </w:t>
      </w:r>
      <w:proofErr w:type="spellStart"/>
      <w:r w:rsidRPr="00AE44BC">
        <w:rPr>
          <w:rFonts w:asciiTheme="minorHAnsi" w:hAnsiTheme="minorHAnsi" w:cstheme="minorHAnsi"/>
          <w:w w:val="105"/>
        </w:rPr>
        <w:t>późn</w:t>
      </w:r>
      <w:proofErr w:type="spellEnd"/>
      <w:r w:rsidRPr="00AE44BC">
        <w:rPr>
          <w:rFonts w:asciiTheme="minorHAnsi" w:hAnsiTheme="minorHAnsi" w:cstheme="minorHAnsi"/>
          <w:w w:val="105"/>
        </w:rPr>
        <w:t>. zm.)</w:t>
      </w:r>
    </w:p>
    <w:p w:rsidR="00724975" w:rsidRPr="00AE44BC" w:rsidRDefault="00724975" w:rsidP="00AE44BC">
      <w:pPr>
        <w:pStyle w:val="Tekstpodstawowy"/>
        <w:spacing w:line="276" w:lineRule="auto"/>
        <w:rPr>
          <w:rFonts w:asciiTheme="minorHAnsi" w:hAnsiTheme="minorHAnsi" w:cstheme="minorHAnsi"/>
        </w:rPr>
      </w:pPr>
    </w:p>
    <w:p w:rsidR="00724975" w:rsidRPr="00AE44BC" w:rsidRDefault="00724975" w:rsidP="00AE44BC">
      <w:pPr>
        <w:pStyle w:val="Tekstpodstawowy"/>
        <w:spacing w:before="188" w:line="276" w:lineRule="auto"/>
        <w:rPr>
          <w:rFonts w:asciiTheme="minorHAnsi" w:hAnsiTheme="minorHAnsi" w:cstheme="minorHAnsi"/>
        </w:rPr>
      </w:pPr>
    </w:p>
    <w:p w:rsidR="00724975" w:rsidRPr="00AE44BC" w:rsidRDefault="00AE44BC" w:rsidP="00AE44BC">
      <w:pPr>
        <w:pStyle w:val="Tekstpodstawowy"/>
        <w:spacing w:line="276" w:lineRule="auto"/>
        <w:ind w:left="141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zarządzam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</w:rPr>
        <w:t>co</w:t>
      </w:r>
      <w:r w:rsidRPr="00AE44BC">
        <w:rPr>
          <w:rFonts w:asciiTheme="minorHAnsi" w:hAnsiTheme="minorHAnsi" w:cstheme="minorHAnsi"/>
          <w:spacing w:val="-2"/>
        </w:rPr>
        <w:t xml:space="preserve"> następuje:</w:t>
      </w:r>
    </w:p>
    <w:p w:rsidR="00724975" w:rsidRPr="00AE44BC" w:rsidRDefault="00AE44BC" w:rsidP="00AE44BC">
      <w:pPr>
        <w:pStyle w:val="Tekstpodstawowy"/>
        <w:spacing w:before="243" w:line="276" w:lineRule="auto"/>
        <w:ind w:left="306" w:right="305"/>
        <w:jc w:val="center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§</w:t>
      </w:r>
      <w:r w:rsidRPr="00AE44BC">
        <w:rPr>
          <w:rFonts w:asciiTheme="minorHAnsi" w:hAnsiTheme="minorHAnsi" w:cstheme="minorHAnsi"/>
          <w:spacing w:val="2"/>
        </w:rPr>
        <w:t xml:space="preserve"> </w:t>
      </w:r>
      <w:r w:rsidRPr="00AE44BC">
        <w:rPr>
          <w:rFonts w:asciiTheme="minorHAnsi" w:hAnsiTheme="minorHAnsi" w:cstheme="minorHAnsi"/>
          <w:spacing w:val="-10"/>
        </w:rPr>
        <w:t>1</w:t>
      </w:r>
    </w:p>
    <w:p w:rsidR="00724975" w:rsidRPr="00AE44BC" w:rsidRDefault="00AE44BC" w:rsidP="00AE44BC">
      <w:pPr>
        <w:pStyle w:val="Tekstpodstawowy"/>
        <w:spacing w:before="241" w:line="276" w:lineRule="auto"/>
        <w:ind w:left="141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Wprowadza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się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aktualizację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Regulaminu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funkcjonowania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monitoringu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wizyjnego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Szkole Podstawowej nr 50 im. gen. Wł. Sikorskiego w Częstochowie:</w:t>
      </w:r>
    </w:p>
    <w:p w:rsidR="00724975" w:rsidRPr="00AE44BC" w:rsidRDefault="00AE44BC" w:rsidP="00AE44BC">
      <w:pPr>
        <w:pStyle w:val="Akapitzlist"/>
        <w:numPr>
          <w:ilvl w:val="0"/>
          <w:numId w:val="1"/>
        </w:numPr>
        <w:tabs>
          <w:tab w:val="left" w:pos="276"/>
        </w:tabs>
        <w:spacing w:before="195" w:line="276" w:lineRule="auto"/>
        <w:ind w:left="276" w:hanging="135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pkt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</w:rPr>
        <w:t>3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</w:rPr>
        <w:t>rozdziału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  <w:spacing w:val="-5"/>
        </w:rPr>
        <w:t>II</w:t>
      </w:r>
    </w:p>
    <w:p w:rsidR="00724975" w:rsidRPr="00AE44BC" w:rsidRDefault="00AE44BC" w:rsidP="00AE44BC">
      <w:pPr>
        <w:pStyle w:val="Akapitzlist"/>
        <w:numPr>
          <w:ilvl w:val="0"/>
          <w:numId w:val="1"/>
        </w:numPr>
        <w:tabs>
          <w:tab w:val="left" w:pos="276"/>
        </w:tabs>
        <w:spacing w:line="276" w:lineRule="auto"/>
        <w:ind w:left="276" w:hanging="135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pkt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</w:rPr>
        <w:t>6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</w:rPr>
        <w:t>rozdziału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  <w:spacing w:val="-10"/>
        </w:rPr>
        <w:t>V</w:t>
      </w:r>
    </w:p>
    <w:p w:rsidR="00724975" w:rsidRPr="00AE44BC" w:rsidRDefault="00AE44BC" w:rsidP="00AE44BC">
      <w:pPr>
        <w:pStyle w:val="Akapitzlist"/>
        <w:numPr>
          <w:ilvl w:val="0"/>
          <w:numId w:val="1"/>
        </w:numPr>
        <w:tabs>
          <w:tab w:val="left" w:pos="276"/>
        </w:tabs>
        <w:spacing w:before="241" w:line="276" w:lineRule="auto"/>
        <w:ind w:left="276" w:hanging="135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nowy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</w:rPr>
        <w:t>zapis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-4"/>
        </w:rPr>
        <w:t xml:space="preserve"> </w:t>
      </w:r>
      <w:r w:rsidRPr="00AE44BC">
        <w:rPr>
          <w:rFonts w:asciiTheme="minorHAnsi" w:hAnsiTheme="minorHAnsi" w:cstheme="minorHAnsi"/>
        </w:rPr>
        <w:t>pkt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</w:rPr>
        <w:t>8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</w:rPr>
        <w:t>rozdziału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  <w:spacing w:val="-5"/>
        </w:rPr>
        <w:t>VI</w:t>
      </w:r>
    </w:p>
    <w:p w:rsidR="00724975" w:rsidRPr="00AE44BC" w:rsidRDefault="00AE44BC" w:rsidP="00AE44BC">
      <w:pPr>
        <w:pStyle w:val="Akapitzlist"/>
        <w:numPr>
          <w:ilvl w:val="0"/>
          <w:numId w:val="1"/>
        </w:numPr>
        <w:tabs>
          <w:tab w:val="left" w:pos="276"/>
        </w:tabs>
        <w:spacing w:line="276" w:lineRule="auto"/>
        <w:ind w:left="276" w:hanging="135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nowy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</w:rPr>
        <w:t>zapis w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proofErr w:type="spellStart"/>
      <w:r w:rsidRPr="00AE44BC">
        <w:rPr>
          <w:rFonts w:asciiTheme="minorHAnsi" w:hAnsiTheme="minorHAnsi" w:cstheme="minorHAnsi"/>
        </w:rPr>
        <w:t>ppkt</w:t>
      </w:r>
      <w:proofErr w:type="spellEnd"/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</w:rPr>
        <w:t>e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</w:rPr>
        <w:t>pkt</w:t>
      </w:r>
      <w:r w:rsidRPr="00AE44BC">
        <w:rPr>
          <w:rFonts w:asciiTheme="minorHAnsi" w:hAnsiTheme="minorHAnsi" w:cstheme="minorHAnsi"/>
          <w:spacing w:val="1"/>
        </w:rPr>
        <w:t xml:space="preserve"> </w:t>
      </w:r>
      <w:r w:rsidRPr="00AE44BC">
        <w:rPr>
          <w:rFonts w:asciiTheme="minorHAnsi" w:hAnsiTheme="minorHAnsi" w:cstheme="minorHAnsi"/>
        </w:rPr>
        <w:t>1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</w:rPr>
        <w:t>rozdziału</w:t>
      </w:r>
      <w:r w:rsidRPr="00AE44BC">
        <w:rPr>
          <w:rFonts w:asciiTheme="minorHAnsi" w:hAnsiTheme="minorHAnsi" w:cstheme="minorHAnsi"/>
          <w:spacing w:val="-1"/>
        </w:rPr>
        <w:t xml:space="preserve"> </w:t>
      </w:r>
      <w:r w:rsidRPr="00AE44BC">
        <w:rPr>
          <w:rFonts w:asciiTheme="minorHAnsi" w:hAnsiTheme="minorHAnsi" w:cstheme="minorHAnsi"/>
          <w:spacing w:val="-5"/>
        </w:rPr>
        <w:t>VII</w:t>
      </w:r>
    </w:p>
    <w:p w:rsidR="00724975" w:rsidRPr="00AE44BC" w:rsidRDefault="00AE44BC" w:rsidP="00AE44BC">
      <w:pPr>
        <w:pStyle w:val="Akapitzlist"/>
        <w:numPr>
          <w:ilvl w:val="0"/>
          <w:numId w:val="1"/>
        </w:numPr>
        <w:tabs>
          <w:tab w:val="left" w:pos="276"/>
        </w:tabs>
        <w:spacing w:before="240" w:line="276" w:lineRule="auto"/>
        <w:ind w:left="276" w:hanging="135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nowy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załącznik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</w:rPr>
        <w:t>nr</w:t>
      </w:r>
      <w:r w:rsidRPr="00AE44BC">
        <w:rPr>
          <w:rFonts w:asciiTheme="minorHAnsi" w:hAnsiTheme="minorHAnsi" w:cstheme="minorHAnsi"/>
          <w:spacing w:val="-4"/>
        </w:rPr>
        <w:t xml:space="preserve"> </w:t>
      </w:r>
      <w:r w:rsidRPr="00AE44BC">
        <w:rPr>
          <w:rFonts w:asciiTheme="minorHAnsi" w:hAnsiTheme="minorHAnsi" w:cstheme="minorHAnsi"/>
        </w:rPr>
        <w:t>4</w:t>
      </w:r>
      <w:r w:rsidRPr="00AE44BC">
        <w:rPr>
          <w:rFonts w:asciiTheme="minorHAnsi" w:hAnsiTheme="minorHAnsi" w:cstheme="minorHAnsi"/>
          <w:spacing w:val="-8"/>
        </w:rPr>
        <w:t xml:space="preserve"> </w:t>
      </w:r>
      <w:r w:rsidRPr="00AE44BC">
        <w:rPr>
          <w:rFonts w:asciiTheme="minorHAnsi" w:hAnsiTheme="minorHAnsi" w:cstheme="minorHAnsi"/>
        </w:rPr>
        <w:t>do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Regulaminu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</w:rPr>
        <w:t>funkcjonowania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monitoringu</w:t>
      </w:r>
      <w:r w:rsidRPr="00AE44BC">
        <w:rPr>
          <w:rFonts w:asciiTheme="minorHAnsi" w:hAnsiTheme="minorHAnsi" w:cstheme="minorHAnsi"/>
          <w:spacing w:val="-7"/>
        </w:rPr>
        <w:t xml:space="preserve"> </w:t>
      </w:r>
      <w:r w:rsidRPr="00AE44BC">
        <w:rPr>
          <w:rFonts w:asciiTheme="minorHAnsi" w:hAnsiTheme="minorHAnsi" w:cstheme="minorHAnsi"/>
          <w:spacing w:val="-2"/>
        </w:rPr>
        <w:t>wizyjnego.</w:t>
      </w:r>
    </w:p>
    <w:p w:rsidR="00724975" w:rsidRPr="00AE44BC" w:rsidRDefault="00AE44BC" w:rsidP="00AE44BC">
      <w:pPr>
        <w:pStyle w:val="Tekstpodstawowy"/>
        <w:spacing w:before="243" w:line="276" w:lineRule="auto"/>
        <w:ind w:left="141" w:right="144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Regulamin funkcjonowania monitoringu wizyjnego w Szkole Podstawowej nr 50 im. gen. Wł.</w:t>
      </w:r>
      <w:r w:rsidRPr="00AE44BC">
        <w:rPr>
          <w:rFonts w:asciiTheme="minorHAnsi" w:hAnsiTheme="minorHAnsi" w:cstheme="minorHAnsi"/>
          <w:spacing w:val="40"/>
        </w:rPr>
        <w:t xml:space="preserve"> </w:t>
      </w:r>
      <w:r w:rsidRPr="00AE44BC">
        <w:rPr>
          <w:rFonts w:asciiTheme="minorHAnsi" w:hAnsiTheme="minorHAnsi" w:cstheme="minorHAnsi"/>
        </w:rPr>
        <w:t>Sikorskiego w Częstochowie stanowi załącznik do niniejszego zarządzenia.</w:t>
      </w:r>
    </w:p>
    <w:p w:rsidR="00724975" w:rsidRPr="00AE44BC" w:rsidRDefault="00AE44BC" w:rsidP="00AE44BC">
      <w:pPr>
        <w:pStyle w:val="Tekstpodstawowy"/>
        <w:spacing w:before="200" w:line="276" w:lineRule="auto"/>
        <w:ind w:left="306" w:right="305"/>
        <w:jc w:val="center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§</w:t>
      </w:r>
      <w:r w:rsidRPr="00AE44BC">
        <w:rPr>
          <w:rFonts w:asciiTheme="minorHAnsi" w:hAnsiTheme="minorHAnsi" w:cstheme="minorHAnsi"/>
          <w:spacing w:val="2"/>
        </w:rPr>
        <w:t xml:space="preserve"> </w:t>
      </w:r>
      <w:r w:rsidRPr="00AE44BC">
        <w:rPr>
          <w:rFonts w:asciiTheme="minorHAnsi" w:hAnsiTheme="minorHAnsi" w:cstheme="minorHAnsi"/>
          <w:spacing w:val="-10"/>
        </w:rPr>
        <w:t>2</w:t>
      </w:r>
    </w:p>
    <w:p w:rsidR="00724975" w:rsidRPr="00AE44BC" w:rsidRDefault="00AE44BC" w:rsidP="00AE44BC">
      <w:pPr>
        <w:pStyle w:val="Tekstpodstawowy"/>
        <w:spacing w:before="241" w:line="276" w:lineRule="auto"/>
        <w:ind w:left="141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Zarządzenie</w:t>
      </w:r>
      <w:r w:rsidRPr="00AE44BC">
        <w:rPr>
          <w:rFonts w:asciiTheme="minorHAnsi" w:hAnsiTheme="minorHAnsi" w:cstheme="minorHAnsi"/>
          <w:spacing w:val="-2"/>
        </w:rPr>
        <w:t xml:space="preserve"> </w:t>
      </w:r>
      <w:r w:rsidRPr="00AE44BC">
        <w:rPr>
          <w:rFonts w:asciiTheme="minorHAnsi" w:hAnsiTheme="minorHAnsi" w:cstheme="minorHAnsi"/>
        </w:rPr>
        <w:t>wchodzi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</w:rPr>
        <w:t>w</w:t>
      </w:r>
      <w:r w:rsidRPr="00AE44BC">
        <w:rPr>
          <w:rFonts w:asciiTheme="minorHAnsi" w:hAnsiTheme="minorHAnsi" w:cstheme="minorHAnsi"/>
          <w:spacing w:val="-6"/>
        </w:rPr>
        <w:t xml:space="preserve"> </w:t>
      </w:r>
      <w:r w:rsidRPr="00AE44BC">
        <w:rPr>
          <w:rFonts w:asciiTheme="minorHAnsi" w:hAnsiTheme="minorHAnsi" w:cstheme="minorHAnsi"/>
        </w:rPr>
        <w:t>życie</w:t>
      </w:r>
      <w:r w:rsidRPr="00AE44BC">
        <w:rPr>
          <w:rFonts w:asciiTheme="minorHAnsi" w:hAnsiTheme="minorHAnsi" w:cstheme="minorHAnsi"/>
          <w:spacing w:val="-5"/>
        </w:rPr>
        <w:t xml:space="preserve"> </w:t>
      </w:r>
      <w:r w:rsidRPr="00AE44BC">
        <w:rPr>
          <w:rFonts w:asciiTheme="minorHAnsi" w:hAnsiTheme="minorHAnsi" w:cstheme="minorHAnsi"/>
        </w:rPr>
        <w:t>z</w:t>
      </w:r>
      <w:r w:rsidRPr="00AE44BC">
        <w:rPr>
          <w:rFonts w:asciiTheme="minorHAnsi" w:hAnsiTheme="minorHAnsi" w:cstheme="minorHAnsi"/>
          <w:spacing w:val="-4"/>
        </w:rPr>
        <w:t xml:space="preserve"> </w:t>
      </w:r>
      <w:r w:rsidRPr="00AE44BC">
        <w:rPr>
          <w:rFonts w:asciiTheme="minorHAnsi" w:hAnsiTheme="minorHAnsi" w:cstheme="minorHAnsi"/>
        </w:rPr>
        <w:t>dniem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  <w:spacing w:val="-2"/>
        </w:rPr>
        <w:t>po</w:t>
      </w:r>
      <w:bookmarkStart w:id="0" w:name="_GoBack"/>
      <w:bookmarkEnd w:id="0"/>
      <w:r w:rsidRPr="00AE44BC">
        <w:rPr>
          <w:rFonts w:asciiTheme="minorHAnsi" w:hAnsiTheme="minorHAnsi" w:cstheme="minorHAnsi"/>
          <w:spacing w:val="-2"/>
        </w:rPr>
        <w:t>dpisania.</w:t>
      </w:r>
    </w:p>
    <w:p w:rsidR="00724975" w:rsidRPr="00AE44BC" w:rsidRDefault="00724975" w:rsidP="00AE44BC">
      <w:pPr>
        <w:pStyle w:val="Tekstpodstawowy"/>
        <w:spacing w:line="276" w:lineRule="auto"/>
        <w:rPr>
          <w:rFonts w:asciiTheme="minorHAnsi" w:hAnsiTheme="minorHAnsi" w:cstheme="minorHAnsi"/>
        </w:rPr>
      </w:pPr>
    </w:p>
    <w:p w:rsidR="00724975" w:rsidRPr="00AE44BC" w:rsidRDefault="00724975" w:rsidP="00AE44BC">
      <w:pPr>
        <w:pStyle w:val="Tekstpodstawowy"/>
        <w:spacing w:before="5" w:line="276" w:lineRule="auto"/>
        <w:rPr>
          <w:rFonts w:asciiTheme="minorHAnsi" w:hAnsiTheme="minorHAnsi" w:cstheme="minorHAnsi"/>
        </w:rPr>
      </w:pPr>
    </w:p>
    <w:p w:rsidR="00724975" w:rsidRPr="00AE44BC" w:rsidRDefault="00AE44BC" w:rsidP="00AE44BC">
      <w:pPr>
        <w:pStyle w:val="Tekstpodstawowy"/>
        <w:spacing w:line="276" w:lineRule="auto"/>
        <w:ind w:left="5806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(-)</w:t>
      </w:r>
      <w:r w:rsidRPr="00AE44BC">
        <w:rPr>
          <w:rFonts w:asciiTheme="minorHAnsi" w:hAnsiTheme="minorHAnsi" w:cstheme="minorHAnsi"/>
          <w:spacing w:val="-3"/>
        </w:rPr>
        <w:t xml:space="preserve"> </w:t>
      </w:r>
      <w:r w:rsidRPr="00AE44BC">
        <w:rPr>
          <w:rFonts w:asciiTheme="minorHAnsi" w:hAnsiTheme="minorHAnsi" w:cstheme="minorHAnsi"/>
        </w:rPr>
        <w:t>Dyrektor</w:t>
      </w:r>
      <w:r w:rsidRPr="00AE44BC">
        <w:rPr>
          <w:rFonts w:asciiTheme="minorHAnsi" w:hAnsiTheme="minorHAnsi" w:cstheme="minorHAnsi"/>
          <w:spacing w:val="-5"/>
        </w:rPr>
        <w:t xml:space="preserve"> </w:t>
      </w:r>
      <w:r w:rsidRPr="00AE44BC">
        <w:rPr>
          <w:rFonts w:asciiTheme="minorHAnsi" w:hAnsiTheme="minorHAnsi" w:cstheme="minorHAnsi"/>
          <w:spacing w:val="-2"/>
        </w:rPr>
        <w:t>szkoły</w:t>
      </w:r>
    </w:p>
    <w:p w:rsidR="00724975" w:rsidRPr="00AE44BC" w:rsidRDefault="00AE44BC" w:rsidP="00AE44BC">
      <w:pPr>
        <w:pStyle w:val="Tekstpodstawowy"/>
        <w:spacing w:before="41" w:line="276" w:lineRule="auto"/>
        <w:ind w:left="6056"/>
        <w:rPr>
          <w:rFonts w:asciiTheme="minorHAnsi" w:hAnsiTheme="minorHAnsi" w:cstheme="minorHAnsi"/>
        </w:rPr>
      </w:pPr>
      <w:r w:rsidRPr="00AE44BC">
        <w:rPr>
          <w:rFonts w:asciiTheme="minorHAnsi" w:hAnsiTheme="minorHAnsi" w:cstheme="minorHAnsi"/>
        </w:rPr>
        <w:t>mgr</w:t>
      </w:r>
      <w:r w:rsidRPr="00AE44BC">
        <w:rPr>
          <w:rFonts w:asciiTheme="minorHAnsi" w:hAnsiTheme="minorHAnsi" w:cstheme="minorHAnsi"/>
          <w:spacing w:val="-5"/>
        </w:rPr>
        <w:t xml:space="preserve"> </w:t>
      </w:r>
      <w:r w:rsidRPr="00AE44BC">
        <w:rPr>
          <w:rFonts w:asciiTheme="minorHAnsi" w:hAnsiTheme="minorHAnsi" w:cstheme="minorHAnsi"/>
        </w:rPr>
        <w:t>Małgorzata</w:t>
      </w:r>
      <w:r w:rsidRPr="00AE44BC">
        <w:rPr>
          <w:rFonts w:asciiTheme="minorHAnsi" w:hAnsiTheme="minorHAnsi" w:cstheme="minorHAnsi"/>
          <w:spacing w:val="-4"/>
        </w:rPr>
        <w:t xml:space="preserve"> </w:t>
      </w:r>
      <w:r w:rsidRPr="00AE44BC">
        <w:rPr>
          <w:rFonts w:asciiTheme="minorHAnsi" w:hAnsiTheme="minorHAnsi" w:cstheme="minorHAnsi"/>
          <w:spacing w:val="-2"/>
        </w:rPr>
        <w:t>Płatek</w:t>
      </w:r>
    </w:p>
    <w:sectPr w:rsidR="00724975" w:rsidRPr="00AE44BC">
      <w:type w:val="continuous"/>
      <w:pgSz w:w="11910" w:h="16840"/>
      <w:pgMar w:top="1320" w:right="1133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C3A42"/>
    <w:multiLevelType w:val="hybridMultilevel"/>
    <w:tmpl w:val="77CE83F2"/>
    <w:lvl w:ilvl="0" w:tplc="610C94BC">
      <w:start w:val="1"/>
      <w:numFmt w:val="decimal"/>
      <w:lvlText w:val="%1.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770198C">
      <w:numFmt w:val="bullet"/>
      <w:lvlText w:val="•"/>
      <w:lvlJc w:val="left"/>
      <w:pPr>
        <w:ind w:left="1723" w:hanging="360"/>
      </w:pPr>
      <w:rPr>
        <w:rFonts w:hint="default"/>
        <w:lang w:val="pl-PL" w:eastAsia="en-US" w:bidi="ar-SA"/>
      </w:rPr>
    </w:lvl>
    <w:lvl w:ilvl="2" w:tplc="62E8D6A6">
      <w:numFmt w:val="bullet"/>
      <w:lvlText w:val="•"/>
      <w:lvlJc w:val="left"/>
      <w:pPr>
        <w:ind w:left="2587" w:hanging="360"/>
      </w:pPr>
      <w:rPr>
        <w:rFonts w:hint="default"/>
        <w:lang w:val="pl-PL" w:eastAsia="en-US" w:bidi="ar-SA"/>
      </w:rPr>
    </w:lvl>
    <w:lvl w:ilvl="3" w:tplc="55A07602">
      <w:numFmt w:val="bullet"/>
      <w:lvlText w:val="•"/>
      <w:lvlJc w:val="left"/>
      <w:pPr>
        <w:ind w:left="3451" w:hanging="360"/>
      </w:pPr>
      <w:rPr>
        <w:rFonts w:hint="default"/>
        <w:lang w:val="pl-PL" w:eastAsia="en-US" w:bidi="ar-SA"/>
      </w:rPr>
    </w:lvl>
    <w:lvl w:ilvl="4" w:tplc="87DA5758">
      <w:numFmt w:val="bullet"/>
      <w:lvlText w:val="•"/>
      <w:lvlJc w:val="left"/>
      <w:pPr>
        <w:ind w:left="4315" w:hanging="360"/>
      </w:pPr>
      <w:rPr>
        <w:rFonts w:hint="default"/>
        <w:lang w:val="pl-PL" w:eastAsia="en-US" w:bidi="ar-SA"/>
      </w:rPr>
    </w:lvl>
    <w:lvl w:ilvl="5" w:tplc="262264A8">
      <w:numFmt w:val="bullet"/>
      <w:lvlText w:val="•"/>
      <w:lvlJc w:val="left"/>
      <w:pPr>
        <w:ind w:left="5179" w:hanging="360"/>
      </w:pPr>
      <w:rPr>
        <w:rFonts w:hint="default"/>
        <w:lang w:val="pl-PL" w:eastAsia="en-US" w:bidi="ar-SA"/>
      </w:rPr>
    </w:lvl>
    <w:lvl w:ilvl="6" w:tplc="166695C8">
      <w:numFmt w:val="bullet"/>
      <w:lvlText w:val="•"/>
      <w:lvlJc w:val="left"/>
      <w:pPr>
        <w:ind w:left="6043" w:hanging="360"/>
      </w:pPr>
      <w:rPr>
        <w:rFonts w:hint="default"/>
        <w:lang w:val="pl-PL" w:eastAsia="en-US" w:bidi="ar-SA"/>
      </w:rPr>
    </w:lvl>
    <w:lvl w:ilvl="7" w:tplc="BAEC7B5C">
      <w:numFmt w:val="bullet"/>
      <w:lvlText w:val="•"/>
      <w:lvlJc w:val="left"/>
      <w:pPr>
        <w:ind w:left="6906" w:hanging="360"/>
      </w:pPr>
      <w:rPr>
        <w:rFonts w:hint="default"/>
        <w:lang w:val="pl-PL" w:eastAsia="en-US" w:bidi="ar-SA"/>
      </w:rPr>
    </w:lvl>
    <w:lvl w:ilvl="8" w:tplc="01DA52D2">
      <w:numFmt w:val="bullet"/>
      <w:lvlText w:val="•"/>
      <w:lvlJc w:val="left"/>
      <w:pPr>
        <w:ind w:left="777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2742392"/>
    <w:multiLevelType w:val="hybridMultilevel"/>
    <w:tmpl w:val="C52A7D26"/>
    <w:lvl w:ilvl="0" w:tplc="A22E56F8">
      <w:numFmt w:val="bullet"/>
      <w:lvlText w:val="-"/>
      <w:lvlJc w:val="left"/>
      <w:pPr>
        <w:ind w:left="278" w:hanging="1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4889300">
      <w:numFmt w:val="bullet"/>
      <w:lvlText w:val="•"/>
      <w:lvlJc w:val="left"/>
      <w:pPr>
        <w:ind w:left="1201" w:hanging="137"/>
      </w:pPr>
      <w:rPr>
        <w:rFonts w:hint="default"/>
        <w:lang w:val="pl-PL" w:eastAsia="en-US" w:bidi="ar-SA"/>
      </w:rPr>
    </w:lvl>
    <w:lvl w:ilvl="2" w:tplc="D0865A22">
      <w:numFmt w:val="bullet"/>
      <w:lvlText w:val="•"/>
      <w:lvlJc w:val="left"/>
      <w:pPr>
        <w:ind w:left="2123" w:hanging="137"/>
      </w:pPr>
      <w:rPr>
        <w:rFonts w:hint="default"/>
        <w:lang w:val="pl-PL" w:eastAsia="en-US" w:bidi="ar-SA"/>
      </w:rPr>
    </w:lvl>
    <w:lvl w:ilvl="3" w:tplc="39BEB0CA">
      <w:numFmt w:val="bullet"/>
      <w:lvlText w:val="•"/>
      <w:lvlJc w:val="left"/>
      <w:pPr>
        <w:ind w:left="3045" w:hanging="137"/>
      </w:pPr>
      <w:rPr>
        <w:rFonts w:hint="default"/>
        <w:lang w:val="pl-PL" w:eastAsia="en-US" w:bidi="ar-SA"/>
      </w:rPr>
    </w:lvl>
    <w:lvl w:ilvl="4" w:tplc="D800EFAA">
      <w:numFmt w:val="bullet"/>
      <w:lvlText w:val="•"/>
      <w:lvlJc w:val="left"/>
      <w:pPr>
        <w:ind w:left="3967" w:hanging="137"/>
      </w:pPr>
      <w:rPr>
        <w:rFonts w:hint="default"/>
        <w:lang w:val="pl-PL" w:eastAsia="en-US" w:bidi="ar-SA"/>
      </w:rPr>
    </w:lvl>
    <w:lvl w:ilvl="5" w:tplc="D4681130">
      <w:numFmt w:val="bullet"/>
      <w:lvlText w:val="•"/>
      <w:lvlJc w:val="left"/>
      <w:pPr>
        <w:ind w:left="4889" w:hanging="137"/>
      </w:pPr>
      <w:rPr>
        <w:rFonts w:hint="default"/>
        <w:lang w:val="pl-PL" w:eastAsia="en-US" w:bidi="ar-SA"/>
      </w:rPr>
    </w:lvl>
    <w:lvl w:ilvl="6" w:tplc="CA9E82FC">
      <w:numFmt w:val="bullet"/>
      <w:lvlText w:val="•"/>
      <w:lvlJc w:val="left"/>
      <w:pPr>
        <w:ind w:left="5811" w:hanging="137"/>
      </w:pPr>
      <w:rPr>
        <w:rFonts w:hint="default"/>
        <w:lang w:val="pl-PL" w:eastAsia="en-US" w:bidi="ar-SA"/>
      </w:rPr>
    </w:lvl>
    <w:lvl w:ilvl="7" w:tplc="5B2AD4B0">
      <w:numFmt w:val="bullet"/>
      <w:lvlText w:val="•"/>
      <w:lvlJc w:val="left"/>
      <w:pPr>
        <w:ind w:left="6732" w:hanging="137"/>
      </w:pPr>
      <w:rPr>
        <w:rFonts w:hint="default"/>
        <w:lang w:val="pl-PL" w:eastAsia="en-US" w:bidi="ar-SA"/>
      </w:rPr>
    </w:lvl>
    <w:lvl w:ilvl="8" w:tplc="02DE4410">
      <w:numFmt w:val="bullet"/>
      <w:lvlText w:val="•"/>
      <w:lvlJc w:val="left"/>
      <w:pPr>
        <w:ind w:left="7654" w:hanging="137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975"/>
    <w:rsid w:val="00724975"/>
    <w:rsid w:val="00AE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854BB0-3141-48D1-BA59-746ADCF2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243"/>
      <w:ind w:left="276" w:hanging="135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KSIĘGOWOŚĆ SP 50</cp:lastModifiedBy>
  <cp:revision>2</cp:revision>
  <dcterms:created xsi:type="dcterms:W3CDTF">2025-12-01T11:20:00Z</dcterms:created>
  <dcterms:modified xsi:type="dcterms:W3CDTF">2025-12-01T11:20:00Z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