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071" w:rsidRPr="003A1071" w:rsidRDefault="003A1071" w:rsidP="003A107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GoBack"/>
      <w:bookmarkEnd w:id="0"/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ZARZĄDZENIE Nr 293/2025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Dyrektora Zespołu Szkół Przemysłu Mody i Reklamy im. W. S. Reymonta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br/>
        <w:t xml:space="preserve"> w Częstochowie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</w:r>
      <w:r w:rsidRPr="00C05A63">
        <w:rPr>
          <w:rFonts w:eastAsia="Times New Roman" w:cstheme="minorHAnsi"/>
          <w:b/>
          <w:sz w:val="24"/>
          <w:szCs w:val="24"/>
          <w:lang w:eastAsia="pl-PL"/>
        </w:rPr>
        <w:t>z dnia  31 października 2025 r.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w sprawie przeprowadzenia okresowej inwentaryzacji oraz powołania Komisji Inwentaryzacyjnej</w:t>
      </w:r>
    </w:p>
    <w:p w:rsidR="003A1071" w:rsidRPr="00C05A63" w:rsidRDefault="003A1071" w:rsidP="003A1071">
      <w:pPr>
        <w:spacing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Na podstawie:</w:t>
      </w:r>
    </w:p>
    <w:p w:rsidR="003A1071" w:rsidRPr="00C05A63" w:rsidRDefault="003A1071" w:rsidP="003A10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art. 26 ust. 1–3 ustawy z dnia 29 września 1994 r. o rachunkowości (Dz.U. z 2023 r. poz. 120, z </w:t>
      </w:r>
      <w:proofErr w:type="spellStart"/>
      <w:r w:rsidRPr="00C05A63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C05A63">
        <w:rPr>
          <w:rFonts w:eastAsia="Times New Roman" w:cstheme="minorHAnsi"/>
          <w:sz w:val="24"/>
          <w:szCs w:val="24"/>
          <w:lang w:eastAsia="pl-PL"/>
        </w:rPr>
        <w:t>. zm.),</w:t>
      </w:r>
    </w:p>
    <w:p w:rsidR="003A1071" w:rsidRPr="00C05A63" w:rsidRDefault="003A1071" w:rsidP="003A10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instrukcji inwentaryzacyjnej stanowiącej załącznik nr 1 do Zarządzenia Dyrektora </w:t>
      </w:r>
      <w:proofErr w:type="spellStart"/>
      <w:r w:rsidRPr="00C05A63">
        <w:rPr>
          <w:rFonts w:eastAsia="Times New Roman" w:cstheme="minorHAnsi"/>
          <w:sz w:val="24"/>
          <w:szCs w:val="24"/>
          <w:lang w:eastAsia="pl-PL"/>
        </w:rPr>
        <w:t>ZSPMiR</w:t>
      </w:r>
      <w:proofErr w:type="spellEnd"/>
      <w:r w:rsidRPr="00C05A63">
        <w:rPr>
          <w:rFonts w:eastAsia="Times New Roman" w:cstheme="minorHAnsi"/>
          <w:sz w:val="24"/>
          <w:szCs w:val="24"/>
          <w:lang w:eastAsia="pl-PL"/>
        </w:rPr>
        <w:br/>
        <w:t xml:space="preserve"> nr 292/2025 z dnia 31 października 2025 r.,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zarządzam, co następuje: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Zarządzam przeprowadzenie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okresowej inwentaryzacji</w:t>
      </w:r>
      <w:r w:rsidRPr="00C05A63">
        <w:rPr>
          <w:rFonts w:eastAsia="Times New Roman" w:cstheme="minorHAnsi"/>
          <w:sz w:val="24"/>
          <w:szCs w:val="24"/>
          <w:lang w:eastAsia="pl-PL"/>
        </w:rPr>
        <w:t xml:space="preserve"> składników majątkowych Zespołu Szkół Przemysłu Mody i Reklamy im. W.S. Reymonta w Częstochowie.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:rsidR="003A1071" w:rsidRPr="00C05A63" w:rsidRDefault="003A1071" w:rsidP="003A1071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Inwentaryzacją objąć należy: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środki trwałe – poprzez sporządzenie spisu z natury wg stanu na dzień 31.12.2025 r.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pozostałe środki trwałe – poprzez sporządzenie spisu z natury wg stanu na dzień 31.12.2025 r.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wartości niematerialne i prawne - poprzez sporządzenie spisu z natury wg stanu 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  <w:t>na dzień 31.12.2025 r.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majątek powierzony przez Urząd Miasta Częstochowy z unijnych projektów edukacyjnych – poprzez sporządzenie spisu z natury na dzień 31.12.2025 r. 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rozrachunki – poprzez weryfikację sald (wobec osób nieprowadzących ksiąg rachunkowych) oraz potwierdzenie sald należności (firmy) wg stanu na dzień 31.12.2025 r.</w:t>
      </w:r>
    </w:p>
    <w:p w:rsidR="003A1071" w:rsidRPr="00C05A63" w:rsidRDefault="003A1071" w:rsidP="003A1071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środki pieniężne zgromadzone na rachunkach bankowych poprzez weryfikację dokumentów księgowych oraz potwierdzenie sald wg stanu na dzień 31.12.2025 r.</w:t>
      </w:r>
    </w:p>
    <w:p w:rsidR="003A1071" w:rsidRPr="00C05A63" w:rsidRDefault="003A1071" w:rsidP="003A10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Inwentaryzacja zostanie przeprowadzona w dniach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od 1 grudnia do 31 grudnia 2025 r.</w:t>
      </w:r>
    </w:p>
    <w:p w:rsidR="003A1071" w:rsidRPr="00C05A63" w:rsidRDefault="003A1071" w:rsidP="003A10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Spis z natury sporządza się na dzień 31 grudnia 2025 r.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W celu prawidłowego przeprowadzenia inwentaryzacji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powołuję Komisję Inwentaryzacyjną</w:t>
      </w:r>
      <w:r w:rsidRPr="00C05A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05A63">
        <w:rPr>
          <w:rFonts w:eastAsia="Times New Roman" w:cstheme="minorHAnsi"/>
          <w:sz w:val="24"/>
          <w:szCs w:val="24"/>
          <w:lang w:eastAsia="pl-PL"/>
        </w:rPr>
        <w:br/>
        <w:t>w następującym składzie:</w:t>
      </w:r>
    </w:p>
    <w:p w:rsidR="003A1071" w:rsidRPr="00C05A63" w:rsidRDefault="003A1071" w:rsidP="003A10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Przewodnicząca:</w:t>
      </w:r>
      <w:r w:rsidRPr="00C05A63">
        <w:rPr>
          <w:rFonts w:eastAsia="Times New Roman" w:cstheme="minorHAnsi"/>
          <w:sz w:val="24"/>
          <w:szCs w:val="24"/>
          <w:lang w:eastAsia="pl-PL"/>
        </w:rPr>
        <w:t xml:space="preserve"> Elżbieta Foltyńska-Nowak</w:t>
      </w:r>
    </w:p>
    <w:p w:rsidR="003A1071" w:rsidRPr="00C05A63" w:rsidRDefault="003A1071" w:rsidP="003A10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Członek:</w:t>
      </w:r>
      <w:r w:rsidRPr="00C05A63">
        <w:rPr>
          <w:rFonts w:eastAsia="Times New Roman" w:cstheme="minorHAnsi"/>
          <w:sz w:val="24"/>
          <w:szCs w:val="24"/>
          <w:lang w:eastAsia="pl-PL"/>
        </w:rPr>
        <w:t xml:space="preserve"> Olga Czerwik</w:t>
      </w:r>
    </w:p>
    <w:p w:rsidR="003A1071" w:rsidRPr="00C05A63" w:rsidRDefault="003A1071" w:rsidP="003A10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Członek:</w:t>
      </w:r>
      <w:r w:rsidRPr="00C05A63">
        <w:rPr>
          <w:rFonts w:eastAsia="Times New Roman" w:cstheme="minorHAnsi"/>
          <w:sz w:val="24"/>
          <w:szCs w:val="24"/>
          <w:lang w:eastAsia="pl-PL"/>
        </w:rPr>
        <w:t xml:space="preserve"> Agnieszka Szczepańczyk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lastRenderedPageBreak/>
        <w:t xml:space="preserve">Do przeprowadzenia spisu z natury wymienionych składników majątkowych w </w:t>
      </w:r>
      <w:proofErr w:type="spellStart"/>
      <w:r w:rsidRPr="00C05A63">
        <w:rPr>
          <w:rFonts w:eastAsia="Times New Roman" w:cstheme="minorHAnsi"/>
          <w:sz w:val="24"/>
          <w:szCs w:val="24"/>
          <w:lang w:eastAsia="pl-PL"/>
        </w:rPr>
        <w:t>ZSPMiR</w:t>
      </w:r>
      <w:proofErr w:type="spellEnd"/>
      <w:r w:rsidRPr="00C05A63">
        <w:rPr>
          <w:rFonts w:eastAsia="Times New Roman" w:cstheme="minorHAnsi"/>
          <w:sz w:val="24"/>
          <w:szCs w:val="24"/>
          <w:lang w:eastAsia="pl-PL"/>
        </w:rPr>
        <w:t xml:space="preserve"> wyznaczam Zespoły Spisowe w następujących składach: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sz w:val="24"/>
          <w:szCs w:val="24"/>
          <w:lang w:eastAsia="pl-PL"/>
        </w:rPr>
        <w:t>Parter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1. Tomasz Bitner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2. Rafał Kuczera 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3. Magdalena Sałacka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4. Dorota </w:t>
      </w:r>
      <w:proofErr w:type="spellStart"/>
      <w:r w:rsidRPr="00C05A63">
        <w:rPr>
          <w:rFonts w:eastAsia="Times New Roman" w:cstheme="minorHAnsi"/>
          <w:sz w:val="24"/>
          <w:szCs w:val="24"/>
          <w:lang w:eastAsia="pl-PL"/>
        </w:rPr>
        <w:t>Wołosiak</w:t>
      </w:r>
      <w:proofErr w:type="spellEnd"/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sz w:val="24"/>
          <w:szCs w:val="24"/>
          <w:lang w:eastAsia="pl-PL"/>
        </w:rPr>
        <w:t>I Piętro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1. Patrycja Czarnecka - Jaskóła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2. Justyna Paprocka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br/>
      </w:r>
      <w:r w:rsidRPr="00C05A63">
        <w:rPr>
          <w:rFonts w:eastAsia="Times New Roman" w:cstheme="minorHAnsi"/>
          <w:b/>
          <w:sz w:val="24"/>
          <w:szCs w:val="24"/>
          <w:lang w:eastAsia="pl-PL"/>
        </w:rPr>
        <w:t>II Piętro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1. Agnieszka Grula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2. Barbara Kalota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sz w:val="24"/>
          <w:szCs w:val="24"/>
          <w:lang w:eastAsia="pl-PL"/>
        </w:rPr>
        <w:t>III Piętro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1. Małgorzata Gawron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2. Małgorzata Wąsowicz</w:t>
      </w:r>
    </w:p>
    <w:p w:rsidR="003A1071" w:rsidRPr="00C05A63" w:rsidRDefault="003A1071" w:rsidP="003A107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Do zadań Komisji Inwentaryzacyjnej należy w szczególności:</w:t>
      </w:r>
    </w:p>
    <w:p w:rsidR="003A1071" w:rsidRPr="00C05A63" w:rsidRDefault="003A1071" w:rsidP="003A1071">
      <w:pPr>
        <w:numPr>
          <w:ilvl w:val="0"/>
          <w:numId w:val="4"/>
        </w:numPr>
        <w:spacing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Opracowanie harmonogramu i organizacja przebiegu inwentaryzacji,</w:t>
      </w:r>
    </w:p>
    <w:p w:rsidR="003A1071" w:rsidRPr="00C05A63" w:rsidRDefault="003A1071" w:rsidP="003A10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Nadzór nad zespołami spisowymi,</w:t>
      </w:r>
    </w:p>
    <w:p w:rsidR="003A1071" w:rsidRPr="00C05A63" w:rsidRDefault="003A1071" w:rsidP="003A10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Dokonanie spisu z natury i weryfikacji stanów,</w:t>
      </w:r>
    </w:p>
    <w:p w:rsidR="003A1071" w:rsidRPr="00C05A63" w:rsidRDefault="003A1071" w:rsidP="003A10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Uzgodnienie i rozliczenie różnic inwentaryzacyjnych,</w:t>
      </w:r>
    </w:p>
    <w:p w:rsidR="003A1071" w:rsidRPr="00C05A63" w:rsidRDefault="003A1071" w:rsidP="003A10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Sporządzenie końcowego protokołu z przeprowadzonej inwentaryzacji.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5.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 xml:space="preserve">Protokół z wyników inwentaryzacji należy przedłożyć Dyrektorowi szkoły </w:t>
      </w: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do dnia 15 stycznia 2026 r.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§ 6.</w:t>
      </w:r>
    </w:p>
    <w:p w:rsidR="003A1071" w:rsidRPr="00C05A63" w:rsidRDefault="003A1071" w:rsidP="003A107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t>Zarządzenie wchodzi w życie z dniem podpisania.</w:t>
      </w:r>
    </w:p>
    <w:p w:rsidR="003A1071" w:rsidRPr="00C05A63" w:rsidRDefault="003A1071" w:rsidP="003A107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3A1071" w:rsidRPr="00C05A63" w:rsidRDefault="003A1071" w:rsidP="00C05A63">
      <w:pPr>
        <w:spacing w:after="12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b/>
          <w:bCs/>
          <w:sz w:val="24"/>
          <w:szCs w:val="24"/>
          <w:lang w:eastAsia="pl-PL"/>
        </w:rPr>
        <w:t>Dyrektor Szkoły</w:t>
      </w:r>
    </w:p>
    <w:p w:rsidR="005C5DFD" w:rsidRPr="00C05A63" w:rsidRDefault="003A1071" w:rsidP="00C05A63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C05A63">
        <w:rPr>
          <w:rFonts w:eastAsia="Times New Roman" w:cstheme="minorHAnsi"/>
          <w:sz w:val="24"/>
          <w:szCs w:val="24"/>
          <w:lang w:eastAsia="pl-PL"/>
        </w:rPr>
        <w:lastRenderedPageBreak/>
        <w:t>(-) Dariusz Zając</w:t>
      </w:r>
    </w:p>
    <w:sectPr w:rsidR="005C5DFD" w:rsidRPr="00C05A63" w:rsidSect="00DF132D">
      <w:headerReference w:type="default" r:id="rId7"/>
      <w:footerReference w:type="even" r:id="rId8"/>
      <w:footerReference w:type="default" r:id="rId9"/>
      <w:pgSz w:w="11906" w:h="16838"/>
      <w:pgMar w:top="720" w:right="720" w:bottom="720" w:left="720" w:header="708" w:footer="708" w:gutter="0"/>
      <w:pgNumType w:start="28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A1F36">
      <w:pPr>
        <w:spacing w:after="0" w:line="240" w:lineRule="auto"/>
      </w:pPr>
      <w:r>
        <w:separator/>
      </w:r>
    </w:p>
  </w:endnote>
  <w:endnote w:type="continuationSeparator" w:id="0">
    <w:p w:rsidR="00000000" w:rsidRDefault="00DA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3A1071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DA1F3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DA1F36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A1F36">
      <w:pPr>
        <w:spacing w:after="0" w:line="240" w:lineRule="auto"/>
      </w:pPr>
      <w:r>
        <w:separator/>
      </w:r>
    </w:p>
  </w:footnote>
  <w:footnote w:type="continuationSeparator" w:id="0">
    <w:p w:rsidR="00000000" w:rsidRDefault="00DA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3A1071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3A1071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F41F2"/>
    <w:multiLevelType w:val="multilevel"/>
    <w:tmpl w:val="4FEC9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E53030"/>
    <w:multiLevelType w:val="multilevel"/>
    <w:tmpl w:val="E0C6C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E2B45FB"/>
    <w:multiLevelType w:val="multilevel"/>
    <w:tmpl w:val="FEE2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5273AC"/>
    <w:multiLevelType w:val="multilevel"/>
    <w:tmpl w:val="59ACA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071"/>
    <w:rsid w:val="001134FB"/>
    <w:rsid w:val="003A1071"/>
    <w:rsid w:val="005C5DFD"/>
    <w:rsid w:val="00C05A63"/>
    <w:rsid w:val="00CB6791"/>
    <w:rsid w:val="00DA1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A2EB7"/>
  <w15:chartTrackingRefBased/>
  <w15:docId w15:val="{8DEE396E-CFDE-4F1F-A781-B461540D3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A10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3A107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3A1071"/>
  </w:style>
  <w:style w:type="paragraph" w:styleId="Nagwek">
    <w:name w:val="header"/>
    <w:basedOn w:val="Normalny"/>
    <w:link w:val="NagwekZnak"/>
    <w:rsid w:val="003A107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3A107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nauczyciel</cp:lastModifiedBy>
  <cp:revision>4</cp:revision>
  <dcterms:created xsi:type="dcterms:W3CDTF">2025-12-03T07:19:00Z</dcterms:created>
  <dcterms:modified xsi:type="dcterms:W3CDTF">2025-12-03T07:20:00Z</dcterms:modified>
</cp:coreProperties>
</file>