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B6518" w14:textId="77777777" w:rsidR="00683C33" w:rsidRDefault="00000000" w:rsidP="00E5558C">
      <w:pPr>
        <w:shd w:val="clear" w:color="auto" w:fill="FFFFFF"/>
        <w:spacing w:after="122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lang w:eastAsia="pl-PL"/>
        </w:rPr>
        <w:t>Zarządzenie nr 5/2025</w:t>
      </w:r>
    </w:p>
    <w:p w14:paraId="61B212EC" w14:textId="05757F42" w:rsidR="00683C33" w:rsidRDefault="00000000" w:rsidP="00E5558C">
      <w:pPr>
        <w:shd w:val="clear" w:color="auto" w:fill="FFFFFF"/>
        <w:spacing w:after="122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lang w:eastAsia="pl-PL"/>
        </w:rPr>
        <w:t>Dyrektora Szkoły Podstawowej nr 21 im. Ks. Stanisława Konarskiego w Częstochowie</w:t>
      </w:r>
    </w:p>
    <w:p w14:paraId="078CD356" w14:textId="77777777" w:rsidR="00683C33" w:rsidRDefault="00000000" w:rsidP="00E5558C">
      <w:pPr>
        <w:shd w:val="clear" w:color="auto" w:fill="FFFFFF"/>
        <w:spacing w:after="122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lang w:eastAsia="pl-PL"/>
        </w:rPr>
        <w:t>z dnia 14 lutego 2025 roku</w:t>
      </w:r>
    </w:p>
    <w:p w14:paraId="4094376D" w14:textId="77777777" w:rsidR="00683C33" w:rsidRDefault="00000000" w:rsidP="00E5558C">
      <w:pPr>
        <w:shd w:val="clear" w:color="auto" w:fill="FFFFFF"/>
        <w:spacing w:after="0"/>
        <w:jc w:val="center"/>
        <w:outlineLvl w:val="4"/>
        <w:rPr>
          <w:rFonts w:ascii="Arial" w:hAnsi="Arial"/>
        </w:rPr>
      </w:pPr>
      <w:r>
        <w:rPr>
          <w:rFonts w:ascii="Arial" w:hAnsi="Arial" w:cs="Arial"/>
          <w:b/>
          <w:bCs/>
          <w:lang w:eastAsia="pl-PL"/>
        </w:rPr>
        <w:t>w sprawie powołania komisji rekrutacyjnej do przeprowadzenia postępowania rekrutacyjnego na rok szkolny 2025/2026</w:t>
      </w:r>
    </w:p>
    <w:p w14:paraId="111F1862" w14:textId="30BF0430" w:rsidR="00683C33" w:rsidRDefault="00000000">
      <w:pPr>
        <w:pStyle w:val="wzortekst1wzory"/>
        <w:spacing w:line="276" w:lineRule="auto"/>
        <w:ind w:firstLine="0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>Na podstawie art. 157 ust. 1 ustawy z 14 grudnia 2016 r. Prawo oświatowe (Dz.U. z 2024 r. poz. 737 z póżn.zm.) – zarządza się, co następuje:</w:t>
      </w:r>
    </w:p>
    <w:p w14:paraId="70F71B86" w14:textId="77777777" w:rsidR="00683C33" w:rsidRDefault="00000000">
      <w:pPr>
        <w:pStyle w:val="wzorparagrafwzory"/>
        <w:spacing w:line="276" w:lineRule="auto"/>
        <w:jc w:val="left"/>
        <w:rPr>
          <w:rFonts w:ascii="Arial" w:hAnsi="Arial"/>
        </w:rPr>
      </w:pPr>
      <w:r>
        <w:rPr>
          <w:rFonts w:ascii="Arial" w:hAnsi="Arial" w:cs="Arial"/>
          <w:b w:val="0"/>
          <w:color w:val="auto"/>
        </w:rPr>
        <w:t>§1</w:t>
      </w:r>
    </w:p>
    <w:p w14:paraId="52E7DF29" w14:textId="77777777" w:rsidR="00683C33" w:rsidRDefault="00000000">
      <w:pPr>
        <w:pStyle w:val="wzortekstwzory"/>
        <w:spacing w:line="276" w:lineRule="auto"/>
        <w:ind w:firstLine="0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>Powołuje się Komisję Rekrutacyjną do przeprowadzenia postępowania rekrutacyjnego do Szkoły Podstawowej nr 21 im. Ks. Stanisława Konarskiego w Częstochowie na rok szkolny 2025/2026, zwaną dalej Komisją – w składzie:</w:t>
      </w:r>
    </w:p>
    <w:p w14:paraId="24690EEC" w14:textId="77777777" w:rsidR="00683C33" w:rsidRDefault="00000000">
      <w:pPr>
        <w:pStyle w:val="wzorwyliczenie1wzory"/>
        <w:spacing w:line="276" w:lineRule="auto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ab/>
        <w:t>1)</w:t>
      </w:r>
      <w:r>
        <w:rPr>
          <w:rFonts w:ascii="Arial" w:hAnsi="Arial" w:cs="Arial"/>
          <w:color w:val="auto"/>
        </w:rPr>
        <w:tab/>
        <w:t xml:space="preserve">Joanna Otto </w:t>
      </w:r>
    </w:p>
    <w:p w14:paraId="6D6E4434" w14:textId="77777777" w:rsidR="00683C33" w:rsidRDefault="00000000">
      <w:pPr>
        <w:pStyle w:val="wzorwyliczenie1wzory"/>
        <w:spacing w:line="276" w:lineRule="auto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ab/>
        <w:t>2)</w:t>
      </w:r>
      <w:r>
        <w:rPr>
          <w:rFonts w:ascii="Arial" w:hAnsi="Arial" w:cs="Arial"/>
          <w:color w:val="auto"/>
        </w:rPr>
        <w:tab/>
        <w:t xml:space="preserve">Anna Szymanek </w:t>
      </w:r>
    </w:p>
    <w:p w14:paraId="3A3B823E" w14:textId="77777777" w:rsidR="00683C33" w:rsidRDefault="00000000">
      <w:pPr>
        <w:pStyle w:val="wzorwyliczenie1wzory"/>
        <w:spacing w:line="276" w:lineRule="auto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ab/>
        <w:t>3)</w:t>
      </w:r>
      <w:r>
        <w:rPr>
          <w:rFonts w:ascii="Arial" w:hAnsi="Arial" w:cs="Arial"/>
          <w:color w:val="auto"/>
        </w:rPr>
        <w:tab/>
        <w:t>Ewelina Jabłko</w:t>
      </w:r>
    </w:p>
    <w:p w14:paraId="18004809" w14:textId="77777777" w:rsidR="00683C33" w:rsidRDefault="00000000">
      <w:pPr>
        <w:pStyle w:val="wzorparagrafwzory"/>
        <w:spacing w:line="276" w:lineRule="auto"/>
        <w:jc w:val="left"/>
        <w:rPr>
          <w:rFonts w:ascii="Arial" w:hAnsi="Arial"/>
        </w:rPr>
      </w:pPr>
      <w:r>
        <w:rPr>
          <w:rFonts w:ascii="Arial" w:hAnsi="Arial" w:cs="Arial"/>
          <w:b w:val="0"/>
          <w:color w:val="auto"/>
        </w:rPr>
        <w:t>§2</w:t>
      </w:r>
    </w:p>
    <w:p w14:paraId="5DD84DFF" w14:textId="77777777" w:rsidR="00683C33" w:rsidRDefault="00000000">
      <w:pPr>
        <w:pStyle w:val="wzortekstwzory"/>
        <w:spacing w:line="276" w:lineRule="auto"/>
        <w:ind w:firstLine="0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>Na Przewodniczącego Komisji wyznacza się Panią Joannę Otto.</w:t>
      </w:r>
    </w:p>
    <w:p w14:paraId="4E35097A" w14:textId="77777777" w:rsidR="00683C33" w:rsidRDefault="00000000">
      <w:pPr>
        <w:pStyle w:val="wzorparagrafwzory"/>
        <w:spacing w:line="276" w:lineRule="auto"/>
        <w:jc w:val="left"/>
        <w:rPr>
          <w:rFonts w:ascii="Arial" w:hAnsi="Arial"/>
        </w:rPr>
      </w:pPr>
      <w:r>
        <w:rPr>
          <w:rFonts w:ascii="Arial" w:hAnsi="Arial" w:cs="Arial"/>
          <w:b w:val="0"/>
          <w:color w:val="auto"/>
        </w:rPr>
        <w:t>§3</w:t>
      </w:r>
    </w:p>
    <w:p w14:paraId="63B95EFE" w14:textId="77777777" w:rsidR="00683C33" w:rsidRDefault="00000000">
      <w:pPr>
        <w:pStyle w:val="wzortekstwzory"/>
        <w:spacing w:line="276" w:lineRule="auto"/>
        <w:ind w:firstLine="0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>Zadania Komisji określają art. 157 ust. 2 oraz art. 158 ust. 1–5 i 7 ustawy Prawo oświatowe.</w:t>
      </w:r>
    </w:p>
    <w:p w14:paraId="597E0FA9" w14:textId="77777777" w:rsidR="00683C33" w:rsidRDefault="00000000">
      <w:pPr>
        <w:pStyle w:val="wzorparagrafwzory"/>
        <w:spacing w:line="276" w:lineRule="auto"/>
        <w:jc w:val="left"/>
        <w:rPr>
          <w:rFonts w:ascii="Arial" w:hAnsi="Arial"/>
        </w:rPr>
      </w:pPr>
      <w:r>
        <w:rPr>
          <w:rFonts w:ascii="Arial" w:hAnsi="Arial" w:cs="Arial"/>
          <w:b w:val="0"/>
          <w:color w:val="auto"/>
        </w:rPr>
        <w:t>§4</w:t>
      </w:r>
    </w:p>
    <w:p w14:paraId="2CB1214D" w14:textId="2B106AD3" w:rsidR="00683C33" w:rsidRPr="00E5558C" w:rsidRDefault="00000000" w:rsidP="00E5558C">
      <w:pPr>
        <w:pStyle w:val="wzortekstwzory"/>
        <w:spacing w:after="100" w:afterAutospacing="1" w:line="276" w:lineRule="auto"/>
        <w:ind w:firstLine="0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>Wykonanie zarządzenia powierza się Przewodniczącemu Komisji.</w:t>
      </w:r>
    </w:p>
    <w:p w14:paraId="225752F4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§5</w:t>
      </w:r>
    </w:p>
    <w:p w14:paraId="0B16152A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Celem działania Komisji jest przeprowadzenie postępowania rekrutacyjnego na wolne miejsca do klasy pierwszej sportowej oraz klasy pierwszej ogólnej dla uczniów spoza obwodu w roku szkolnym 2025/2026.</w:t>
      </w:r>
    </w:p>
    <w:p w14:paraId="69369A69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§6</w:t>
      </w:r>
    </w:p>
    <w:p w14:paraId="6ECEAA26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Komisja rekrutacyjna współpracuje z sekretariatem szkoły w zakresie gromadzenia dokumentów i obsługi administracyjno-biurowej.</w:t>
      </w:r>
    </w:p>
    <w:p w14:paraId="09626540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§7</w:t>
      </w:r>
    </w:p>
    <w:p w14:paraId="1ED2FC07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Skład, szczegółowe zadania komisji rekrutacyjnej oraz szczegółowy tryb przeprowadzania postępowania rekrutacyjnego określa §9 i §10 Rozporządzenia Ministra Edukacji i Nauki z dnia 18 listopada 2022 roku w sprawie przeprowadzenia postępowania rekrutacyjnego  i postępowania uzupełniającego do publicznych przedszkoli, szkół i placówek (Dz. U. z 2022 r. poz. 2431)</w:t>
      </w:r>
    </w:p>
    <w:p w14:paraId="78342B79" w14:textId="77777777" w:rsidR="00683C33" w:rsidRDefault="00000000" w:rsidP="00E5558C">
      <w:pPr>
        <w:shd w:val="clear" w:color="auto" w:fill="FFFFFF"/>
        <w:spacing w:after="0"/>
        <w:rPr>
          <w:rFonts w:ascii="Arial" w:hAnsi="Arial"/>
        </w:rPr>
      </w:pPr>
      <w:r>
        <w:rPr>
          <w:rFonts w:ascii="Arial" w:hAnsi="Arial" w:cs="Arial"/>
          <w:lang w:eastAsia="pl-PL"/>
        </w:rPr>
        <w:t>§8</w:t>
      </w:r>
    </w:p>
    <w:p w14:paraId="0474B70C" w14:textId="77777777" w:rsidR="00683C33" w:rsidRDefault="00000000" w:rsidP="00E5558C">
      <w:pPr>
        <w:shd w:val="clear" w:color="auto" w:fill="FFFFFF"/>
        <w:spacing w:before="240" w:after="480"/>
        <w:rPr>
          <w:rFonts w:ascii="Arial" w:hAnsi="Arial"/>
        </w:rPr>
      </w:pPr>
      <w:r>
        <w:rPr>
          <w:rFonts w:ascii="Arial" w:hAnsi="Arial" w:cs="Arial"/>
          <w:lang w:eastAsia="pl-PL"/>
        </w:rPr>
        <w:t>Kryteria  w postępowaniu rekrutacyjnym do klas pierwszych określa:  UCHWAŁA NR 959.LXXI.2022 RADY MIASTA CZĘSTOCHOWY z dnia 15 grudnia 2022 r.</w:t>
      </w:r>
    </w:p>
    <w:p w14:paraId="0C9F0507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lastRenderedPageBreak/>
        <w:t>§9</w:t>
      </w:r>
    </w:p>
    <w:p w14:paraId="4B90A3D3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Szczegółowy harmonogram czynności w postępowaniu rekrutacyjnym oraz terminy składania dokumentów zostały określone przez organ prowadzący szkołę i podane do publicznej wiadomości na stronie Urzędu Miasta Częstochowy i na stronie www placówki.</w:t>
      </w:r>
    </w:p>
    <w:p w14:paraId="06E9BE08" w14:textId="77777777" w:rsidR="00683C33" w:rsidRDefault="00000000">
      <w:pPr>
        <w:shd w:val="clear" w:color="auto" w:fill="FFFFFF"/>
        <w:spacing w:after="122"/>
        <w:rPr>
          <w:rFonts w:ascii="Arial" w:hAnsi="Arial"/>
        </w:rPr>
      </w:pPr>
      <w:r>
        <w:rPr>
          <w:rFonts w:ascii="Arial" w:hAnsi="Arial" w:cs="Arial"/>
          <w:lang w:eastAsia="pl-PL"/>
        </w:rPr>
        <w:t>§10</w:t>
      </w:r>
    </w:p>
    <w:p w14:paraId="502BED5B" w14:textId="77777777" w:rsidR="00683C33" w:rsidRDefault="00000000">
      <w:pPr>
        <w:pStyle w:val="wzortekstwzory"/>
        <w:spacing w:line="276" w:lineRule="auto"/>
        <w:ind w:firstLine="0"/>
        <w:jc w:val="left"/>
        <w:rPr>
          <w:rFonts w:ascii="Arial" w:hAnsi="Arial"/>
        </w:rPr>
      </w:pPr>
      <w:r>
        <w:rPr>
          <w:rFonts w:ascii="Arial" w:hAnsi="Arial" w:cs="Arial"/>
          <w:color w:val="auto"/>
        </w:rPr>
        <w:t>Zarządzenie wchodzi w życie z dniem podpisania i obowiązuje do czasu zakończenia postępowania rekrutacyjnego na rok szkolny 2025/2026.</w:t>
      </w:r>
    </w:p>
    <w:p w14:paraId="1686E067" w14:textId="77777777" w:rsidR="00683C33" w:rsidRDefault="00000000">
      <w:pPr>
        <w:rPr>
          <w:rFonts w:ascii="Arial" w:hAnsi="Arial"/>
        </w:rPr>
      </w:pPr>
      <w:r>
        <w:rPr>
          <w:rFonts w:ascii="Arial" w:hAnsi="Arial"/>
        </w:rPr>
        <w:t>Do wiadomości:</w:t>
      </w:r>
    </w:p>
    <w:p w14:paraId="4F5B7C26" w14:textId="77777777" w:rsidR="00683C33" w:rsidRDefault="00000000">
      <w:pPr>
        <w:rPr>
          <w:rFonts w:ascii="Arial" w:hAnsi="Arial"/>
        </w:rPr>
      </w:pPr>
      <w:r>
        <w:rPr>
          <w:rFonts w:ascii="Arial" w:hAnsi="Arial"/>
        </w:rPr>
        <w:t xml:space="preserve">Joanna Otto – </w:t>
      </w:r>
    </w:p>
    <w:p w14:paraId="03B6A882" w14:textId="77777777" w:rsidR="00683C33" w:rsidRDefault="00000000">
      <w:pPr>
        <w:rPr>
          <w:rFonts w:ascii="Arial" w:hAnsi="Arial"/>
        </w:rPr>
      </w:pPr>
      <w:r>
        <w:rPr>
          <w:rFonts w:ascii="Arial" w:hAnsi="Arial"/>
        </w:rPr>
        <w:t>Ewelina Jabłko –</w:t>
      </w:r>
    </w:p>
    <w:p w14:paraId="116B2985" w14:textId="77777777" w:rsidR="00683C33" w:rsidRDefault="00000000">
      <w:pPr>
        <w:rPr>
          <w:rFonts w:ascii="Arial" w:hAnsi="Arial"/>
        </w:rPr>
      </w:pPr>
      <w:r>
        <w:rPr>
          <w:rFonts w:ascii="Arial" w:hAnsi="Arial"/>
        </w:rPr>
        <w:t>Anna Szymanek -</w:t>
      </w:r>
    </w:p>
    <w:p w14:paraId="57247FD3" w14:textId="77777777" w:rsidR="00683C33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(-) Renata Krystek</w:t>
      </w:r>
    </w:p>
    <w:p w14:paraId="2E489772" w14:textId="77777777" w:rsidR="00683C33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Dyrektor</w:t>
      </w:r>
    </w:p>
    <w:p w14:paraId="31E6C96E" w14:textId="77777777" w:rsidR="00683C33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Szkoły Podstawowej nr 21</w:t>
      </w:r>
    </w:p>
    <w:sectPr w:rsidR="00683C3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C33"/>
    <w:rsid w:val="00683C33"/>
    <w:rsid w:val="00E5558C"/>
    <w:rsid w:val="00F6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1372"/>
  <w15:docId w15:val="{D1EA365A-E446-4ACD-A324-B96BD46C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0B02"/>
    <w:pPr>
      <w:spacing w:after="200" w:line="276" w:lineRule="auto"/>
    </w:pPr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F101C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wzortekstwzory">
    <w:name w:val="wzor tekst (wzory)"/>
    <w:basedOn w:val="Normalny"/>
    <w:qFormat/>
    <w:rsid w:val="00A30B02"/>
    <w:pPr>
      <w:widowControl w:val="0"/>
      <w:spacing w:after="0" w:line="300" w:lineRule="atLeast"/>
      <w:ind w:firstLine="397"/>
      <w:jc w:val="both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1wzory">
    <w:name w:val="wzor tekst1 (wzory)"/>
    <w:basedOn w:val="wzortekstwzory"/>
    <w:qFormat/>
    <w:rsid w:val="00A30B02"/>
    <w:pPr>
      <w:spacing w:before="283"/>
    </w:pPr>
  </w:style>
  <w:style w:type="paragraph" w:customStyle="1" w:styleId="wzorparagrafwzory">
    <w:name w:val="wzor paragraf (wzory)"/>
    <w:basedOn w:val="wzortekstwzory"/>
    <w:qFormat/>
    <w:rsid w:val="00A30B02"/>
    <w:pPr>
      <w:keepNext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qFormat/>
    <w:rsid w:val="00A30B02"/>
    <w:pPr>
      <w:tabs>
        <w:tab w:val="right" w:pos="283"/>
        <w:tab w:val="left" w:pos="397"/>
      </w:tabs>
      <w:ind w:left="397" w:hanging="397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F101C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318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Marta Kowalska</cp:lastModifiedBy>
  <cp:revision>5</cp:revision>
  <cp:lastPrinted>2025-02-25T09:29:00Z</cp:lastPrinted>
  <dcterms:created xsi:type="dcterms:W3CDTF">2025-02-14T10:02:00Z</dcterms:created>
  <dcterms:modified xsi:type="dcterms:W3CDTF">2025-12-05T07:59:00Z</dcterms:modified>
  <dc:language>pl-PL</dc:language>
</cp:coreProperties>
</file>