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021" w:rsidRDefault="005D6021" w:rsidP="00553002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18/2025</w:t>
      </w:r>
    </w:p>
    <w:p w:rsidR="005D6021" w:rsidRDefault="005D6021" w:rsidP="00553002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5D6021" w:rsidRDefault="005D6021" w:rsidP="005530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07.09.2025r.</w:t>
      </w:r>
    </w:p>
    <w:p w:rsidR="005D6021" w:rsidRDefault="005D6021" w:rsidP="0055300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im. Ks. Stanisława Konarskiego w Częstochowie</w:t>
      </w:r>
    </w:p>
    <w:p w:rsidR="005D6021" w:rsidRDefault="005D6021" w:rsidP="0055300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Zgodnie z art. 69 ust.6 Ustawy Prawo oświatowe (Dz. U. z 2024r. poz. 737)  informuję, że:</w:t>
      </w:r>
    </w:p>
    <w:p w:rsidR="005D6021" w:rsidRDefault="005D6021" w:rsidP="00553002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24 października 2025r. o godzinie 14.30 </w:t>
      </w:r>
      <w:r>
        <w:rPr>
          <w:rFonts w:ascii="Arial" w:hAnsi="Arial" w:cs="Arial"/>
        </w:rPr>
        <w:t>odbędzie się zebranie Rady Pedagogiczne</w:t>
      </w:r>
      <w:r w:rsidR="005530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sali nr 15</w:t>
      </w:r>
      <w:r>
        <w:rPr>
          <w:rFonts w:ascii="Arial" w:hAnsi="Arial" w:cs="Arial"/>
          <w:b/>
        </w:rPr>
        <w:t xml:space="preserve"> </w:t>
      </w:r>
    </w:p>
    <w:p w:rsidR="005D6021" w:rsidRDefault="005D6021" w:rsidP="00553002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PORZĄDEK ZEBRANIA </w:t>
      </w:r>
    </w:p>
    <w:p w:rsidR="005D6021" w:rsidRDefault="005D6021" w:rsidP="0055300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</w:t>
      </w:r>
      <w:r w:rsidR="005530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zachowaniu tajemnicy służbowej.</w:t>
      </w:r>
    </w:p>
    <w:p w:rsidR="005D6021" w:rsidRDefault="005D6021" w:rsidP="0055300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i zatwierdzenie porządku obrad.</w:t>
      </w:r>
    </w:p>
    <w:p w:rsidR="005D6021" w:rsidRDefault="005D6021" w:rsidP="0055300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Szkolenie na temat: Jak pracować z uczniem ze specjalnymi potrzebami edukacyjnymi.</w:t>
      </w:r>
    </w:p>
    <w:p w:rsidR="005D6021" w:rsidRPr="005D6021" w:rsidRDefault="005D6021" w:rsidP="0055300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5D6021">
        <w:rPr>
          <w:rFonts w:ascii="Arial" w:hAnsi="Arial" w:cs="Arial"/>
        </w:rPr>
        <w:t xml:space="preserve">Jak rzetelnie identyfikować skutki przemocy i cyberprzemocy rówieśniczej </w:t>
      </w:r>
      <w:r>
        <w:rPr>
          <w:rFonts w:ascii="Arial" w:hAnsi="Arial" w:cs="Arial"/>
        </w:rPr>
        <w:t xml:space="preserve">-  </w:t>
      </w:r>
      <w:r w:rsidRPr="005D6021">
        <w:rPr>
          <w:rFonts w:ascii="Arial" w:hAnsi="Arial" w:cs="Arial"/>
        </w:rPr>
        <w:t>psycholog, pedagog szkolny.</w:t>
      </w:r>
    </w:p>
    <w:p w:rsidR="005D6021" w:rsidRDefault="005D6021" w:rsidP="00553002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Przypomnienie Standardów ochrony małoletnich – pedagog/psycholog</w:t>
      </w:r>
    </w:p>
    <w:p w:rsidR="005D6021" w:rsidRDefault="005D6021" w:rsidP="00553002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Jak postępować z uczniem z cukrzycą i w przypadku w</w:t>
      </w:r>
      <w:r w:rsidR="00350BCE">
        <w:rPr>
          <w:rFonts w:ascii="Arial" w:hAnsi="Arial" w:cs="Arial"/>
        </w:rPr>
        <w:t>strząsu anafilaktycznego – pielę</w:t>
      </w:r>
      <w:r>
        <w:rPr>
          <w:rFonts w:ascii="Arial" w:hAnsi="Arial" w:cs="Arial"/>
        </w:rPr>
        <w:t>gniarka.</w:t>
      </w:r>
    </w:p>
    <w:p w:rsidR="005D6021" w:rsidRDefault="005D6021" w:rsidP="0055300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Sprawy bieżące i komunikaty.</w:t>
      </w:r>
    </w:p>
    <w:p w:rsidR="00553002" w:rsidRDefault="005D6021" w:rsidP="00553002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Wnioski.</w:t>
      </w:r>
    </w:p>
    <w:p w:rsidR="00553002" w:rsidRDefault="00553002" w:rsidP="00553002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Renata Krystek</w:t>
      </w:r>
    </w:p>
    <w:p w:rsidR="00553002" w:rsidRDefault="00553002" w:rsidP="00553002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:rsidR="00553002" w:rsidRDefault="00553002" w:rsidP="00553002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Szkoły Podstawowej nr 21</w:t>
      </w:r>
    </w:p>
    <w:sectPr w:rsidR="00553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A222E6"/>
    <w:multiLevelType w:val="hybridMultilevel"/>
    <w:tmpl w:val="1820E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021"/>
    <w:rsid w:val="00350BCE"/>
    <w:rsid w:val="0047123A"/>
    <w:rsid w:val="00553002"/>
    <w:rsid w:val="005D6021"/>
    <w:rsid w:val="0061665D"/>
    <w:rsid w:val="0084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371B9"/>
  <w15:chartTrackingRefBased/>
  <w15:docId w15:val="{43124CA7-AA9C-4275-8E10-DA73C230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602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6021"/>
    <w:pPr>
      <w:ind w:left="720"/>
      <w:contextualSpacing/>
    </w:pPr>
  </w:style>
  <w:style w:type="paragraph" w:customStyle="1" w:styleId="Akapitzlist1">
    <w:name w:val="Akapit z listą1"/>
    <w:basedOn w:val="Normalny"/>
    <w:rsid w:val="005D6021"/>
    <w:pPr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6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02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553002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553002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5300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53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cp:lastPrinted>2025-10-10T12:09:00Z</cp:lastPrinted>
  <dcterms:created xsi:type="dcterms:W3CDTF">2025-10-10T06:03:00Z</dcterms:created>
  <dcterms:modified xsi:type="dcterms:W3CDTF">2026-01-08T13:02:00Z</dcterms:modified>
</cp:coreProperties>
</file>