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19" w:rsidRPr="00801394" w:rsidRDefault="000B2119" w:rsidP="000B2119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801394">
        <w:rPr>
          <w:rFonts w:ascii="Times New Roman" w:hAnsi="Times New Roman" w:cs="Times New Roman"/>
          <w:b/>
          <w:sz w:val="24"/>
          <w:szCs w:val="24"/>
        </w:rPr>
        <w:t>Zarządzenie nr  18/2025</w:t>
      </w:r>
    </w:p>
    <w:p w:rsidR="000B2119" w:rsidRPr="00801394" w:rsidRDefault="000B2119" w:rsidP="000B2119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 xml:space="preserve">Dyrektora Miejskiego Przedszkola nr 30 w Częstochowie </w:t>
      </w:r>
    </w:p>
    <w:p w:rsidR="000B2119" w:rsidRPr="00801394" w:rsidRDefault="000B2119" w:rsidP="000B2119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z dnia 0</w:t>
      </w:r>
      <w:r w:rsidR="005F1C33" w:rsidRPr="00801394">
        <w:rPr>
          <w:rFonts w:ascii="Times New Roman" w:hAnsi="Times New Roman" w:cs="Times New Roman"/>
          <w:sz w:val="24"/>
          <w:szCs w:val="24"/>
        </w:rPr>
        <w:t>4</w:t>
      </w:r>
      <w:r w:rsidRPr="00801394">
        <w:rPr>
          <w:rFonts w:ascii="Times New Roman" w:hAnsi="Times New Roman" w:cs="Times New Roman"/>
          <w:sz w:val="24"/>
          <w:szCs w:val="24"/>
        </w:rPr>
        <w:t>.07.2025 r.</w:t>
      </w:r>
    </w:p>
    <w:p w:rsidR="000B2119" w:rsidRPr="00CC1833" w:rsidRDefault="000B2119" w:rsidP="000B2119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0B2119" w:rsidRDefault="000B2119" w:rsidP="000B211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01394">
        <w:rPr>
          <w:rFonts w:ascii="Times New Roman" w:hAnsi="Times New Roman" w:cs="Times New Roman"/>
          <w:b/>
          <w:bCs/>
          <w:sz w:val="24"/>
          <w:szCs w:val="24"/>
        </w:rPr>
        <w:t>W sprawie:</w:t>
      </w:r>
      <w:r w:rsidRPr="00801394">
        <w:rPr>
          <w:rFonts w:ascii="Times New Roman" w:hAnsi="Times New Roman" w:cs="Times New Roman"/>
          <w:i/>
          <w:iCs/>
          <w:sz w:val="24"/>
          <w:szCs w:val="24"/>
        </w:rPr>
        <w:t xml:space="preserve"> podwyżki wynagrodzenia pracowników nie będących nauczycielami  za pracę od 01 </w:t>
      </w:r>
      <w:r w:rsidR="005F1C33" w:rsidRPr="00801394">
        <w:rPr>
          <w:rFonts w:ascii="Times New Roman" w:hAnsi="Times New Roman" w:cs="Times New Roman"/>
          <w:i/>
          <w:iCs/>
          <w:sz w:val="24"/>
          <w:szCs w:val="24"/>
        </w:rPr>
        <w:t>lipca</w:t>
      </w:r>
      <w:r w:rsidRPr="00801394">
        <w:rPr>
          <w:rFonts w:ascii="Times New Roman" w:hAnsi="Times New Roman" w:cs="Times New Roman"/>
          <w:i/>
          <w:iCs/>
          <w:sz w:val="24"/>
          <w:szCs w:val="24"/>
        </w:rPr>
        <w:t xml:space="preserve"> 2025 r.</w:t>
      </w:r>
    </w:p>
    <w:p w:rsidR="00CC1833" w:rsidRPr="00CC1833" w:rsidRDefault="00CC1833" w:rsidP="000B211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b/>
          <w:sz w:val="24"/>
          <w:szCs w:val="24"/>
        </w:rPr>
        <w:t>Podstawa prawna</w:t>
      </w:r>
      <w:r w:rsidRPr="00801394">
        <w:rPr>
          <w:rFonts w:ascii="Times New Roman" w:hAnsi="Times New Roman" w:cs="Times New Roman"/>
          <w:sz w:val="24"/>
          <w:szCs w:val="24"/>
        </w:rPr>
        <w:t>: Działając w oparciu o Ustawę z 21 listopada 2008 r. o pracownikach samorządowych (j.t. Dz. U. z 2019 r. poz. 1282), Rozporządzenie Rady Ministrów z dnia 25 października 2021 w sprawie wynagradzania pracowników samorządowych (Dz. U. z 2021 r. poz. 1960), Rozporządzenie Rady Ministrów z dnia 12 września 2024 r. w sprawie wysokości minimalnego wynagrodzenia za pracę oraz wysokości minimalnej stawki godzinowej w 2025 r. (Dz. U. 2024 poz.1363) oraz Regulamin wynagradzania pracowników niebędących nauczycielami zatrudnionych w Miejskim Przedszkolu nr 30 w Częstochowie</w:t>
      </w: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</w:p>
    <w:p w:rsidR="000B2119" w:rsidRPr="00CC1833" w:rsidRDefault="000B2119" w:rsidP="000B2119">
      <w:pPr>
        <w:rPr>
          <w:rFonts w:ascii="Times New Roman" w:hAnsi="Times New Roman" w:cs="Times New Roman"/>
          <w:b/>
          <w:sz w:val="24"/>
          <w:szCs w:val="24"/>
        </w:rPr>
      </w:pPr>
      <w:r w:rsidRPr="00801394">
        <w:rPr>
          <w:rFonts w:ascii="Times New Roman" w:hAnsi="Times New Roman" w:cs="Times New Roman"/>
          <w:b/>
          <w:sz w:val="24"/>
          <w:szCs w:val="24"/>
        </w:rPr>
        <w:t>Zarządza się co następuje:</w:t>
      </w:r>
    </w:p>
    <w:p w:rsidR="000B2119" w:rsidRPr="00801394" w:rsidRDefault="000B2119" w:rsidP="000B2119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§ 1</w:t>
      </w:r>
    </w:p>
    <w:p w:rsidR="000B2119" w:rsidRPr="00801394" w:rsidRDefault="000B2119" w:rsidP="000B211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 xml:space="preserve">Ustala się wynagrodzenie dla pracowników nie będących nauczycielami: stawka wynagrodzenia zasadniczego zgodnie z tabelą zaszeregowania w regulaminie wynagradzania  i proporcjonalnie do wymiaru zatrudnienia. </w:t>
      </w:r>
    </w:p>
    <w:p w:rsidR="000B2119" w:rsidRPr="00801394" w:rsidRDefault="000B2119" w:rsidP="000B2119">
      <w:pPr>
        <w:ind w:left="720"/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Dodatki :</w:t>
      </w:r>
    </w:p>
    <w:p w:rsidR="000B2119" w:rsidRPr="00801394" w:rsidRDefault="000B2119" w:rsidP="000B211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 xml:space="preserve">Za wysługę lat </w:t>
      </w:r>
    </w:p>
    <w:p w:rsidR="000B2119" w:rsidRPr="00CC1833" w:rsidRDefault="000B2119" w:rsidP="000B211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Premia uznaniowa</w:t>
      </w:r>
    </w:p>
    <w:p w:rsidR="0084332A" w:rsidRPr="00801394" w:rsidRDefault="0084332A" w:rsidP="000B2119">
      <w:pPr>
        <w:rPr>
          <w:rFonts w:ascii="Times New Roman" w:hAnsi="Times New Roman" w:cs="Times New Roman"/>
          <w:sz w:val="24"/>
          <w:szCs w:val="24"/>
        </w:rPr>
      </w:pPr>
    </w:p>
    <w:p w:rsidR="000B2119" w:rsidRPr="00801394" w:rsidRDefault="000B2119" w:rsidP="000B2119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§ 2</w:t>
      </w: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 xml:space="preserve">Przepisy rozporządzenia mają zastosowanie do wynagrodzeń należnych od 1 </w:t>
      </w:r>
      <w:r w:rsidR="005F1C33" w:rsidRPr="00801394">
        <w:rPr>
          <w:rFonts w:ascii="Times New Roman" w:hAnsi="Times New Roman" w:cs="Times New Roman"/>
          <w:sz w:val="24"/>
          <w:szCs w:val="24"/>
        </w:rPr>
        <w:t xml:space="preserve">lipca </w:t>
      </w:r>
      <w:r w:rsidRPr="00801394">
        <w:rPr>
          <w:rFonts w:ascii="Times New Roman" w:hAnsi="Times New Roman" w:cs="Times New Roman"/>
          <w:sz w:val="24"/>
          <w:szCs w:val="24"/>
        </w:rPr>
        <w:t>2025 r.</w:t>
      </w: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</w:p>
    <w:p w:rsidR="000B2119" w:rsidRPr="00801394" w:rsidRDefault="000B2119" w:rsidP="000B2119">
      <w:pPr>
        <w:rPr>
          <w:rFonts w:ascii="Times New Roman" w:hAnsi="Times New Roman" w:cs="Times New Roman"/>
          <w:sz w:val="24"/>
          <w:szCs w:val="24"/>
        </w:rPr>
      </w:pPr>
      <w:r w:rsidRPr="00801394">
        <w:rPr>
          <w:rFonts w:ascii="Times New Roman" w:hAnsi="Times New Roman" w:cs="Times New Roman"/>
          <w:sz w:val="24"/>
          <w:szCs w:val="24"/>
        </w:rPr>
        <w:t>Uzgodniono z ZNP</w:t>
      </w:r>
      <w:r w:rsidRPr="00801394">
        <w:rPr>
          <w:rFonts w:ascii="Times New Roman" w:hAnsi="Times New Roman" w:cs="Times New Roman"/>
          <w:sz w:val="24"/>
          <w:szCs w:val="24"/>
        </w:rPr>
        <w:tab/>
      </w:r>
    </w:p>
    <w:p w:rsidR="00CC1833" w:rsidRDefault="00CC1833" w:rsidP="00CC1833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CC1833" w:rsidRDefault="00CC1833" w:rsidP="00CC1833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CC1833" w:rsidRDefault="00CC1833" w:rsidP="00CC1833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CC1833" w:rsidRDefault="00CC1833" w:rsidP="00CC1833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390129" w:rsidRPr="00CC1833" w:rsidRDefault="00CC1833" w:rsidP="00CC1833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sectPr w:rsidR="00390129" w:rsidRPr="00CC1833" w:rsidSect="000B2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8941E0"/>
    <w:multiLevelType w:val="hybridMultilevel"/>
    <w:tmpl w:val="D77652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F2458B"/>
    <w:multiLevelType w:val="hybridMultilevel"/>
    <w:tmpl w:val="650839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0129"/>
    <w:rsid w:val="000B2119"/>
    <w:rsid w:val="001A77CA"/>
    <w:rsid w:val="00246D32"/>
    <w:rsid w:val="00390129"/>
    <w:rsid w:val="004D7924"/>
    <w:rsid w:val="005F1C33"/>
    <w:rsid w:val="00801394"/>
    <w:rsid w:val="0084332A"/>
    <w:rsid w:val="00CC1833"/>
    <w:rsid w:val="00D77528"/>
    <w:rsid w:val="00DA0F8C"/>
    <w:rsid w:val="00F1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21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833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7</cp:revision>
  <cp:lastPrinted>2025-08-13T08:22:00Z</cp:lastPrinted>
  <dcterms:created xsi:type="dcterms:W3CDTF">2025-08-13T08:15:00Z</dcterms:created>
  <dcterms:modified xsi:type="dcterms:W3CDTF">2026-01-23T12:44:00Z</dcterms:modified>
</cp:coreProperties>
</file>