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696" w:rsidRDefault="00521696" w:rsidP="0052169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4C0274">
        <w:rPr>
          <w:rFonts w:ascii="Arial" w:hAnsi="Arial" w:cs="Arial"/>
          <w:b/>
          <w:bCs/>
          <w:sz w:val="24"/>
          <w:szCs w:val="24"/>
        </w:rPr>
        <w:t>Zarządzenie</w:t>
      </w:r>
      <w:r>
        <w:rPr>
          <w:rFonts w:ascii="Arial" w:hAnsi="Arial" w:cs="Arial"/>
          <w:b/>
          <w:bCs/>
          <w:sz w:val="24"/>
          <w:szCs w:val="24"/>
        </w:rPr>
        <w:t xml:space="preserve"> Nr 6.2025</w:t>
      </w:r>
    </w:p>
    <w:p w:rsidR="00521696" w:rsidRDefault="00521696" w:rsidP="0052169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Dyrektora Miejskiego Przedszkola nr 27 w Częstochowie </w:t>
      </w:r>
    </w:p>
    <w:p w:rsidR="00521696" w:rsidRDefault="00521696" w:rsidP="0052169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 dnia 8 sierpnia 2025 r.</w:t>
      </w:r>
    </w:p>
    <w:p w:rsidR="00521696" w:rsidRDefault="00521696" w:rsidP="0052169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521696" w:rsidRDefault="00521696" w:rsidP="0052169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sprawie ustalenia Procedury postępowania w przypadku stwierdzenia pedikulozy w Miejskim Przedszkolu nr 27</w:t>
      </w:r>
    </w:p>
    <w:p w:rsidR="00521696" w:rsidRDefault="00521696" w:rsidP="0052169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podstawie:</w:t>
      </w:r>
    </w:p>
    <w:p w:rsidR="00521696" w:rsidRDefault="00521696" w:rsidP="00521696">
      <w:pPr>
        <w:pStyle w:val="Akapitzlist"/>
        <w:numPr>
          <w:ilvl w:val="0"/>
          <w:numId w:val="1"/>
        </w:numPr>
        <w:spacing w:after="0" w:line="278" w:lineRule="auto"/>
        <w:rPr>
          <w:rFonts w:ascii="Arial" w:hAnsi="Arial" w:cs="Arial"/>
        </w:rPr>
      </w:pPr>
      <w:r>
        <w:rPr>
          <w:rFonts w:ascii="Arial" w:hAnsi="Arial" w:cs="Arial"/>
        </w:rPr>
        <w:t>Rozporządzenia Ministra Edukacji Narodowej i Sportu z dnia 31 grudnia 202 r. w sprawie bezpieczeństwa i higieny w publicznych i niepublicznych szkołach i placówkach ( Dz./ U. z 2003 r. Nr 6 oz. 69 ze zmianami)</w:t>
      </w:r>
    </w:p>
    <w:p w:rsidR="00521696" w:rsidRPr="00AF0547" w:rsidRDefault="00521696" w:rsidP="00521696">
      <w:pPr>
        <w:pStyle w:val="Akapitzlist"/>
        <w:numPr>
          <w:ilvl w:val="0"/>
          <w:numId w:val="1"/>
        </w:numPr>
        <w:spacing w:after="0" w:line="278" w:lineRule="auto"/>
        <w:rPr>
          <w:rFonts w:ascii="Arial" w:hAnsi="Arial" w:cs="Arial"/>
        </w:rPr>
      </w:pPr>
      <w:r>
        <w:rPr>
          <w:rFonts w:ascii="Arial" w:hAnsi="Arial" w:cs="Arial"/>
        </w:rPr>
        <w:t>Ustawy z dnia 14 grudnia 2016 r. Prawo  Oświatowe ( Dz. U. z 2025 poz. 1043)</w:t>
      </w: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</w:t>
      </w: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Ustalam procedurę postepowania w przypadku stwierdzenia pedikulozy (wszawicy)  w Miejskim Przedszkolu nr 27 w Częstochowie.</w:t>
      </w: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</w:t>
      </w: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Celem procedury jest zapewnienie higienicznych warunków pobytu dzieci w przedszkolu oraz ochrona przed rozprzestrzenianiem się wszawicy w placówce.</w:t>
      </w: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Treść procedury stanowi załącznik do niniejszego zarządzenia.</w:t>
      </w: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</w:t>
      </w:r>
    </w:p>
    <w:p w:rsidR="00521696" w:rsidRDefault="00521696" w:rsidP="0052169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Procedura wchodzi w życie 1 września 2025 r.</w:t>
      </w:r>
    </w:p>
    <w:p w:rsidR="00521696" w:rsidRDefault="00521696" w:rsidP="00521696">
      <w:pPr>
        <w:spacing w:after="0"/>
        <w:rPr>
          <w:rFonts w:ascii="Arial" w:hAnsi="Arial" w:cs="Arial"/>
          <w:sz w:val="24"/>
          <w:szCs w:val="24"/>
        </w:rPr>
      </w:pPr>
    </w:p>
    <w:p w:rsidR="00C13383" w:rsidRDefault="00C13383"/>
    <w:p w:rsidR="00521696" w:rsidRDefault="00521696" w:rsidP="00521696">
      <w:pPr>
        <w:jc w:val="right"/>
      </w:pPr>
      <w:r>
        <w:t>Marzena Motylska</w:t>
      </w:r>
    </w:p>
    <w:p w:rsidR="00521696" w:rsidRDefault="00521696" w:rsidP="00521696">
      <w:pPr>
        <w:jc w:val="right"/>
      </w:pPr>
      <w:r>
        <w:t>Dyrektor MP27</w:t>
      </w:r>
    </w:p>
    <w:sectPr w:rsidR="00521696" w:rsidSect="00176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7556B"/>
    <w:multiLevelType w:val="hybridMultilevel"/>
    <w:tmpl w:val="B57C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174BB"/>
    <w:rsid w:val="00176BBE"/>
    <w:rsid w:val="00211462"/>
    <w:rsid w:val="00521696"/>
    <w:rsid w:val="0056174F"/>
    <w:rsid w:val="00C13383"/>
    <w:rsid w:val="00DF0460"/>
    <w:rsid w:val="00E17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696"/>
    <w:pPr>
      <w:spacing w:line="259" w:lineRule="auto"/>
    </w:pPr>
    <w:rPr>
      <w:kern w:val="0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7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7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7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7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7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7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7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7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7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7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7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7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74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74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74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74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74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74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7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7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7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7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7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74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74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74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7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74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74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 Bańcerek</cp:lastModifiedBy>
  <cp:revision>2</cp:revision>
  <dcterms:created xsi:type="dcterms:W3CDTF">2026-03-02T12:37:00Z</dcterms:created>
  <dcterms:modified xsi:type="dcterms:W3CDTF">2026-03-02T12:37:00Z</dcterms:modified>
</cp:coreProperties>
</file>