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6D32" w14:textId="77777777" w:rsidR="00F12AE5" w:rsidRPr="00F12AE5" w:rsidRDefault="00F12AE5" w:rsidP="00F12AE5">
      <w:pPr>
        <w:spacing w:after="0" w:line="276" w:lineRule="auto"/>
        <w:jc w:val="right"/>
        <w:rPr>
          <w:rFonts w:eastAsia="Times New Roman" w:cstheme="minorHAnsi"/>
          <w:b/>
          <w:sz w:val="18"/>
          <w:szCs w:val="18"/>
          <w:lang w:eastAsia="pl-PL"/>
        </w:rPr>
      </w:pPr>
      <w:r w:rsidRPr="00F12AE5">
        <w:rPr>
          <w:rFonts w:eastAsia="Times New Roman" w:cstheme="minorHAnsi"/>
          <w:b/>
          <w:sz w:val="18"/>
          <w:szCs w:val="18"/>
          <w:lang w:eastAsia="pl-PL"/>
        </w:rPr>
        <w:t xml:space="preserve">Załącznik nr 3 </w:t>
      </w:r>
    </w:p>
    <w:p w14:paraId="5760E610" w14:textId="77777777" w:rsidR="00F12AE5" w:rsidRPr="00F12AE5" w:rsidRDefault="00F12AE5" w:rsidP="00F12AE5">
      <w:pPr>
        <w:spacing w:after="0" w:line="276" w:lineRule="auto"/>
        <w:jc w:val="right"/>
        <w:rPr>
          <w:rFonts w:eastAsia="Times New Roman" w:cstheme="minorHAnsi"/>
          <w:b/>
          <w:sz w:val="18"/>
          <w:szCs w:val="18"/>
          <w:lang w:eastAsia="pl-PL"/>
        </w:rPr>
      </w:pPr>
      <w:r w:rsidRPr="00F12AE5">
        <w:rPr>
          <w:rFonts w:eastAsia="Times New Roman" w:cstheme="minorHAnsi"/>
          <w:b/>
          <w:sz w:val="18"/>
          <w:szCs w:val="18"/>
          <w:lang w:eastAsia="pl-PL"/>
        </w:rPr>
        <w:t>do Regulaminu udzielania zamówień publicznych</w:t>
      </w:r>
    </w:p>
    <w:p w14:paraId="3B66D7EB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73761F9F" w14:textId="77777777" w:rsidR="00F12AE5" w:rsidRPr="00F12AE5" w:rsidRDefault="00F12AE5" w:rsidP="00F12AE5">
      <w:pPr>
        <w:spacing w:after="0" w:line="360" w:lineRule="auto"/>
        <w:ind w:left="720"/>
        <w:contextualSpacing/>
        <w:jc w:val="center"/>
        <w:rPr>
          <w:rFonts w:eastAsia="Times New Roman" w:cstheme="minorHAnsi"/>
          <w:b/>
          <w:i/>
          <w:u w:val="single"/>
          <w:lang w:eastAsia="pl-PL"/>
        </w:rPr>
      </w:pPr>
      <w:r w:rsidRPr="00F12AE5">
        <w:rPr>
          <w:rFonts w:eastAsia="Times New Roman" w:cstheme="minorHAnsi"/>
          <w:b/>
          <w:i/>
          <w:u w:val="single"/>
          <w:lang w:eastAsia="pl-PL"/>
        </w:rPr>
        <w:t>Protokół postepowania</w:t>
      </w:r>
    </w:p>
    <w:p w14:paraId="15A7FB05" w14:textId="77777777" w:rsidR="00F12AE5" w:rsidRPr="00F12AE5" w:rsidRDefault="00F12AE5" w:rsidP="00F12AE5">
      <w:pPr>
        <w:spacing w:after="0" w:line="360" w:lineRule="auto"/>
        <w:ind w:left="720"/>
        <w:contextualSpacing/>
        <w:jc w:val="center"/>
        <w:rPr>
          <w:rFonts w:eastAsia="Times New Roman" w:cstheme="minorHAnsi"/>
          <w:b/>
          <w:i/>
          <w:u w:val="single"/>
          <w:lang w:eastAsia="pl-PL"/>
        </w:rPr>
      </w:pPr>
      <w:r w:rsidRPr="00F12AE5">
        <w:rPr>
          <w:rFonts w:eastAsia="Times New Roman" w:cstheme="minorHAnsi"/>
          <w:b/>
          <w:i/>
          <w:u w:val="single"/>
          <w:lang w:eastAsia="pl-PL"/>
        </w:rPr>
        <w:t>Zamówienia udzielanego na podstawie art. 2 ust. 1 ustawy z dnia 11 września 2019r. – Prawo zamówień publicznych</w:t>
      </w:r>
    </w:p>
    <w:p w14:paraId="6855A3CA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38796655" w14:textId="1E4C2AF0" w:rsidR="00F12AE5" w:rsidRPr="00F12AE5" w:rsidRDefault="007D5019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</w:t>
      </w:r>
      <w:r w:rsidR="00F12AE5" w:rsidRPr="00F12AE5">
        <w:rPr>
          <w:rFonts w:eastAsia="Times New Roman" w:cstheme="minorHAnsi"/>
          <w:lang w:eastAsia="pl-PL"/>
        </w:rPr>
        <w:t xml:space="preserve"> posiedzenia Komisji w celu rozstrzygnięcia ofert cenowych</w:t>
      </w:r>
      <w:r w:rsidR="00F12AE5">
        <w:rPr>
          <w:rFonts w:eastAsia="Times New Roman" w:cstheme="minorHAnsi"/>
          <w:lang w:eastAsia="pl-PL"/>
        </w:rPr>
        <w:t xml:space="preserve"> na</w:t>
      </w:r>
      <w:r w:rsidR="006A2741">
        <w:rPr>
          <w:rFonts w:eastAsia="Times New Roman" w:cstheme="minorHAnsi"/>
          <w:lang w:eastAsia="pl-PL"/>
        </w:rPr>
        <w:t xml:space="preserve"> objęcie profilaktyczną opieką zdrowotną uczniów oraz na wykonanie badań dla kandydatów na kierowców </w:t>
      </w:r>
      <w:r w:rsidR="00F12AE5" w:rsidRPr="00F12AE5">
        <w:rPr>
          <w:rFonts w:eastAsia="Times New Roman" w:cstheme="minorHAnsi"/>
          <w:lang w:eastAsia="pl-PL"/>
        </w:rPr>
        <w:br/>
        <w:t>w Zespole Szkół Samochodowych w Częstochowie ul. św. Augustyna 3/7.</w:t>
      </w:r>
    </w:p>
    <w:p w14:paraId="24579E93" w14:textId="2E1054BE" w:rsidR="00F12AE5" w:rsidRPr="00F12AE5" w:rsidRDefault="00F12AE5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Do Zespołu Szkół Samochodowych zgłoszono </w:t>
      </w:r>
      <w:r w:rsidR="006A2741">
        <w:rPr>
          <w:rFonts w:eastAsia="Times New Roman" w:cstheme="minorHAnsi"/>
          <w:lang w:eastAsia="pl-PL"/>
        </w:rPr>
        <w:t>1</w:t>
      </w:r>
      <w:r w:rsidRPr="00F12AE5">
        <w:rPr>
          <w:rFonts w:eastAsia="Times New Roman" w:cstheme="minorHAnsi"/>
          <w:lang w:eastAsia="pl-PL"/>
        </w:rPr>
        <w:t xml:space="preserve"> słownie:</w:t>
      </w:r>
      <w:r w:rsidR="006A2741">
        <w:rPr>
          <w:rFonts w:eastAsia="Times New Roman" w:cstheme="minorHAnsi"/>
          <w:lang w:eastAsia="pl-PL"/>
        </w:rPr>
        <w:t xml:space="preserve"> jedną</w:t>
      </w:r>
      <w:r w:rsidRPr="00F12AE5">
        <w:rPr>
          <w:rFonts w:eastAsia="Times New Roman" w:cstheme="minorHAnsi"/>
          <w:lang w:eastAsia="pl-PL"/>
        </w:rPr>
        <w:t xml:space="preserve"> ofert</w:t>
      </w:r>
      <w:r w:rsidR="006A2741">
        <w:rPr>
          <w:rFonts w:eastAsia="Times New Roman" w:cstheme="minorHAnsi"/>
          <w:lang w:eastAsia="pl-PL"/>
        </w:rPr>
        <w:t>ę</w:t>
      </w:r>
      <w:r w:rsidRPr="00F12AE5">
        <w:rPr>
          <w:rFonts w:eastAsia="Times New Roman" w:cstheme="minorHAnsi"/>
          <w:lang w:eastAsia="pl-PL"/>
        </w:rPr>
        <w:t>.</w:t>
      </w:r>
    </w:p>
    <w:p w14:paraId="506B431F" w14:textId="323149C6" w:rsidR="00F12AE5" w:rsidRPr="00F12AE5" w:rsidRDefault="00F12AE5" w:rsidP="007D501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W dniu</w:t>
      </w:r>
      <w:r w:rsidR="006A2741">
        <w:rPr>
          <w:rFonts w:eastAsia="Times New Roman" w:cstheme="minorHAnsi"/>
          <w:lang w:eastAsia="pl-PL"/>
        </w:rPr>
        <w:t xml:space="preserve"> </w:t>
      </w:r>
      <w:r w:rsidR="00782EA8">
        <w:rPr>
          <w:rFonts w:eastAsia="Times New Roman" w:cstheme="minorHAnsi"/>
          <w:lang w:eastAsia="pl-PL"/>
        </w:rPr>
        <w:t>20</w:t>
      </w:r>
      <w:r w:rsidR="006A2741">
        <w:rPr>
          <w:rFonts w:eastAsia="Times New Roman" w:cstheme="minorHAnsi"/>
          <w:lang w:eastAsia="pl-PL"/>
        </w:rPr>
        <w:t>.0</w:t>
      </w:r>
      <w:r w:rsidR="00782EA8">
        <w:rPr>
          <w:rFonts w:eastAsia="Times New Roman" w:cstheme="minorHAnsi"/>
          <w:lang w:eastAsia="pl-PL"/>
        </w:rPr>
        <w:t>3</w:t>
      </w:r>
      <w:r w:rsidR="006A2741">
        <w:rPr>
          <w:rFonts w:eastAsia="Times New Roman" w:cstheme="minorHAnsi"/>
          <w:lang w:eastAsia="pl-PL"/>
        </w:rPr>
        <w:t>.202</w:t>
      </w:r>
      <w:r w:rsidR="00782EA8">
        <w:rPr>
          <w:rFonts w:eastAsia="Times New Roman" w:cstheme="minorHAnsi"/>
          <w:lang w:eastAsia="pl-PL"/>
        </w:rPr>
        <w:t>6</w:t>
      </w:r>
      <w:r w:rsidR="006A2741">
        <w:rPr>
          <w:rFonts w:eastAsia="Times New Roman" w:cstheme="minorHAnsi"/>
          <w:lang w:eastAsia="pl-PL"/>
        </w:rPr>
        <w:t>r.</w:t>
      </w:r>
      <w:r w:rsidRPr="00F12AE5">
        <w:rPr>
          <w:rFonts w:eastAsia="Times New Roman" w:cstheme="minorHAnsi"/>
          <w:lang w:eastAsia="pl-PL"/>
        </w:rPr>
        <w:t xml:space="preserve"> o godz. </w:t>
      </w:r>
      <w:r w:rsidR="006A2741">
        <w:rPr>
          <w:rFonts w:eastAsia="Times New Roman" w:cstheme="minorHAnsi"/>
          <w:lang w:eastAsia="pl-PL"/>
        </w:rPr>
        <w:t>1</w:t>
      </w:r>
      <w:r w:rsidR="00782EA8">
        <w:rPr>
          <w:rFonts w:eastAsia="Times New Roman" w:cstheme="minorHAnsi"/>
          <w:lang w:eastAsia="pl-PL"/>
        </w:rPr>
        <w:t>3</w:t>
      </w:r>
      <w:r w:rsidR="005A59EF">
        <w:rPr>
          <w:rFonts w:eastAsia="Times New Roman" w:cstheme="minorHAnsi"/>
          <w:lang w:eastAsia="pl-PL"/>
        </w:rPr>
        <w:t>.</w:t>
      </w:r>
      <w:r w:rsidR="006A2741">
        <w:rPr>
          <w:rFonts w:eastAsia="Times New Roman" w:cstheme="minorHAnsi"/>
          <w:lang w:eastAsia="pl-PL"/>
        </w:rPr>
        <w:t>00</w:t>
      </w:r>
      <w:r w:rsidRPr="00F12AE5">
        <w:rPr>
          <w:rFonts w:eastAsia="Times New Roman" w:cstheme="minorHAnsi"/>
          <w:lang w:eastAsia="pl-PL"/>
        </w:rPr>
        <w:t xml:space="preserve"> powołana Komisja zapoznała się ze zgłoszonymi ofertami, które zawierały propozycję ofert cenowych na </w:t>
      </w:r>
      <w:r w:rsidR="006A2741">
        <w:rPr>
          <w:rFonts w:eastAsia="Times New Roman" w:cstheme="minorHAnsi"/>
          <w:lang w:eastAsia="pl-PL"/>
        </w:rPr>
        <w:t>objęcie profilaktyczną opieką zdrowotną uczniów oraz na wykonanie badań dla kandydatów na kierowców.</w:t>
      </w:r>
    </w:p>
    <w:p w14:paraId="436D3C6B" w14:textId="6D1BE013" w:rsidR="005A59EF" w:rsidRDefault="00F12AE5" w:rsidP="005A59EF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Oferty złożyły następujące firmy:</w:t>
      </w:r>
    </w:p>
    <w:p w14:paraId="61703249" w14:textId="77777777" w:rsidR="005A59EF" w:rsidRPr="00F12AE5" w:rsidRDefault="005A59EF" w:rsidP="005A59EF">
      <w:pPr>
        <w:spacing w:after="0" w:line="36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8"/>
        <w:gridCol w:w="3650"/>
        <w:gridCol w:w="2410"/>
        <w:gridCol w:w="2404"/>
      </w:tblGrid>
      <w:tr w:rsidR="00F12AE5" w:rsidRPr="00F12AE5" w14:paraId="7A5B00B8" w14:textId="77777777" w:rsidTr="005A59EF">
        <w:tc>
          <w:tcPr>
            <w:tcW w:w="598" w:type="dxa"/>
            <w:hideMark/>
          </w:tcPr>
          <w:p w14:paraId="22A2D4A9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Lp.</w:t>
            </w:r>
          </w:p>
        </w:tc>
        <w:tc>
          <w:tcPr>
            <w:tcW w:w="3650" w:type="dxa"/>
            <w:hideMark/>
          </w:tcPr>
          <w:p w14:paraId="5BC52505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 xml:space="preserve">Nazwa i adres </w:t>
            </w:r>
          </w:p>
        </w:tc>
        <w:tc>
          <w:tcPr>
            <w:tcW w:w="2410" w:type="dxa"/>
            <w:hideMark/>
          </w:tcPr>
          <w:p w14:paraId="352A118D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Cena netto</w:t>
            </w:r>
          </w:p>
        </w:tc>
        <w:tc>
          <w:tcPr>
            <w:tcW w:w="2404" w:type="dxa"/>
            <w:hideMark/>
          </w:tcPr>
          <w:p w14:paraId="29F014CF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Cena brutto</w:t>
            </w:r>
          </w:p>
        </w:tc>
      </w:tr>
      <w:tr w:rsidR="00F12AE5" w:rsidRPr="00F12AE5" w14:paraId="654F0A1C" w14:textId="77777777" w:rsidTr="005A59EF">
        <w:tc>
          <w:tcPr>
            <w:tcW w:w="598" w:type="dxa"/>
            <w:hideMark/>
          </w:tcPr>
          <w:p w14:paraId="1037838A" w14:textId="77777777" w:rsidR="00F12AE5" w:rsidRPr="00F12AE5" w:rsidRDefault="00F12AE5" w:rsidP="00F12AE5">
            <w:pPr>
              <w:spacing w:line="48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F12AE5">
              <w:rPr>
                <w:rFonts w:eastAsia="Times New Roman" w:cstheme="minorHAnsi"/>
                <w:b/>
                <w:bCs/>
                <w:lang w:eastAsia="pl-PL"/>
              </w:rPr>
              <w:t>1.</w:t>
            </w:r>
          </w:p>
        </w:tc>
        <w:tc>
          <w:tcPr>
            <w:tcW w:w="3650" w:type="dxa"/>
            <w:hideMark/>
          </w:tcPr>
          <w:p w14:paraId="124D94C3" w14:textId="21A01188" w:rsidR="00F12AE5" w:rsidRDefault="00782EA8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Gabinet Lekarski Anna Jakubowska</w:t>
            </w:r>
          </w:p>
          <w:p w14:paraId="65D3FE15" w14:textId="319EE914" w:rsidR="007959BB" w:rsidRDefault="00BC303B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u</w:t>
            </w:r>
            <w:r w:rsidR="007959BB">
              <w:rPr>
                <w:rFonts w:eastAsia="Times New Roman" w:cstheme="minorHAnsi"/>
                <w:lang w:eastAsia="pl-PL"/>
              </w:rPr>
              <w:t>l. Bohaterów Katynia 25a/4</w:t>
            </w:r>
          </w:p>
          <w:p w14:paraId="7B173AC9" w14:textId="0F40849C" w:rsidR="007959BB" w:rsidRDefault="007959BB" w:rsidP="007959BB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42 – 200 Częstochowa</w:t>
            </w:r>
          </w:p>
          <w:p w14:paraId="3CBDFFCD" w14:textId="25FA66FC" w:rsidR="007959BB" w:rsidRPr="00F12AE5" w:rsidRDefault="007959BB" w:rsidP="00F12AE5">
            <w:pPr>
              <w:spacing w:line="48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410" w:type="dxa"/>
            <w:hideMark/>
          </w:tcPr>
          <w:p w14:paraId="2D496FE2" w14:textId="6D961240" w:rsid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badania profilaktyczne – </w:t>
            </w:r>
            <w:r w:rsidR="007207D0">
              <w:rPr>
                <w:rFonts w:eastAsia="Times New Roman" w:cstheme="minorHAnsi"/>
                <w:lang w:eastAsia="pl-PL"/>
              </w:rPr>
              <w:t>40,65</w:t>
            </w:r>
            <w:r>
              <w:rPr>
                <w:rFonts w:eastAsia="Times New Roman" w:cstheme="minorHAnsi"/>
                <w:lang w:eastAsia="pl-PL"/>
              </w:rPr>
              <w:t xml:space="preserve"> zł</w:t>
            </w:r>
          </w:p>
          <w:p w14:paraId="600B3DED" w14:textId="6BEBA40B" w:rsidR="001C362D" w:rsidRP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badania dla kierowców – </w:t>
            </w:r>
            <w:r w:rsidR="007207D0">
              <w:rPr>
                <w:rFonts w:eastAsia="Times New Roman" w:cstheme="minorHAnsi"/>
                <w:lang w:eastAsia="pl-PL"/>
              </w:rPr>
              <w:t>81,30</w:t>
            </w:r>
            <w:r>
              <w:rPr>
                <w:rFonts w:eastAsia="Times New Roman" w:cstheme="minorHAnsi"/>
                <w:lang w:eastAsia="pl-PL"/>
              </w:rPr>
              <w:t xml:space="preserve"> zł.</w:t>
            </w:r>
          </w:p>
        </w:tc>
        <w:tc>
          <w:tcPr>
            <w:tcW w:w="2404" w:type="dxa"/>
            <w:hideMark/>
          </w:tcPr>
          <w:p w14:paraId="6A543EB2" w14:textId="096394D7" w:rsid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badania profilaktyczne – </w:t>
            </w:r>
            <w:r w:rsidR="003F265A">
              <w:rPr>
                <w:rFonts w:eastAsia="Times New Roman" w:cstheme="minorHAnsi"/>
                <w:lang w:eastAsia="pl-PL"/>
              </w:rPr>
              <w:t>50</w:t>
            </w:r>
            <w:r>
              <w:rPr>
                <w:rFonts w:eastAsia="Times New Roman" w:cstheme="minorHAnsi"/>
                <w:lang w:eastAsia="pl-PL"/>
              </w:rPr>
              <w:t>,00 zł.</w:t>
            </w:r>
          </w:p>
          <w:p w14:paraId="2A53A0DD" w14:textId="767045C9" w:rsidR="001C362D" w:rsidRPr="00F12AE5" w:rsidRDefault="001C362D" w:rsidP="001C362D">
            <w:pPr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badania dla kierowców – 1</w:t>
            </w:r>
            <w:r w:rsidR="003F265A">
              <w:rPr>
                <w:rFonts w:eastAsia="Times New Roman" w:cstheme="minorHAnsi"/>
                <w:lang w:eastAsia="pl-PL"/>
              </w:rPr>
              <w:t>0</w:t>
            </w:r>
            <w:r>
              <w:rPr>
                <w:rFonts w:eastAsia="Times New Roman" w:cstheme="minorHAnsi"/>
                <w:lang w:eastAsia="pl-PL"/>
              </w:rPr>
              <w:t>0 zł.</w:t>
            </w:r>
          </w:p>
        </w:tc>
      </w:tr>
    </w:tbl>
    <w:p w14:paraId="73CFE1E6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</w:rPr>
      </w:pPr>
    </w:p>
    <w:p w14:paraId="091A264D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Komisja w składzie:</w:t>
      </w:r>
    </w:p>
    <w:p w14:paraId="4B3C0142" w14:textId="5C16E395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1.  </w:t>
      </w:r>
      <w:r w:rsidR="00BC303B">
        <w:rPr>
          <w:rFonts w:eastAsia="Times New Roman" w:cstheme="minorHAnsi"/>
          <w:lang w:eastAsia="pl-PL"/>
        </w:rPr>
        <w:t>Przewodniczący Komisji – mgr inż. Jacek Grzegorzewski</w:t>
      </w:r>
    </w:p>
    <w:p w14:paraId="58091E09" w14:textId="58E5A125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2. </w:t>
      </w:r>
      <w:r w:rsidR="00BC303B">
        <w:rPr>
          <w:rFonts w:eastAsia="Times New Roman" w:cstheme="minorHAnsi"/>
          <w:lang w:eastAsia="pl-PL"/>
        </w:rPr>
        <w:t>Członek Komisji -  mgr Paweł Szewczyk</w:t>
      </w:r>
    </w:p>
    <w:p w14:paraId="70D23009" w14:textId="2F1EE7F2" w:rsid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3. </w:t>
      </w:r>
      <w:r w:rsidR="00BC303B">
        <w:rPr>
          <w:rFonts w:eastAsia="Times New Roman" w:cstheme="minorHAnsi"/>
          <w:lang w:eastAsia="pl-PL"/>
        </w:rPr>
        <w:t>Członek Komisji – mgr Małgorzata Patyk</w:t>
      </w:r>
    </w:p>
    <w:p w14:paraId="4FB4ED8E" w14:textId="77CAAAFA" w:rsidR="00BC303B" w:rsidRPr="00F12AE5" w:rsidRDefault="00BC303B" w:rsidP="00F12AE5">
      <w:pPr>
        <w:spacing w:after="0" w:line="36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4. Członek Komisji – </w:t>
      </w:r>
      <w:r w:rsidR="005A59EF">
        <w:rPr>
          <w:rFonts w:eastAsia="Times New Roman" w:cstheme="minorHAnsi"/>
          <w:lang w:eastAsia="pl-PL"/>
        </w:rPr>
        <w:t xml:space="preserve">mgr </w:t>
      </w:r>
      <w:r>
        <w:rPr>
          <w:rFonts w:eastAsia="Times New Roman" w:cstheme="minorHAnsi"/>
          <w:lang w:eastAsia="pl-PL"/>
        </w:rPr>
        <w:t>Anna Kwiecień</w:t>
      </w:r>
    </w:p>
    <w:p w14:paraId="4A89B145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</w:p>
    <w:p w14:paraId="1F628267" w14:textId="21670181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>Komisja wybrała ofertę</w:t>
      </w:r>
      <w:r w:rsidR="00BC303B">
        <w:rPr>
          <w:rFonts w:eastAsia="Times New Roman" w:cstheme="minorHAnsi"/>
          <w:lang w:eastAsia="pl-PL"/>
        </w:rPr>
        <w:t>:</w:t>
      </w:r>
      <w:r w:rsidRPr="00F12AE5">
        <w:rPr>
          <w:rFonts w:eastAsia="Times New Roman" w:cstheme="minorHAnsi"/>
          <w:lang w:eastAsia="pl-PL"/>
        </w:rPr>
        <w:t xml:space="preserve"> </w:t>
      </w:r>
      <w:r w:rsidR="00782EA8">
        <w:rPr>
          <w:rFonts w:eastAsia="Times New Roman" w:cstheme="minorHAnsi"/>
          <w:lang w:eastAsia="pl-PL"/>
        </w:rPr>
        <w:t>Gabinet Lekarski Anna Jakubowska</w:t>
      </w:r>
      <w:r w:rsidR="00BC303B">
        <w:rPr>
          <w:rFonts w:eastAsia="Times New Roman" w:cstheme="minorHAnsi"/>
          <w:lang w:eastAsia="pl-PL"/>
        </w:rPr>
        <w:t xml:space="preserve"> ul. Bohaterów Katynia 25a/4, 42 – 20</w:t>
      </w:r>
      <w:r w:rsidR="00782EA8">
        <w:rPr>
          <w:rFonts w:eastAsia="Times New Roman" w:cstheme="minorHAnsi"/>
          <w:lang w:eastAsia="pl-PL"/>
        </w:rPr>
        <w:t>8</w:t>
      </w:r>
      <w:r w:rsidR="00BC303B">
        <w:rPr>
          <w:rFonts w:eastAsia="Times New Roman" w:cstheme="minorHAnsi"/>
          <w:lang w:eastAsia="pl-PL"/>
        </w:rPr>
        <w:t xml:space="preserve"> Częstochowa</w:t>
      </w:r>
    </w:p>
    <w:p w14:paraId="21317732" w14:textId="3718BFBD" w:rsidR="00F12AE5" w:rsidRPr="00F12AE5" w:rsidRDefault="00F12AE5" w:rsidP="00F12AE5">
      <w:pPr>
        <w:spacing w:after="0" w:line="360" w:lineRule="auto"/>
        <w:rPr>
          <w:rFonts w:eastAsia="Times New Roman" w:cstheme="minorHAnsi"/>
          <w:lang w:eastAsia="pl-PL"/>
        </w:rPr>
      </w:pPr>
      <w:r w:rsidRPr="00F12AE5">
        <w:rPr>
          <w:rFonts w:eastAsia="Times New Roman" w:cstheme="minorHAnsi"/>
          <w:lang w:eastAsia="pl-PL"/>
        </w:rPr>
        <w:t xml:space="preserve">Uzasadnienie: </w:t>
      </w:r>
      <w:r w:rsidR="00782EA8">
        <w:rPr>
          <w:rFonts w:eastAsia="Times New Roman" w:cstheme="minorHAnsi"/>
          <w:lang w:eastAsia="pl-PL"/>
        </w:rPr>
        <w:t xml:space="preserve">Gabinet Lekarski Anna Jakubowska </w:t>
      </w:r>
      <w:r w:rsidR="00BC303B">
        <w:rPr>
          <w:rFonts w:eastAsia="Times New Roman" w:cstheme="minorHAnsi"/>
          <w:lang w:eastAsia="pl-PL"/>
        </w:rPr>
        <w:t>ul. Bohaterów Katynia 25a/4 w Częstochowie była jedyną placówką, która zgłosiła swoją ofertę.</w:t>
      </w:r>
    </w:p>
    <w:p w14:paraId="01B68179" w14:textId="77777777" w:rsidR="00F12AE5" w:rsidRPr="00F12AE5" w:rsidRDefault="00F12AE5" w:rsidP="00F12AE5">
      <w:pPr>
        <w:spacing w:after="0" w:line="360" w:lineRule="auto"/>
        <w:rPr>
          <w:rFonts w:eastAsia="Times New Roman" w:cstheme="minorHAnsi"/>
          <w:b/>
          <w:lang w:eastAsia="pl-PL"/>
        </w:rPr>
      </w:pPr>
    </w:p>
    <w:p w14:paraId="5191BD4C" w14:textId="77777777" w:rsidR="00F12AE5" w:rsidRPr="00F12AE5" w:rsidRDefault="00F12AE5" w:rsidP="00F12AE5">
      <w:pPr>
        <w:spacing w:after="0" w:line="360" w:lineRule="auto"/>
        <w:ind w:left="720"/>
        <w:contextualSpacing/>
        <w:rPr>
          <w:rFonts w:eastAsia="Times New Roman" w:cstheme="minorHAnsi"/>
          <w:b/>
          <w:lang w:eastAsia="pl-PL"/>
        </w:rPr>
      </w:pPr>
    </w:p>
    <w:p w14:paraId="33A8AA2D" w14:textId="069D4A54" w:rsidR="00F12AE5" w:rsidRPr="0095288B" w:rsidRDefault="00F12AE5" w:rsidP="0095288B">
      <w:pPr>
        <w:spacing w:after="0" w:line="360" w:lineRule="auto"/>
        <w:ind w:left="720"/>
        <w:jc w:val="center"/>
        <w:rPr>
          <w:rFonts w:eastAsia="Times New Roman" w:cs="Times New Roman"/>
          <w:b/>
          <w:lang w:eastAsia="pl-PL"/>
        </w:rPr>
      </w:pPr>
      <w:r w:rsidRPr="00F12AE5">
        <w:rPr>
          <w:rFonts w:eastAsia="Times New Roman" w:cs="Times New Roman"/>
          <w:b/>
          <w:lang w:eastAsia="pl-PL"/>
        </w:rPr>
        <w:t xml:space="preserve">                                         </w:t>
      </w:r>
    </w:p>
    <w:p w14:paraId="68955577" w14:textId="77777777" w:rsidR="00F12AE5" w:rsidRPr="00F12AE5" w:rsidRDefault="00F12AE5" w:rsidP="00F12AE5">
      <w:pPr>
        <w:spacing w:after="0" w:line="276" w:lineRule="auto"/>
        <w:ind w:left="720"/>
        <w:jc w:val="right"/>
        <w:rPr>
          <w:rFonts w:eastAsia="Times New Roman" w:cs="Times New Roman"/>
          <w:lang w:eastAsia="pl-PL"/>
        </w:rPr>
      </w:pPr>
    </w:p>
    <w:sectPr w:rsidR="00F12AE5" w:rsidRPr="00F12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8E3A" w14:textId="77777777" w:rsidR="007C2F0A" w:rsidRDefault="007C2F0A">
      <w:pPr>
        <w:spacing w:after="0" w:line="240" w:lineRule="auto"/>
      </w:pPr>
      <w:r>
        <w:separator/>
      </w:r>
    </w:p>
  </w:endnote>
  <w:endnote w:type="continuationSeparator" w:id="0">
    <w:p w14:paraId="0C49C0BC" w14:textId="77777777" w:rsidR="007C2F0A" w:rsidRDefault="007C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8D35" w14:textId="77777777" w:rsidR="001742C6" w:rsidRDefault="00174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46F59" w14:textId="77777777" w:rsidR="001742C6" w:rsidRDefault="001742C6" w:rsidP="001C7B08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3C3CA" w14:textId="77777777" w:rsidR="001742C6" w:rsidRDefault="00174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EA54A" w14:textId="77777777" w:rsidR="007C2F0A" w:rsidRDefault="007C2F0A">
      <w:pPr>
        <w:spacing w:after="0" w:line="240" w:lineRule="auto"/>
      </w:pPr>
      <w:r>
        <w:separator/>
      </w:r>
    </w:p>
  </w:footnote>
  <w:footnote w:type="continuationSeparator" w:id="0">
    <w:p w14:paraId="5654F0CD" w14:textId="77777777" w:rsidR="007C2F0A" w:rsidRDefault="007C2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9BD73" w14:textId="77777777" w:rsidR="001742C6" w:rsidRDefault="00174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73FA3" w14:textId="77777777" w:rsidR="001742C6" w:rsidRDefault="001742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DF123" w14:textId="77777777" w:rsidR="001742C6" w:rsidRDefault="001742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AE5"/>
    <w:rsid w:val="001742C6"/>
    <w:rsid w:val="001C362D"/>
    <w:rsid w:val="00237A0A"/>
    <w:rsid w:val="00333E78"/>
    <w:rsid w:val="003F265A"/>
    <w:rsid w:val="00565796"/>
    <w:rsid w:val="005A59EF"/>
    <w:rsid w:val="0063120A"/>
    <w:rsid w:val="006A2741"/>
    <w:rsid w:val="007207D0"/>
    <w:rsid w:val="00782EA8"/>
    <w:rsid w:val="007959BB"/>
    <w:rsid w:val="007C2F0A"/>
    <w:rsid w:val="007D5019"/>
    <w:rsid w:val="008165C2"/>
    <w:rsid w:val="00932861"/>
    <w:rsid w:val="0095288B"/>
    <w:rsid w:val="0099614C"/>
    <w:rsid w:val="009C2DDF"/>
    <w:rsid w:val="009D632E"/>
    <w:rsid w:val="00BC303B"/>
    <w:rsid w:val="00BF610F"/>
    <w:rsid w:val="00C049BC"/>
    <w:rsid w:val="00C273FA"/>
    <w:rsid w:val="00F12AE5"/>
    <w:rsid w:val="00FF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64881"/>
  <w15:chartTrackingRefBased/>
  <w15:docId w15:val="{134DC9D9-BF06-4621-BDB5-8019807A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2AE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12A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2AE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12AE5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1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2026-03-20T12:54:00Z</cp:lastPrinted>
  <dcterms:created xsi:type="dcterms:W3CDTF">2026-03-20T13:31:00Z</dcterms:created>
  <dcterms:modified xsi:type="dcterms:W3CDTF">2026-03-20T13:31:00Z</dcterms:modified>
</cp:coreProperties>
</file>