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E2755" w14:textId="77777777" w:rsidR="004614F8" w:rsidRPr="006110C8" w:rsidRDefault="004614F8" w:rsidP="006110C8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6110C8">
        <w:rPr>
          <w:rFonts w:eastAsia="Times New Roman" w:cstheme="minorHAnsi"/>
          <w:b/>
          <w:sz w:val="28"/>
          <w:szCs w:val="28"/>
          <w:lang w:eastAsia="pl-PL"/>
        </w:rPr>
        <w:t xml:space="preserve">ZARZĄDZENIE </w:t>
      </w:r>
      <w:r w:rsidR="00A06246" w:rsidRPr="006110C8">
        <w:rPr>
          <w:rFonts w:eastAsia="Times New Roman" w:cstheme="minorHAnsi"/>
          <w:b/>
          <w:sz w:val="28"/>
          <w:szCs w:val="28"/>
          <w:lang w:eastAsia="pl-PL"/>
        </w:rPr>
        <w:t>Nr 10</w:t>
      </w:r>
      <w:r w:rsidR="00C120CF" w:rsidRPr="006110C8">
        <w:rPr>
          <w:rFonts w:eastAsia="Times New Roman" w:cstheme="minorHAnsi"/>
          <w:b/>
          <w:sz w:val="28"/>
          <w:szCs w:val="28"/>
          <w:lang w:eastAsia="pl-PL"/>
        </w:rPr>
        <w:t>.2019</w:t>
      </w:r>
    </w:p>
    <w:p w14:paraId="2E27CEC2" w14:textId="77777777" w:rsidR="004614F8" w:rsidRPr="006110C8" w:rsidRDefault="004614F8" w:rsidP="006110C8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6110C8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4833C204" w14:textId="77777777" w:rsidR="004614F8" w:rsidRPr="006110C8" w:rsidRDefault="004614F8" w:rsidP="006110C8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6110C8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134343E9" w14:textId="5635BCAF" w:rsidR="003B3C4B" w:rsidRPr="006110C8" w:rsidRDefault="00012CF0" w:rsidP="006110C8">
      <w:pPr>
        <w:jc w:val="center"/>
        <w:rPr>
          <w:rFonts w:cstheme="minorHAnsi"/>
          <w:sz w:val="24"/>
          <w:szCs w:val="24"/>
        </w:rPr>
      </w:pPr>
      <w:r w:rsidRPr="006110C8">
        <w:rPr>
          <w:rFonts w:eastAsia="Times New Roman" w:cstheme="minorHAnsi"/>
          <w:b/>
          <w:sz w:val="28"/>
          <w:szCs w:val="28"/>
          <w:lang w:eastAsia="pl-PL"/>
        </w:rPr>
        <w:t>z dnia 06 marca 2019</w:t>
      </w:r>
    </w:p>
    <w:p w14:paraId="16910E60" w14:textId="77777777" w:rsidR="003B3C4B" w:rsidRPr="006110C8" w:rsidRDefault="003B3C4B" w:rsidP="006110C8">
      <w:pPr>
        <w:rPr>
          <w:rFonts w:cstheme="minorHAnsi"/>
          <w:b/>
          <w:sz w:val="24"/>
          <w:szCs w:val="24"/>
        </w:rPr>
      </w:pPr>
      <w:r w:rsidRPr="006110C8">
        <w:rPr>
          <w:rFonts w:cstheme="minorHAnsi"/>
          <w:b/>
          <w:sz w:val="24"/>
          <w:szCs w:val="24"/>
        </w:rPr>
        <w:t xml:space="preserve">w sprawie: </w:t>
      </w:r>
      <w:r w:rsidR="00A06246" w:rsidRPr="006110C8">
        <w:rPr>
          <w:rFonts w:cstheme="minorHAnsi"/>
          <w:b/>
          <w:sz w:val="24"/>
          <w:szCs w:val="24"/>
        </w:rPr>
        <w:t xml:space="preserve">wprowadzenia regulaminu dyżurów nauczycieli w Szkole Podstawowej </w:t>
      </w:r>
      <w:r w:rsidR="00FD13EC" w:rsidRPr="006110C8">
        <w:rPr>
          <w:rFonts w:cstheme="minorHAnsi"/>
          <w:b/>
          <w:sz w:val="24"/>
          <w:szCs w:val="24"/>
        </w:rPr>
        <w:t>nr 29 im. K</w:t>
      </w:r>
      <w:r w:rsidR="00A06246" w:rsidRPr="006110C8">
        <w:rPr>
          <w:rFonts w:cstheme="minorHAnsi"/>
          <w:b/>
          <w:sz w:val="24"/>
          <w:szCs w:val="24"/>
        </w:rPr>
        <w:t>rólowej Jadwigi w Częstochowie</w:t>
      </w:r>
      <w:r w:rsidR="00FD13EC" w:rsidRPr="006110C8">
        <w:rPr>
          <w:rFonts w:cstheme="minorHAnsi"/>
          <w:b/>
          <w:sz w:val="24"/>
          <w:szCs w:val="24"/>
        </w:rPr>
        <w:t>.</w:t>
      </w:r>
      <w:r w:rsidR="00A06246" w:rsidRPr="006110C8">
        <w:rPr>
          <w:rFonts w:cstheme="minorHAnsi"/>
          <w:b/>
          <w:sz w:val="24"/>
          <w:szCs w:val="24"/>
        </w:rPr>
        <w:t xml:space="preserve"> </w:t>
      </w:r>
    </w:p>
    <w:p w14:paraId="3A6F4A5E" w14:textId="77777777" w:rsidR="003B3C4B" w:rsidRPr="006110C8" w:rsidRDefault="003B3C4B" w:rsidP="005A192B">
      <w:pPr>
        <w:rPr>
          <w:rFonts w:eastAsia="Times New Roman" w:cstheme="minorHAnsi"/>
          <w:sz w:val="24"/>
          <w:szCs w:val="24"/>
          <w:lang w:eastAsia="pl-PL"/>
        </w:rPr>
      </w:pPr>
      <w:r w:rsidRPr="006110C8">
        <w:rPr>
          <w:rFonts w:cstheme="minorHAnsi"/>
          <w:sz w:val="24"/>
          <w:szCs w:val="24"/>
        </w:rPr>
        <w:t xml:space="preserve">Działając na podstawie </w:t>
      </w:r>
      <w:r w:rsidR="00A06246" w:rsidRPr="006110C8">
        <w:rPr>
          <w:rFonts w:cstheme="minorHAnsi"/>
          <w:sz w:val="24"/>
          <w:szCs w:val="24"/>
        </w:rPr>
        <w:t xml:space="preserve">§ 2 i 14 </w:t>
      </w:r>
      <w:r w:rsidR="00A06246" w:rsidRPr="006110C8">
        <w:rPr>
          <w:rFonts w:eastAsia="Times New Roman" w:cstheme="minorHAnsi"/>
          <w:sz w:val="24"/>
          <w:szCs w:val="24"/>
          <w:lang w:eastAsia="pl-PL"/>
        </w:rPr>
        <w:t xml:space="preserve">Rozporządzenia MENiS z dnia 31.12.2002 w sprawie bezpieczeństwa i higieny w publicznych i niepublicznych szkołach i placówkach (Dz. U. </w:t>
      </w:r>
      <w:r w:rsidR="00A06246" w:rsidRPr="006110C8">
        <w:rPr>
          <w:rFonts w:eastAsia="Times New Roman" w:cstheme="minorHAnsi"/>
          <w:sz w:val="24"/>
          <w:szCs w:val="24"/>
          <w:lang w:eastAsia="pl-PL"/>
        </w:rPr>
        <w:br/>
        <w:t xml:space="preserve">z 2003 nr 6 poz. 69 z późniejszymi zmianami) </w:t>
      </w:r>
      <w:r w:rsidR="00012CF0" w:rsidRPr="006110C8">
        <w:rPr>
          <w:rFonts w:cstheme="minorHAnsi"/>
          <w:sz w:val="24"/>
          <w:szCs w:val="24"/>
        </w:rPr>
        <w:t>zarządza się co następuje:</w:t>
      </w:r>
    </w:p>
    <w:p w14:paraId="47DB760C" w14:textId="77777777" w:rsidR="00331ACF" w:rsidRPr="00331ACF" w:rsidRDefault="00C120CF" w:rsidP="00331ACF">
      <w:pPr>
        <w:spacing w:after="0"/>
        <w:rPr>
          <w:rFonts w:cstheme="minorHAnsi"/>
          <w:b/>
          <w:bCs/>
          <w:sz w:val="24"/>
          <w:szCs w:val="24"/>
        </w:rPr>
      </w:pPr>
      <w:r w:rsidRPr="00331ACF">
        <w:rPr>
          <w:rFonts w:cstheme="minorHAnsi"/>
          <w:b/>
          <w:bCs/>
          <w:sz w:val="24"/>
          <w:szCs w:val="24"/>
        </w:rPr>
        <w:t>§1</w:t>
      </w:r>
      <w:r w:rsidR="006110C8" w:rsidRPr="00331ACF">
        <w:rPr>
          <w:rFonts w:cstheme="minorHAnsi"/>
          <w:b/>
          <w:bCs/>
          <w:sz w:val="24"/>
          <w:szCs w:val="24"/>
        </w:rPr>
        <w:t>.</w:t>
      </w:r>
    </w:p>
    <w:p w14:paraId="5A84D189" w14:textId="494C8792" w:rsidR="003B3C4B" w:rsidRPr="006110C8" w:rsidRDefault="002121C1" w:rsidP="00331ACF">
      <w:pPr>
        <w:spacing w:after="0"/>
        <w:rPr>
          <w:rFonts w:cstheme="minorHAnsi"/>
          <w:sz w:val="24"/>
          <w:szCs w:val="24"/>
        </w:rPr>
      </w:pPr>
      <w:r w:rsidRPr="006110C8">
        <w:rPr>
          <w:rFonts w:cstheme="minorHAnsi"/>
          <w:sz w:val="24"/>
          <w:szCs w:val="24"/>
        </w:rPr>
        <w:t>W</w:t>
      </w:r>
      <w:r w:rsidR="00A06246" w:rsidRPr="006110C8">
        <w:rPr>
          <w:rFonts w:cstheme="minorHAnsi"/>
          <w:sz w:val="24"/>
          <w:szCs w:val="24"/>
        </w:rPr>
        <w:t>prowadza się regulamin dyżurów nauczycieli w Szkole podstawowej nr 29 im. Królowej Jadwigi w Częstochowie stanowiący załącznik nr 1 do niniejszego zarządzenia.</w:t>
      </w:r>
    </w:p>
    <w:p w14:paraId="3467695C" w14:textId="62BF9B75" w:rsidR="003B3C4B" w:rsidRPr="00331ACF" w:rsidRDefault="00C120CF" w:rsidP="00331ACF">
      <w:pPr>
        <w:spacing w:after="0"/>
        <w:rPr>
          <w:rFonts w:cstheme="minorHAnsi"/>
          <w:b/>
          <w:bCs/>
          <w:sz w:val="24"/>
          <w:szCs w:val="24"/>
        </w:rPr>
      </w:pPr>
      <w:r w:rsidRPr="00331ACF">
        <w:rPr>
          <w:rFonts w:cstheme="minorHAnsi"/>
          <w:b/>
          <w:bCs/>
          <w:sz w:val="24"/>
          <w:szCs w:val="24"/>
        </w:rPr>
        <w:t>§2</w:t>
      </w:r>
      <w:r w:rsidR="006110C8" w:rsidRPr="00331ACF">
        <w:rPr>
          <w:rFonts w:cstheme="minorHAnsi"/>
          <w:b/>
          <w:bCs/>
          <w:sz w:val="24"/>
          <w:szCs w:val="24"/>
        </w:rPr>
        <w:t>.</w:t>
      </w:r>
    </w:p>
    <w:p w14:paraId="7E41BA2C" w14:textId="77777777" w:rsidR="003B3C4B" w:rsidRPr="006110C8" w:rsidRDefault="003B3C4B" w:rsidP="005A192B">
      <w:pPr>
        <w:rPr>
          <w:rFonts w:cstheme="minorHAnsi"/>
          <w:sz w:val="24"/>
          <w:szCs w:val="24"/>
        </w:rPr>
      </w:pPr>
      <w:r w:rsidRPr="006110C8">
        <w:rPr>
          <w:rFonts w:cstheme="minorHAnsi"/>
          <w:sz w:val="24"/>
          <w:szCs w:val="24"/>
        </w:rPr>
        <w:t>Zarządzenie wchodzi w życie z dniem podpisania.</w:t>
      </w:r>
    </w:p>
    <w:p w14:paraId="0B5D0D1B" w14:textId="37DDD4E9" w:rsidR="00942FF4" w:rsidRPr="006110C8" w:rsidRDefault="00942FF4" w:rsidP="005A192B">
      <w:pPr>
        <w:spacing w:after="0"/>
        <w:ind w:firstLine="5954"/>
        <w:rPr>
          <w:rFonts w:cstheme="minorHAnsi"/>
          <w:sz w:val="24"/>
          <w:szCs w:val="24"/>
        </w:rPr>
      </w:pPr>
      <w:r w:rsidRPr="006110C8">
        <w:rPr>
          <w:rFonts w:eastAsia="Times New Roman" w:cstheme="minorHAnsi"/>
          <w:sz w:val="24"/>
          <w:szCs w:val="24"/>
        </w:rPr>
        <w:t>(-) Iwona Nędzyńska-Mól</w:t>
      </w:r>
    </w:p>
    <w:p w14:paraId="0BCC785D" w14:textId="543DCDE1" w:rsidR="00942FF4" w:rsidRPr="006110C8" w:rsidRDefault="00942FF4" w:rsidP="006110C8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6110C8">
        <w:rPr>
          <w:rFonts w:eastAsia="Times New Roman" w:cstheme="minorHAnsi"/>
          <w:sz w:val="24"/>
          <w:szCs w:val="24"/>
        </w:rPr>
        <w:t>Dyrektor</w:t>
      </w:r>
    </w:p>
    <w:p w14:paraId="3E323A10" w14:textId="62100568" w:rsidR="00942FF4" w:rsidRPr="006110C8" w:rsidRDefault="00942FF4" w:rsidP="006110C8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6110C8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27EA4D15" w14:textId="2F02677A" w:rsidR="00942FF4" w:rsidRPr="006110C8" w:rsidRDefault="00942FF4" w:rsidP="006110C8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6110C8">
        <w:rPr>
          <w:rFonts w:eastAsia="Times New Roman" w:cstheme="minorHAnsi"/>
          <w:sz w:val="24"/>
          <w:szCs w:val="24"/>
        </w:rPr>
        <w:t xml:space="preserve">im. Królowej Jadwigi </w:t>
      </w:r>
    </w:p>
    <w:p w14:paraId="0B643F52" w14:textId="6D3142A7" w:rsidR="00310CC7" w:rsidRPr="006110C8" w:rsidRDefault="00942FF4" w:rsidP="006110C8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6110C8">
        <w:rPr>
          <w:rFonts w:eastAsia="Times New Roman" w:cstheme="minorHAnsi"/>
          <w:sz w:val="24"/>
          <w:szCs w:val="24"/>
        </w:rPr>
        <w:t>w Częstochowie</w:t>
      </w:r>
    </w:p>
    <w:sectPr w:rsidR="00310CC7" w:rsidRPr="00611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C4B"/>
    <w:rsid w:val="00012CF0"/>
    <w:rsid w:val="00072717"/>
    <w:rsid w:val="00097349"/>
    <w:rsid w:val="0017116E"/>
    <w:rsid w:val="001A2786"/>
    <w:rsid w:val="002121C1"/>
    <w:rsid w:val="00310CC7"/>
    <w:rsid w:val="00331ACF"/>
    <w:rsid w:val="00395E98"/>
    <w:rsid w:val="003B3C4B"/>
    <w:rsid w:val="004614F8"/>
    <w:rsid w:val="00560AA9"/>
    <w:rsid w:val="005A192B"/>
    <w:rsid w:val="005C0602"/>
    <w:rsid w:val="006110C8"/>
    <w:rsid w:val="00793231"/>
    <w:rsid w:val="00942FF4"/>
    <w:rsid w:val="00A06246"/>
    <w:rsid w:val="00A947CB"/>
    <w:rsid w:val="00B95C58"/>
    <w:rsid w:val="00C120CF"/>
    <w:rsid w:val="00E13810"/>
    <w:rsid w:val="00F40D9E"/>
    <w:rsid w:val="00F81EA8"/>
    <w:rsid w:val="00F83AA2"/>
    <w:rsid w:val="00FD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17F6"/>
  <w15:docId w15:val="{4D7A08D9-B1AD-4DE4-AA6E-B0E7834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7EB3D-6F50-4C7C-9D87-D5400A219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10</cp:revision>
  <cp:lastPrinted>2019-03-06T11:49:00Z</cp:lastPrinted>
  <dcterms:created xsi:type="dcterms:W3CDTF">2019-03-06T11:39:00Z</dcterms:created>
  <dcterms:modified xsi:type="dcterms:W3CDTF">2026-06-15T15:19:00Z</dcterms:modified>
</cp:coreProperties>
</file>